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07" w:rsidRDefault="00600007" w:rsidP="00600007">
      <w:pPr>
        <w:jc w:val="center"/>
        <w:rPr>
          <w:sz w:val="20"/>
          <w:szCs w:val="20"/>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08959706" r:id="rId7"/>
        </w:object>
      </w:r>
    </w:p>
    <w:p w:rsidR="00600007" w:rsidRDefault="00600007" w:rsidP="00600007">
      <w:pPr>
        <w:jc w:val="center"/>
        <w:rPr>
          <w:b/>
          <w:sz w:val="14"/>
          <w:szCs w:val="14"/>
        </w:rPr>
      </w:pPr>
    </w:p>
    <w:p w:rsidR="00600007" w:rsidRDefault="00600007" w:rsidP="00600007">
      <w:pPr>
        <w:jc w:val="center"/>
        <w:rPr>
          <w:b/>
          <w:sz w:val="32"/>
          <w:szCs w:val="20"/>
        </w:rPr>
      </w:pPr>
      <w:r>
        <w:rPr>
          <w:b/>
          <w:sz w:val="32"/>
        </w:rPr>
        <w:t xml:space="preserve">АДМИНИСТРАЦИЯ </w:t>
      </w:r>
    </w:p>
    <w:p w:rsidR="00600007" w:rsidRDefault="00600007" w:rsidP="00600007">
      <w:pPr>
        <w:jc w:val="center"/>
        <w:rPr>
          <w:b/>
          <w:sz w:val="32"/>
        </w:rPr>
      </w:pPr>
      <w:r>
        <w:rPr>
          <w:b/>
          <w:sz w:val="32"/>
        </w:rPr>
        <w:t xml:space="preserve"> ГОРОДСКОГО ПОСЕЛЕНИЯ ЛЯНТОР</w:t>
      </w:r>
    </w:p>
    <w:p w:rsidR="00600007" w:rsidRDefault="00600007" w:rsidP="00600007">
      <w:pPr>
        <w:jc w:val="center"/>
        <w:rPr>
          <w:b/>
          <w:sz w:val="32"/>
        </w:rPr>
      </w:pPr>
      <w:proofErr w:type="spellStart"/>
      <w:r>
        <w:rPr>
          <w:b/>
          <w:sz w:val="32"/>
        </w:rPr>
        <w:t>Сургутского</w:t>
      </w:r>
      <w:proofErr w:type="spellEnd"/>
      <w:r>
        <w:rPr>
          <w:b/>
          <w:sz w:val="32"/>
        </w:rPr>
        <w:t xml:space="preserve"> района</w:t>
      </w:r>
    </w:p>
    <w:p w:rsidR="00600007" w:rsidRDefault="00600007" w:rsidP="00600007">
      <w:pPr>
        <w:jc w:val="center"/>
        <w:rPr>
          <w:b/>
          <w:sz w:val="32"/>
        </w:rPr>
      </w:pPr>
      <w:r>
        <w:rPr>
          <w:b/>
          <w:sz w:val="32"/>
        </w:rPr>
        <w:t>Ханты-Мансийского автономного округа-Югры</w:t>
      </w:r>
    </w:p>
    <w:p w:rsidR="00600007" w:rsidRDefault="00600007" w:rsidP="00600007">
      <w:pPr>
        <w:jc w:val="center"/>
        <w:rPr>
          <w:b/>
          <w:sz w:val="32"/>
        </w:rPr>
      </w:pPr>
    </w:p>
    <w:p w:rsidR="00600007" w:rsidRDefault="00600007" w:rsidP="00600007">
      <w:pPr>
        <w:jc w:val="center"/>
        <w:rPr>
          <w:b/>
          <w:sz w:val="20"/>
        </w:rPr>
      </w:pPr>
      <w:r>
        <w:rPr>
          <w:b/>
          <w:sz w:val="32"/>
          <w:szCs w:val="32"/>
        </w:rPr>
        <w:t>ПОСТАНОВЛЕНИЕ</w:t>
      </w:r>
    </w:p>
    <w:p w:rsidR="00600007" w:rsidRDefault="00600007" w:rsidP="00600007"/>
    <w:p w:rsidR="00600007" w:rsidRDefault="00600007" w:rsidP="00600007">
      <w:pPr>
        <w:rPr>
          <w:sz w:val="28"/>
          <w:szCs w:val="28"/>
        </w:rPr>
      </w:pPr>
      <w:r>
        <w:rPr>
          <w:sz w:val="28"/>
          <w:szCs w:val="28"/>
          <w:u w:val="single"/>
        </w:rPr>
        <w:t>«</w:t>
      </w:r>
      <w:proofErr w:type="gramStart"/>
      <w:r w:rsidR="005E5714">
        <w:rPr>
          <w:sz w:val="28"/>
          <w:szCs w:val="28"/>
          <w:u w:val="single"/>
        </w:rPr>
        <w:t>29</w:t>
      </w:r>
      <w:r>
        <w:rPr>
          <w:sz w:val="28"/>
          <w:szCs w:val="28"/>
          <w:u w:val="single"/>
        </w:rPr>
        <w:t>»  декабря</w:t>
      </w:r>
      <w:proofErr w:type="gramEnd"/>
      <w:r>
        <w:rPr>
          <w:sz w:val="28"/>
          <w:szCs w:val="28"/>
          <w:u w:val="single"/>
        </w:rPr>
        <w:t xml:space="preserve"> 2018 года</w:t>
      </w:r>
      <w:r>
        <w:rPr>
          <w:sz w:val="28"/>
          <w:szCs w:val="28"/>
        </w:rPr>
        <w:t xml:space="preserve">                                                                             №   </w:t>
      </w:r>
      <w:r w:rsidR="005E5714">
        <w:rPr>
          <w:sz w:val="28"/>
          <w:szCs w:val="28"/>
        </w:rPr>
        <w:t>1424</w:t>
      </w:r>
      <w:r>
        <w:rPr>
          <w:sz w:val="28"/>
          <w:szCs w:val="28"/>
        </w:rPr>
        <w:t xml:space="preserve">                             </w:t>
      </w:r>
    </w:p>
    <w:p w:rsidR="00600007" w:rsidRDefault="00600007" w:rsidP="00600007">
      <w:pPr>
        <w:rPr>
          <w:sz w:val="28"/>
          <w:szCs w:val="28"/>
        </w:rPr>
      </w:pPr>
      <w:r>
        <w:t xml:space="preserve">            </w:t>
      </w:r>
      <w:r>
        <w:rPr>
          <w:sz w:val="28"/>
          <w:szCs w:val="28"/>
        </w:rPr>
        <w:t xml:space="preserve">г. </w:t>
      </w:r>
      <w:proofErr w:type="spellStart"/>
      <w:r>
        <w:rPr>
          <w:sz w:val="28"/>
          <w:szCs w:val="28"/>
        </w:rPr>
        <w:t>Лянтор</w:t>
      </w:r>
      <w:proofErr w:type="spellEnd"/>
    </w:p>
    <w:p w:rsidR="008C10CA" w:rsidRPr="001F6CE6" w:rsidRDefault="008C10CA" w:rsidP="008C10CA">
      <w:pPr>
        <w:widowControl w:val="0"/>
        <w:tabs>
          <w:tab w:val="left" w:pos="8222"/>
        </w:tabs>
        <w:autoSpaceDE w:val="0"/>
        <w:autoSpaceDN w:val="0"/>
        <w:adjustRightInd w:val="0"/>
        <w:rPr>
          <w:kern w:val="2"/>
          <w:sz w:val="28"/>
          <w:szCs w:val="28"/>
        </w:rPr>
      </w:pPr>
    </w:p>
    <w:tbl>
      <w:tblPr>
        <w:tblpPr w:leftFromText="180" w:rightFromText="180"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8C10CA" w:rsidRPr="001F6CE6" w:rsidTr="000F1953">
        <w:trPr>
          <w:trHeight w:val="750"/>
        </w:trPr>
        <w:tc>
          <w:tcPr>
            <w:tcW w:w="5353" w:type="dxa"/>
            <w:tcBorders>
              <w:top w:val="nil"/>
              <w:left w:val="nil"/>
              <w:bottom w:val="nil"/>
              <w:right w:val="nil"/>
            </w:tcBorders>
          </w:tcPr>
          <w:p w:rsidR="008C10CA" w:rsidRPr="001F6CE6" w:rsidRDefault="008C10CA" w:rsidP="000F1953">
            <w:pPr>
              <w:widowControl w:val="0"/>
              <w:tabs>
                <w:tab w:val="left" w:pos="8222"/>
              </w:tabs>
              <w:autoSpaceDE w:val="0"/>
              <w:autoSpaceDN w:val="0"/>
              <w:adjustRightInd w:val="0"/>
              <w:spacing w:line="276" w:lineRule="auto"/>
              <w:rPr>
                <w:kern w:val="2"/>
                <w:sz w:val="28"/>
                <w:szCs w:val="28"/>
              </w:rPr>
            </w:pPr>
            <w:r w:rsidRPr="001F6CE6">
              <w:rPr>
                <w:kern w:val="2"/>
                <w:sz w:val="28"/>
                <w:szCs w:val="28"/>
              </w:rPr>
              <w:t xml:space="preserve">Об утверждении нормативных затрат на обеспечение </w:t>
            </w:r>
            <w:r w:rsidR="000F1953" w:rsidRPr="000F1953">
              <w:rPr>
                <w:kern w:val="2"/>
                <w:sz w:val="28"/>
                <w:szCs w:val="28"/>
              </w:rPr>
              <w:t>функций подведомственных Администрации город</w:t>
            </w:r>
            <w:r w:rsidR="000F1953">
              <w:rPr>
                <w:kern w:val="2"/>
                <w:sz w:val="28"/>
                <w:szCs w:val="28"/>
              </w:rPr>
              <w:t>ского поселения Лянтор</w:t>
            </w:r>
            <w:r w:rsidR="000F1953" w:rsidRPr="000F1953">
              <w:rPr>
                <w:kern w:val="2"/>
                <w:sz w:val="28"/>
                <w:szCs w:val="28"/>
              </w:rPr>
              <w:t xml:space="preserve"> муниципальных казенных учреждений</w:t>
            </w:r>
          </w:p>
        </w:tc>
      </w:tr>
    </w:tbl>
    <w:p w:rsidR="008C10CA" w:rsidRPr="001F6CE6" w:rsidRDefault="008C10CA" w:rsidP="008C10CA">
      <w:pPr>
        <w:widowControl w:val="0"/>
        <w:tabs>
          <w:tab w:val="left" w:pos="8222"/>
        </w:tabs>
        <w:autoSpaceDE w:val="0"/>
        <w:autoSpaceDN w:val="0"/>
        <w:adjustRightInd w:val="0"/>
        <w:rPr>
          <w:kern w:val="2"/>
          <w:sz w:val="28"/>
          <w:szCs w:val="28"/>
        </w:rPr>
      </w:pPr>
    </w:p>
    <w:p w:rsidR="008C10CA" w:rsidRPr="001F6CE6" w:rsidRDefault="008C10CA" w:rsidP="008C10CA">
      <w:pPr>
        <w:widowControl w:val="0"/>
        <w:tabs>
          <w:tab w:val="left" w:pos="8222"/>
        </w:tabs>
        <w:autoSpaceDE w:val="0"/>
        <w:autoSpaceDN w:val="0"/>
        <w:adjustRightInd w:val="0"/>
        <w:rPr>
          <w:kern w:val="2"/>
          <w:sz w:val="28"/>
          <w:szCs w:val="28"/>
        </w:rPr>
      </w:pPr>
    </w:p>
    <w:p w:rsidR="008C10CA" w:rsidRPr="001F6CE6" w:rsidRDefault="008C10CA" w:rsidP="008C10CA">
      <w:pPr>
        <w:widowControl w:val="0"/>
        <w:autoSpaceDE w:val="0"/>
        <w:autoSpaceDN w:val="0"/>
        <w:adjustRightInd w:val="0"/>
        <w:ind w:firstLine="720"/>
        <w:jc w:val="both"/>
        <w:rPr>
          <w:kern w:val="2"/>
          <w:sz w:val="28"/>
          <w:szCs w:val="28"/>
        </w:rPr>
      </w:pPr>
    </w:p>
    <w:p w:rsidR="008C10CA" w:rsidRPr="001F6CE6" w:rsidRDefault="008C10CA" w:rsidP="008C10CA">
      <w:pPr>
        <w:autoSpaceDE w:val="0"/>
        <w:autoSpaceDN w:val="0"/>
        <w:adjustRightInd w:val="0"/>
        <w:ind w:firstLine="540"/>
        <w:jc w:val="both"/>
        <w:rPr>
          <w:kern w:val="2"/>
          <w:sz w:val="28"/>
          <w:szCs w:val="28"/>
        </w:rPr>
      </w:pPr>
    </w:p>
    <w:p w:rsidR="008C10CA" w:rsidRPr="001F6CE6" w:rsidRDefault="008C10CA" w:rsidP="008C10CA">
      <w:pPr>
        <w:autoSpaceDE w:val="0"/>
        <w:autoSpaceDN w:val="0"/>
        <w:adjustRightInd w:val="0"/>
        <w:ind w:firstLine="540"/>
        <w:jc w:val="both"/>
        <w:rPr>
          <w:kern w:val="2"/>
          <w:sz w:val="28"/>
          <w:szCs w:val="28"/>
        </w:rPr>
      </w:pPr>
    </w:p>
    <w:p w:rsidR="008C10CA" w:rsidRPr="001F6CE6" w:rsidRDefault="008C10CA" w:rsidP="008C10CA">
      <w:pPr>
        <w:pStyle w:val="ConsPlusNormal"/>
        <w:ind w:firstLine="709"/>
        <w:jc w:val="both"/>
        <w:rPr>
          <w:rFonts w:ascii="Times New Roman" w:hAnsi="Times New Roman" w:cs="Times New Roman"/>
          <w:sz w:val="28"/>
          <w:szCs w:val="28"/>
        </w:rPr>
      </w:pPr>
    </w:p>
    <w:p w:rsidR="008C10CA" w:rsidRPr="001F6CE6" w:rsidRDefault="008C10CA" w:rsidP="008C10CA">
      <w:pPr>
        <w:pStyle w:val="ConsPlusNormal"/>
        <w:ind w:firstLine="709"/>
        <w:jc w:val="both"/>
        <w:rPr>
          <w:rFonts w:ascii="Times New Roman" w:hAnsi="Times New Roman" w:cs="Times New Roman"/>
          <w:sz w:val="28"/>
          <w:szCs w:val="28"/>
        </w:rPr>
      </w:pPr>
    </w:p>
    <w:p w:rsidR="008C10CA" w:rsidRPr="001F6CE6" w:rsidRDefault="008C10CA" w:rsidP="007067DA">
      <w:pPr>
        <w:pStyle w:val="ConsPlusNormal"/>
        <w:spacing w:line="276" w:lineRule="auto"/>
        <w:ind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В соответствии с пунктом 2 части 4 статьи 19 Федерального закона от 5.04.2013 №44-ФЗ «О контрактной системе в сере закупок товаров, работ, услуг для обеспечения государственных и муниципальных нужд», </w:t>
      </w:r>
      <w:r w:rsidR="00715689" w:rsidRPr="001F6CE6">
        <w:rPr>
          <w:rFonts w:ascii="Times New Roman" w:hAnsi="Times New Roman" w:cs="Times New Roman"/>
          <w:sz w:val="28"/>
          <w:szCs w:val="28"/>
        </w:rPr>
        <w:t xml:space="preserve">постановлением </w:t>
      </w:r>
      <w:r w:rsidRPr="001F6CE6">
        <w:rPr>
          <w:rFonts w:ascii="Times New Roman" w:hAnsi="Times New Roman" w:cs="Times New Roman"/>
          <w:sz w:val="28"/>
          <w:szCs w:val="28"/>
        </w:rPr>
        <w:t xml:space="preserve">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постановлением Администрации городского поселения Лянтор от </w:t>
      </w:r>
      <w:r w:rsidR="00732B8D" w:rsidRPr="001F6CE6">
        <w:rPr>
          <w:rFonts w:ascii="Times New Roman" w:hAnsi="Times New Roman" w:cs="Times New Roman"/>
          <w:sz w:val="28"/>
          <w:szCs w:val="28"/>
        </w:rPr>
        <w:t>07</w:t>
      </w:r>
      <w:r w:rsidRPr="001F6CE6">
        <w:rPr>
          <w:rFonts w:ascii="Times New Roman" w:hAnsi="Times New Roman" w:cs="Times New Roman"/>
          <w:sz w:val="28"/>
          <w:szCs w:val="28"/>
        </w:rPr>
        <w:t>.07.201</w:t>
      </w:r>
      <w:r w:rsidR="00732B8D" w:rsidRPr="001F6CE6">
        <w:rPr>
          <w:rFonts w:ascii="Times New Roman" w:hAnsi="Times New Roman" w:cs="Times New Roman"/>
          <w:sz w:val="28"/>
          <w:szCs w:val="28"/>
        </w:rPr>
        <w:t>6</w:t>
      </w:r>
      <w:r w:rsidRPr="001F6CE6">
        <w:rPr>
          <w:rFonts w:ascii="Times New Roman" w:hAnsi="Times New Roman" w:cs="Times New Roman"/>
          <w:sz w:val="28"/>
          <w:szCs w:val="28"/>
        </w:rPr>
        <w:t xml:space="preserve"> № </w:t>
      </w:r>
      <w:r w:rsidR="00732B8D" w:rsidRPr="001F6CE6">
        <w:rPr>
          <w:rFonts w:ascii="Times New Roman" w:hAnsi="Times New Roman" w:cs="Times New Roman"/>
          <w:sz w:val="28"/>
          <w:szCs w:val="28"/>
        </w:rPr>
        <w:t>636</w:t>
      </w:r>
      <w:r w:rsidRPr="001F6CE6">
        <w:rPr>
          <w:rFonts w:ascii="Times New Roman" w:hAnsi="Times New Roman" w:cs="Times New Roman"/>
          <w:sz w:val="28"/>
          <w:szCs w:val="28"/>
        </w:rPr>
        <w:t xml:space="preserve"> «</w:t>
      </w:r>
      <w:r w:rsidR="00732B8D" w:rsidRPr="001F6CE6">
        <w:rPr>
          <w:rFonts w:ascii="Times New Roman" w:hAnsi="Times New Roman" w:cs="Times New Roman"/>
          <w:sz w:val="28"/>
          <w:szCs w:val="28"/>
        </w:rPr>
        <w:t>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w:t>
      </w:r>
      <w:r w:rsidRPr="001F6CE6">
        <w:rPr>
          <w:rFonts w:ascii="Times New Roman" w:hAnsi="Times New Roman" w:cs="Times New Roman"/>
          <w:sz w:val="28"/>
          <w:szCs w:val="28"/>
        </w:rPr>
        <w:t>»:</w:t>
      </w:r>
    </w:p>
    <w:p w:rsidR="0069458C" w:rsidRPr="0069458C" w:rsidRDefault="008C10CA" w:rsidP="0069458C">
      <w:pPr>
        <w:pStyle w:val="ConsPlusNormal"/>
        <w:widowControl/>
        <w:numPr>
          <w:ilvl w:val="0"/>
          <w:numId w:val="2"/>
        </w:numPr>
        <w:tabs>
          <w:tab w:val="left" w:pos="1134"/>
          <w:tab w:val="left" w:pos="1276"/>
          <w:tab w:val="left" w:pos="1418"/>
          <w:tab w:val="left" w:pos="4962"/>
          <w:tab w:val="left" w:pos="5103"/>
          <w:tab w:val="left" w:pos="5245"/>
        </w:tabs>
        <w:spacing w:line="276" w:lineRule="auto"/>
        <w:ind w:left="0" w:firstLine="851"/>
        <w:jc w:val="both"/>
        <w:outlineLvl w:val="0"/>
        <w:rPr>
          <w:sz w:val="28"/>
          <w:szCs w:val="28"/>
        </w:rPr>
      </w:pPr>
      <w:r w:rsidRPr="0069458C">
        <w:rPr>
          <w:rFonts w:ascii="Times New Roman" w:hAnsi="Times New Roman" w:cs="Times New Roman"/>
          <w:sz w:val="28"/>
          <w:szCs w:val="28"/>
        </w:rPr>
        <w:t xml:space="preserve">Утвердить нормативные затраты на обеспечение функций </w:t>
      </w:r>
      <w:r w:rsidR="000F1953" w:rsidRPr="0069458C">
        <w:rPr>
          <w:rFonts w:ascii="Times New Roman" w:hAnsi="Times New Roman" w:cs="Times New Roman"/>
          <w:sz w:val="28"/>
          <w:szCs w:val="28"/>
        </w:rPr>
        <w:t xml:space="preserve">подведомственных Администрации городского поселения Лянтор муниципальных казенных учреждений </w:t>
      </w:r>
      <w:r w:rsidRPr="0069458C">
        <w:rPr>
          <w:rFonts w:ascii="Times New Roman" w:hAnsi="Times New Roman" w:cs="Times New Roman"/>
          <w:sz w:val="28"/>
          <w:szCs w:val="28"/>
        </w:rPr>
        <w:t>согласно приложени</w:t>
      </w:r>
      <w:r w:rsidR="007F57DB" w:rsidRPr="0069458C">
        <w:rPr>
          <w:rFonts w:ascii="Times New Roman" w:hAnsi="Times New Roman" w:cs="Times New Roman"/>
          <w:sz w:val="28"/>
          <w:szCs w:val="28"/>
        </w:rPr>
        <w:t>ю</w:t>
      </w:r>
      <w:r w:rsidRPr="0069458C">
        <w:rPr>
          <w:rFonts w:ascii="Times New Roman" w:hAnsi="Times New Roman" w:cs="Times New Roman"/>
          <w:sz w:val="28"/>
          <w:szCs w:val="28"/>
        </w:rPr>
        <w:t xml:space="preserve"> к настоящему постановлению.</w:t>
      </w:r>
    </w:p>
    <w:p w:rsidR="0069458C" w:rsidRPr="0069458C" w:rsidRDefault="0069458C" w:rsidP="0069458C">
      <w:pPr>
        <w:pStyle w:val="ConsPlusNormal"/>
        <w:widowControl/>
        <w:numPr>
          <w:ilvl w:val="0"/>
          <w:numId w:val="2"/>
        </w:numPr>
        <w:tabs>
          <w:tab w:val="left" w:pos="1134"/>
          <w:tab w:val="left" w:pos="1276"/>
          <w:tab w:val="left" w:pos="1418"/>
          <w:tab w:val="left" w:pos="4962"/>
          <w:tab w:val="left" w:pos="5103"/>
          <w:tab w:val="left" w:pos="5245"/>
        </w:tabs>
        <w:spacing w:line="276" w:lineRule="auto"/>
        <w:ind w:left="0" w:firstLine="851"/>
        <w:jc w:val="both"/>
        <w:outlineLvl w:val="0"/>
        <w:rPr>
          <w:rFonts w:ascii="Times New Roman" w:hAnsi="Times New Roman" w:cs="Times New Roman"/>
          <w:sz w:val="28"/>
          <w:szCs w:val="28"/>
        </w:rPr>
      </w:pPr>
      <w:r w:rsidRPr="0069458C">
        <w:rPr>
          <w:rFonts w:ascii="Times New Roman" w:hAnsi="Times New Roman" w:cs="Times New Roman"/>
          <w:sz w:val="28"/>
          <w:szCs w:val="28"/>
        </w:rPr>
        <w:t xml:space="preserve"> Настоящее постановление вступает в силу со дня его подписания и распространяется на правоотношения, возникшие с 01.11.2018.</w:t>
      </w:r>
    </w:p>
    <w:p w:rsidR="00715689" w:rsidRPr="001F6CE6" w:rsidRDefault="00715689" w:rsidP="0069458C">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Разместить настоящее постановление </w:t>
      </w:r>
      <w:r w:rsidRPr="00D44045">
        <w:rPr>
          <w:rFonts w:ascii="Times New Roman" w:hAnsi="Times New Roman" w:cs="Times New Roman"/>
          <w:sz w:val="28"/>
          <w:szCs w:val="28"/>
        </w:rPr>
        <w:t>в единой информационной системе в сфере закупок</w:t>
      </w:r>
      <w:r>
        <w:rPr>
          <w:rFonts w:ascii="Times New Roman" w:hAnsi="Times New Roman" w:cs="Times New Roman"/>
          <w:sz w:val="28"/>
          <w:szCs w:val="28"/>
        </w:rPr>
        <w:t xml:space="preserve"> и на официальном сайте Администрации городского поселения Лянтор.</w:t>
      </w:r>
    </w:p>
    <w:p w:rsidR="008C10CA" w:rsidRPr="001F6CE6" w:rsidRDefault="008C10CA" w:rsidP="0069458C">
      <w:pPr>
        <w:pStyle w:val="ConsPlusNormal"/>
        <w:widowControl/>
        <w:numPr>
          <w:ilvl w:val="0"/>
          <w:numId w:val="2"/>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 начальника управления экономики Жестовского С.П.</w:t>
      </w:r>
    </w:p>
    <w:p w:rsidR="008C10CA" w:rsidRDefault="008C10CA" w:rsidP="007067DA">
      <w:pPr>
        <w:tabs>
          <w:tab w:val="left" w:pos="993"/>
        </w:tabs>
        <w:ind w:left="360" w:firstLine="851"/>
        <w:rPr>
          <w:kern w:val="2"/>
          <w:sz w:val="28"/>
          <w:szCs w:val="28"/>
        </w:rPr>
      </w:pPr>
    </w:p>
    <w:p w:rsidR="00600007" w:rsidRPr="001F6CE6" w:rsidRDefault="00600007" w:rsidP="007067DA">
      <w:pPr>
        <w:tabs>
          <w:tab w:val="left" w:pos="993"/>
        </w:tabs>
        <w:ind w:left="360" w:firstLine="851"/>
        <w:rPr>
          <w:kern w:val="2"/>
          <w:sz w:val="28"/>
          <w:szCs w:val="28"/>
        </w:rPr>
      </w:pPr>
    </w:p>
    <w:tbl>
      <w:tblPr>
        <w:tblW w:w="9498" w:type="dxa"/>
        <w:tblInd w:w="108" w:type="dxa"/>
        <w:tblLook w:val="04A0" w:firstRow="1" w:lastRow="0" w:firstColumn="1" w:lastColumn="0" w:noHBand="0" w:noVBand="1"/>
      </w:tblPr>
      <w:tblGrid>
        <w:gridCol w:w="4439"/>
        <w:gridCol w:w="5059"/>
      </w:tblGrid>
      <w:tr w:rsidR="008C10CA" w:rsidRPr="001F6CE6" w:rsidTr="00382E04">
        <w:trPr>
          <w:trHeight w:val="742"/>
        </w:trPr>
        <w:tc>
          <w:tcPr>
            <w:tcW w:w="4439" w:type="dxa"/>
          </w:tcPr>
          <w:p w:rsidR="008C10CA" w:rsidRPr="001F6CE6" w:rsidRDefault="008C10CA" w:rsidP="007067DA">
            <w:pPr>
              <w:rPr>
                <w:kern w:val="2"/>
                <w:sz w:val="28"/>
                <w:szCs w:val="28"/>
              </w:rPr>
            </w:pPr>
            <w:r w:rsidRPr="001F6CE6">
              <w:rPr>
                <w:sz w:val="28"/>
                <w:szCs w:val="28"/>
              </w:rPr>
              <w:t>Глав</w:t>
            </w:r>
            <w:r w:rsidR="007067DA" w:rsidRPr="001F6CE6">
              <w:rPr>
                <w:sz w:val="28"/>
                <w:szCs w:val="28"/>
              </w:rPr>
              <w:t>а</w:t>
            </w:r>
            <w:r w:rsidRPr="001F6CE6">
              <w:rPr>
                <w:sz w:val="28"/>
                <w:szCs w:val="28"/>
              </w:rPr>
              <w:t xml:space="preserve"> города</w:t>
            </w:r>
          </w:p>
        </w:tc>
        <w:tc>
          <w:tcPr>
            <w:tcW w:w="5059" w:type="dxa"/>
          </w:tcPr>
          <w:p w:rsidR="008C10CA" w:rsidRPr="001F6CE6" w:rsidRDefault="008C10CA" w:rsidP="007067DA">
            <w:pPr>
              <w:tabs>
                <w:tab w:val="left" w:pos="8505"/>
              </w:tabs>
              <w:ind w:firstLine="851"/>
              <w:jc w:val="right"/>
              <w:rPr>
                <w:kern w:val="2"/>
                <w:sz w:val="28"/>
                <w:szCs w:val="28"/>
              </w:rPr>
            </w:pPr>
            <w:r w:rsidRPr="001F6CE6">
              <w:rPr>
                <w:sz w:val="28"/>
                <w:szCs w:val="28"/>
              </w:rPr>
              <w:t>С.А.Махиня</w:t>
            </w:r>
          </w:p>
        </w:tc>
      </w:tr>
    </w:tbl>
    <w:p w:rsidR="008C10CA" w:rsidRPr="001F6CE6" w:rsidRDefault="008C10CA" w:rsidP="008C10CA">
      <w:pPr>
        <w:tabs>
          <w:tab w:val="left" w:pos="8505"/>
        </w:tabs>
        <w:rPr>
          <w:kern w:val="2"/>
          <w:sz w:val="28"/>
          <w:szCs w:val="28"/>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600007" w:rsidRDefault="00600007" w:rsidP="00A565EF">
      <w:pPr>
        <w:widowControl w:val="0"/>
        <w:autoSpaceDE w:val="0"/>
        <w:autoSpaceDN w:val="0"/>
        <w:adjustRightInd w:val="0"/>
        <w:ind w:firstLine="5387"/>
        <w:outlineLvl w:val="0"/>
        <w:rPr>
          <w:rFonts w:eastAsiaTheme="minorEastAsia"/>
        </w:rPr>
      </w:pPr>
    </w:p>
    <w:p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p>
    <w:p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A565EF" w:rsidRPr="001F6CE6" w:rsidRDefault="00A565EF" w:rsidP="00A565EF">
      <w:pPr>
        <w:autoSpaceDE w:val="0"/>
        <w:autoSpaceDN w:val="0"/>
        <w:adjustRightInd w:val="0"/>
        <w:ind w:firstLine="5387"/>
        <w:outlineLvl w:val="0"/>
        <w:rPr>
          <w:rFonts w:eastAsiaTheme="minorEastAsia"/>
        </w:rPr>
      </w:pPr>
      <w:r w:rsidRPr="001F6CE6">
        <w:rPr>
          <w:rFonts w:eastAsiaTheme="minorEastAsia"/>
        </w:rPr>
        <w:t>от «</w:t>
      </w:r>
      <w:r w:rsidR="005E5714">
        <w:rPr>
          <w:rFonts w:eastAsiaTheme="minorEastAsia"/>
        </w:rPr>
        <w:t>29</w:t>
      </w:r>
      <w:r w:rsidRPr="001F6CE6">
        <w:rPr>
          <w:rFonts w:eastAsiaTheme="minorEastAsia"/>
        </w:rPr>
        <w:t xml:space="preserve">» </w:t>
      </w:r>
      <w:r w:rsidR="005E5714">
        <w:rPr>
          <w:rFonts w:eastAsiaTheme="minorEastAsia"/>
        </w:rPr>
        <w:t>декабря</w:t>
      </w:r>
      <w:r w:rsidR="003F1807" w:rsidRPr="001F6CE6">
        <w:rPr>
          <w:rFonts w:eastAsiaTheme="minorEastAsia"/>
        </w:rPr>
        <w:t xml:space="preserve"> </w:t>
      </w:r>
      <w:r w:rsidRPr="001F6CE6">
        <w:rPr>
          <w:rFonts w:eastAsiaTheme="minorEastAsia"/>
        </w:rPr>
        <w:t>201</w:t>
      </w:r>
      <w:r w:rsidR="007F57DB">
        <w:rPr>
          <w:rFonts w:eastAsiaTheme="minorEastAsia"/>
        </w:rPr>
        <w:t>8</w:t>
      </w:r>
      <w:r w:rsidRPr="001F6CE6">
        <w:rPr>
          <w:rFonts w:eastAsiaTheme="minorEastAsia"/>
        </w:rPr>
        <w:t xml:space="preserve"> года № </w:t>
      </w:r>
      <w:r w:rsidR="005E5714">
        <w:rPr>
          <w:rFonts w:eastAsiaTheme="minorEastAsia"/>
        </w:rPr>
        <w:t>1424</w:t>
      </w:r>
      <w:bookmarkStart w:id="0" w:name="_GoBack"/>
      <w:bookmarkEnd w:id="0"/>
    </w:p>
    <w:p w:rsidR="00A565EF" w:rsidRPr="00812808" w:rsidRDefault="00A565EF" w:rsidP="00A565EF">
      <w:pPr>
        <w:autoSpaceDE w:val="0"/>
        <w:autoSpaceDN w:val="0"/>
        <w:adjustRightInd w:val="0"/>
        <w:ind w:firstLine="5387"/>
        <w:outlineLvl w:val="0"/>
        <w:rPr>
          <w:rFonts w:eastAsiaTheme="minorEastAsia"/>
          <w:b/>
        </w:rPr>
      </w:pPr>
    </w:p>
    <w:p w:rsidR="000F1953" w:rsidRPr="00812808" w:rsidRDefault="000F1953" w:rsidP="000F1953">
      <w:pPr>
        <w:autoSpaceDE w:val="0"/>
        <w:autoSpaceDN w:val="0"/>
        <w:adjustRightInd w:val="0"/>
        <w:jc w:val="center"/>
        <w:outlineLvl w:val="0"/>
        <w:rPr>
          <w:b/>
          <w:kern w:val="2"/>
          <w:sz w:val="28"/>
          <w:szCs w:val="28"/>
        </w:rPr>
      </w:pPr>
      <w:r w:rsidRPr="00812808">
        <w:rPr>
          <w:b/>
          <w:kern w:val="2"/>
          <w:sz w:val="28"/>
          <w:szCs w:val="28"/>
        </w:rPr>
        <w:t>Нормативные затраты</w:t>
      </w:r>
    </w:p>
    <w:p w:rsidR="000F1953" w:rsidRDefault="000F1953" w:rsidP="000F1953">
      <w:pPr>
        <w:autoSpaceDE w:val="0"/>
        <w:autoSpaceDN w:val="0"/>
        <w:adjustRightInd w:val="0"/>
        <w:jc w:val="center"/>
        <w:outlineLvl w:val="0"/>
        <w:rPr>
          <w:b/>
          <w:kern w:val="2"/>
          <w:sz w:val="28"/>
          <w:szCs w:val="28"/>
        </w:rPr>
      </w:pPr>
      <w:r w:rsidRPr="00812808">
        <w:rPr>
          <w:b/>
          <w:kern w:val="2"/>
          <w:sz w:val="28"/>
          <w:szCs w:val="28"/>
        </w:rPr>
        <w:t>на обеспечение функций подведомственных Администрации городского поселения Лянтор муниципальных казенных учреждений</w:t>
      </w:r>
    </w:p>
    <w:p w:rsidR="00715689" w:rsidRPr="00812808" w:rsidRDefault="00715689" w:rsidP="000F1953">
      <w:pPr>
        <w:autoSpaceDE w:val="0"/>
        <w:autoSpaceDN w:val="0"/>
        <w:adjustRightInd w:val="0"/>
        <w:jc w:val="center"/>
        <w:outlineLvl w:val="0"/>
        <w:rPr>
          <w:rFonts w:eastAsiaTheme="minorEastAsia"/>
          <w:b/>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7967"/>
      </w:tblGrid>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715689">
            <w:pPr>
              <w:autoSpaceDE w:val="0"/>
              <w:autoSpaceDN w:val="0"/>
              <w:adjustRightInd w:val="0"/>
              <w:outlineLvl w:val="0"/>
              <w:rPr>
                <w:rFonts w:eastAsiaTheme="minorEastAsia"/>
              </w:rPr>
            </w:pPr>
            <w:hyperlink w:anchor="Par851" w:tooltip="Нормативы," w:history="1">
              <w:r w:rsidR="00715689" w:rsidRPr="00715689">
                <w:rPr>
                  <w:rStyle w:val="a5"/>
                  <w:rFonts w:eastAsiaTheme="minorEastAsia"/>
                  <w:color w:val="auto"/>
                  <w:u w:val="none"/>
                </w:rPr>
                <w:t>Таблица 1</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услуги связи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715689">
            <w:pPr>
              <w:autoSpaceDE w:val="0"/>
              <w:autoSpaceDN w:val="0"/>
              <w:adjustRightInd w:val="0"/>
              <w:outlineLvl w:val="0"/>
              <w:rPr>
                <w:rFonts w:eastAsiaTheme="minorEastAsia"/>
              </w:rPr>
            </w:pPr>
            <w:hyperlink w:anchor="Par960" w:tooltip="Нормативы," w:history="1">
              <w:r w:rsidR="00715689" w:rsidRPr="00715689">
                <w:rPr>
                  <w:rStyle w:val="a5"/>
                  <w:rFonts w:eastAsiaTheme="minorEastAsia"/>
                  <w:color w:val="auto"/>
                  <w:u w:val="none"/>
                </w:rPr>
                <w:t>Таблица 2</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прочих работ и услуг, не относящиеся</w:t>
            </w:r>
          </w:p>
          <w:p w:rsidR="00715689" w:rsidRPr="00715689" w:rsidRDefault="00715689" w:rsidP="00715689">
            <w:pPr>
              <w:autoSpaceDE w:val="0"/>
              <w:autoSpaceDN w:val="0"/>
              <w:adjustRightInd w:val="0"/>
              <w:outlineLvl w:val="0"/>
              <w:rPr>
                <w:rFonts w:eastAsiaTheme="minorEastAsia"/>
              </w:rPr>
            </w:pPr>
            <w:r w:rsidRPr="00715689">
              <w:rPr>
                <w:rFonts w:eastAsiaTheme="minorEastAsia"/>
              </w:rPr>
              <w:t>к затратам на услуги связи, аренду и содержание имущества</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715689">
            <w:pPr>
              <w:autoSpaceDE w:val="0"/>
              <w:autoSpaceDN w:val="0"/>
              <w:adjustRightInd w:val="0"/>
              <w:outlineLvl w:val="0"/>
              <w:rPr>
                <w:rFonts w:eastAsiaTheme="minorEastAsia"/>
              </w:rPr>
            </w:pPr>
            <w:hyperlink w:anchor="Par1079" w:tooltip="Нормативы," w:history="1">
              <w:r w:rsidR="00715689" w:rsidRPr="00715689">
                <w:rPr>
                  <w:rStyle w:val="a5"/>
                  <w:rFonts w:eastAsiaTheme="minorEastAsia"/>
                  <w:color w:val="auto"/>
                  <w:u w:val="none"/>
                </w:rPr>
                <w:t>Таблица 3</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основных средств</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715689">
            <w:pPr>
              <w:autoSpaceDE w:val="0"/>
              <w:autoSpaceDN w:val="0"/>
              <w:adjustRightInd w:val="0"/>
              <w:outlineLvl w:val="0"/>
              <w:rPr>
                <w:rFonts w:eastAsiaTheme="minorEastAsia"/>
              </w:rPr>
            </w:pPr>
            <w:hyperlink w:anchor="Par1123" w:tooltip="Нормативы," w:history="1">
              <w:r w:rsidR="00715689" w:rsidRPr="00715689">
                <w:rPr>
                  <w:rStyle w:val="a5"/>
                  <w:rFonts w:eastAsiaTheme="minorEastAsia"/>
                  <w:color w:val="auto"/>
                  <w:u w:val="none"/>
                </w:rPr>
                <w:t>Таблица 4</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материальных запасов</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715689">
            <w:pPr>
              <w:autoSpaceDE w:val="0"/>
              <w:autoSpaceDN w:val="0"/>
              <w:adjustRightInd w:val="0"/>
              <w:outlineLvl w:val="0"/>
              <w:rPr>
                <w:rFonts w:eastAsiaTheme="minorEastAsia"/>
              </w:rPr>
            </w:pPr>
            <w:hyperlink w:anchor="Par1164" w:tooltip="Нормативы," w:history="1">
              <w:r w:rsidR="00715689" w:rsidRPr="00715689">
                <w:rPr>
                  <w:rStyle w:val="a5"/>
                  <w:rFonts w:eastAsiaTheme="minorEastAsia"/>
                  <w:color w:val="auto"/>
                  <w:u w:val="none"/>
                </w:rPr>
                <w:t>Таблица 5</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услуги связи, не отнесенные к затратам на услуги связи в рамках затрат на информационно-коммуникационные технологии</w:t>
            </w:r>
          </w:p>
        </w:tc>
      </w:tr>
      <w:tr w:rsidR="00B8255F" w:rsidRPr="00715689" w:rsidTr="00715689">
        <w:tc>
          <w:tcPr>
            <w:tcW w:w="1531" w:type="dxa"/>
            <w:tcBorders>
              <w:top w:val="single" w:sz="4" w:space="0" w:color="auto"/>
              <w:left w:val="single" w:sz="4" w:space="0" w:color="auto"/>
              <w:bottom w:val="single" w:sz="4" w:space="0" w:color="auto"/>
              <w:right w:val="single" w:sz="4" w:space="0" w:color="auto"/>
            </w:tcBorders>
          </w:tcPr>
          <w:p w:rsidR="00B8255F" w:rsidRPr="00715689" w:rsidRDefault="005E5714" w:rsidP="00715689">
            <w:pPr>
              <w:autoSpaceDE w:val="0"/>
              <w:autoSpaceDN w:val="0"/>
              <w:adjustRightInd w:val="0"/>
              <w:outlineLvl w:val="0"/>
              <w:rPr>
                <w:rFonts w:eastAsiaTheme="minorEastAsia"/>
              </w:rPr>
            </w:pPr>
            <w:hyperlink w:anchor="Par1195" w:tooltip="Нормативы," w:history="1">
              <w:r w:rsidR="00B8255F" w:rsidRPr="00715689">
                <w:rPr>
                  <w:rStyle w:val="a5"/>
                  <w:rFonts w:eastAsiaTheme="minorEastAsia"/>
                  <w:color w:val="auto"/>
                  <w:u w:val="none"/>
                </w:rPr>
                <w:t>Таблица 6</w:t>
              </w:r>
            </w:hyperlink>
          </w:p>
        </w:tc>
        <w:tc>
          <w:tcPr>
            <w:tcW w:w="7967" w:type="dxa"/>
            <w:tcBorders>
              <w:top w:val="single" w:sz="4" w:space="0" w:color="auto"/>
              <w:left w:val="single" w:sz="4" w:space="0" w:color="auto"/>
              <w:bottom w:val="single" w:sz="4" w:space="0" w:color="auto"/>
              <w:right w:val="single" w:sz="4" w:space="0" w:color="auto"/>
            </w:tcBorders>
          </w:tcPr>
          <w:p w:rsidR="00B8255F" w:rsidRPr="00715689" w:rsidRDefault="00BC2A46" w:rsidP="00B8255F">
            <w:pPr>
              <w:autoSpaceDE w:val="0"/>
              <w:autoSpaceDN w:val="0"/>
              <w:adjustRightInd w:val="0"/>
              <w:outlineLvl w:val="0"/>
              <w:rPr>
                <w:rFonts w:eastAsiaTheme="minorEastAsia"/>
              </w:rPr>
            </w:pPr>
            <w:r w:rsidRPr="00B8255F">
              <w:rPr>
                <w:rFonts w:eastAsiaTheme="minorEastAsia"/>
              </w:rPr>
              <w:t>Затраты на транспортные услуги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B8255F">
            <w:pPr>
              <w:autoSpaceDE w:val="0"/>
              <w:autoSpaceDN w:val="0"/>
              <w:adjustRightInd w:val="0"/>
              <w:outlineLvl w:val="0"/>
              <w:rPr>
                <w:rFonts w:eastAsiaTheme="minorEastAsia"/>
              </w:rPr>
            </w:pPr>
            <w:hyperlink w:anchor="Par1195" w:tooltip="Нормативы," w:history="1">
              <w:r w:rsidR="00715689" w:rsidRPr="00715689">
                <w:rPr>
                  <w:rStyle w:val="a5"/>
                  <w:rFonts w:eastAsiaTheme="minorEastAsia"/>
                  <w:color w:val="auto"/>
                  <w:u w:val="none"/>
                </w:rPr>
                <w:t xml:space="preserve">Таблица </w:t>
              </w:r>
              <w:r w:rsidR="00B8255F">
                <w:rPr>
                  <w:rStyle w:val="a5"/>
                  <w:rFonts w:eastAsiaTheme="minorEastAsia"/>
                  <w:color w:val="auto"/>
                  <w:u w:val="none"/>
                </w:rPr>
                <w:t>7</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оплату расходов по договорам об оказании услуг,</w:t>
            </w:r>
          </w:p>
          <w:p w:rsidR="00715689" w:rsidRPr="00715689" w:rsidRDefault="00715689" w:rsidP="00715689">
            <w:pPr>
              <w:autoSpaceDE w:val="0"/>
              <w:autoSpaceDN w:val="0"/>
              <w:adjustRightInd w:val="0"/>
              <w:outlineLvl w:val="0"/>
              <w:rPr>
                <w:rFonts w:eastAsiaTheme="minorEastAsia"/>
              </w:rPr>
            </w:pPr>
            <w:r w:rsidRPr="00715689">
              <w:rPr>
                <w:rFonts w:eastAsiaTheme="minorEastAsia"/>
              </w:rPr>
              <w:t>связанных с проездом и наймом жилого помещения в связи с командированием работников, заключаемым со сторонними организациями</w:t>
            </w:r>
          </w:p>
        </w:tc>
      </w:tr>
      <w:tr w:rsidR="00B8255F" w:rsidRPr="00715689" w:rsidTr="00715689">
        <w:tc>
          <w:tcPr>
            <w:tcW w:w="1531" w:type="dxa"/>
            <w:tcBorders>
              <w:top w:val="single" w:sz="4" w:space="0" w:color="auto"/>
              <w:left w:val="single" w:sz="4" w:space="0" w:color="auto"/>
              <w:bottom w:val="single" w:sz="4" w:space="0" w:color="auto"/>
              <w:right w:val="single" w:sz="4" w:space="0" w:color="auto"/>
            </w:tcBorders>
          </w:tcPr>
          <w:p w:rsidR="00B8255F" w:rsidRPr="00715689" w:rsidRDefault="005E5714" w:rsidP="00B8255F">
            <w:pPr>
              <w:autoSpaceDE w:val="0"/>
              <w:autoSpaceDN w:val="0"/>
              <w:adjustRightInd w:val="0"/>
              <w:outlineLvl w:val="0"/>
              <w:rPr>
                <w:rFonts w:eastAsiaTheme="minorEastAsia"/>
              </w:rPr>
            </w:pPr>
            <w:hyperlink w:anchor="Par1211" w:tooltip="Нормативы," w:history="1">
              <w:r w:rsidR="00B8255F" w:rsidRPr="00715689">
                <w:rPr>
                  <w:rStyle w:val="a5"/>
                  <w:rFonts w:eastAsiaTheme="minorEastAsia"/>
                  <w:color w:val="auto"/>
                  <w:u w:val="none"/>
                </w:rPr>
                <w:t xml:space="preserve">Таблица </w:t>
              </w:r>
              <w:r w:rsidR="00B8255F">
                <w:rPr>
                  <w:rStyle w:val="a5"/>
                  <w:rFonts w:eastAsiaTheme="minorEastAsia"/>
                  <w:color w:val="auto"/>
                  <w:u w:val="none"/>
                </w:rPr>
                <w:t>8</w:t>
              </w:r>
            </w:hyperlink>
          </w:p>
        </w:tc>
        <w:tc>
          <w:tcPr>
            <w:tcW w:w="7967" w:type="dxa"/>
            <w:tcBorders>
              <w:top w:val="single" w:sz="4" w:space="0" w:color="auto"/>
              <w:left w:val="single" w:sz="4" w:space="0" w:color="auto"/>
              <w:bottom w:val="single" w:sz="4" w:space="0" w:color="auto"/>
              <w:right w:val="single" w:sz="4" w:space="0" w:color="auto"/>
            </w:tcBorders>
          </w:tcPr>
          <w:p w:rsidR="00B8255F" w:rsidRPr="00715689" w:rsidRDefault="00B8255F" w:rsidP="00715689">
            <w:pPr>
              <w:autoSpaceDE w:val="0"/>
              <w:autoSpaceDN w:val="0"/>
              <w:adjustRightInd w:val="0"/>
              <w:outlineLvl w:val="0"/>
              <w:rPr>
                <w:rFonts w:eastAsiaTheme="minorEastAsia"/>
              </w:rPr>
            </w:pPr>
            <w:r w:rsidRPr="00B8255F">
              <w:rPr>
                <w:rFonts w:eastAsiaTheme="minorEastAsia"/>
              </w:rPr>
              <w:t>Затраты на коммунальные услуги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B8255F">
            <w:pPr>
              <w:autoSpaceDE w:val="0"/>
              <w:autoSpaceDN w:val="0"/>
              <w:adjustRightInd w:val="0"/>
              <w:outlineLvl w:val="0"/>
              <w:rPr>
                <w:rFonts w:eastAsiaTheme="minorEastAsia"/>
              </w:rPr>
            </w:pPr>
            <w:hyperlink w:anchor="Par1211" w:tooltip="Нормативы," w:history="1">
              <w:r w:rsidR="00715689" w:rsidRPr="00715689">
                <w:rPr>
                  <w:rStyle w:val="a5"/>
                  <w:rFonts w:eastAsiaTheme="minorEastAsia"/>
                  <w:color w:val="auto"/>
                  <w:u w:val="none"/>
                </w:rPr>
                <w:t xml:space="preserve">Таблица </w:t>
              </w:r>
              <w:r w:rsidR="00B8255F">
                <w:rPr>
                  <w:rStyle w:val="a5"/>
                  <w:rFonts w:eastAsiaTheme="minorEastAsia"/>
                  <w:color w:val="auto"/>
                  <w:u w:val="none"/>
                </w:rPr>
                <w:t>9</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D30F9F">
            <w:pPr>
              <w:autoSpaceDE w:val="0"/>
              <w:autoSpaceDN w:val="0"/>
              <w:adjustRightInd w:val="0"/>
              <w:outlineLvl w:val="0"/>
              <w:rPr>
                <w:rFonts w:eastAsiaTheme="minorEastAsia"/>
              </w:rPr>
            </w:pPr>
            <w:hyperlink w:anchor="Par1241" w:tooltip="Нормативы," w:history="1">
              <w:r w:rsidR="00715689" w:rsidRPr="00715689">
                <w:rPr>
                  <w:rStyle w:val="a5"/>
                  <w:rFonts w:eastAsiaTheme="minorEastAsia"/>
                  <w:color w:val="auto"/>
                  <w:u w:val="none"/>
                </w:rPr>
                <w:t xml:space="preserve">Таблица </w:t>
              </w:r>
            </w:hyperlink>
            <w:r w:rsidR="00D30F9F">
              <w:rPr>
                <w:rStyle w:val="a5"/>
                <w:rFonts w:eastAsiaTheme="minorEastAsia"/>
                <w:color w:val="auto"/>
                <w:u w:val="none"/>
              </w:rPr>
              <w:t>10</w:t>
            </w:r>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D30F9F">
            <w:pPr>
              <w:autoSpaceDE w:val="0"/>
              <w:autoSpaceDN w:val="0"/>
              <w:adjustRightInd w:val="0"/>
              <w:outlineLvl w:val="0"/>
              <w:rPr>
                <w:rFonts w:eastAsiaTheme="minorEastAsia"/>
              </w:rPr>
            </w:pPr>
            <w:hyperlink w:anchor="Par1265" w:tooltip="Нормативы," w:history="1">
              <w:r w:rsidR="00715689" w:rsidRPr="00715689">
                <w:rPr>
                  <w:rStyle w:val="a5"/>
                  <w:rFonts w:eastAsiaTheme="minorEastAsia"/>
                  <w:color w:val="auto"/>
                  <w:u w:val="none"/>
                </w:rPr>
                <w:t xml:space="preserve">Таблица </w:t>
              </w:r>
              <w:r w:rsidR="00B8255F">
                <w:rPr>
                  <w:rStyle w:val="a5"/>
                  <w:rFonts w:eastAsiaTheme="minorEastAsia"/>
                  <w:color w:val="auto"/>
                  <w:u w:val="none"/>
                </w:rPr>
                <w:t>1</w:t>
              </w:r>
              <w:r w:rsidR="00D30F9F">
                <w:rPr>
                  <w:rStyle w:val="a5"/>
                  <w:rFonts w:eastAsiaTheme="minorEastAsia"/>
                  <w:color w:val="auto"/>
                  <w:u w:val="none"/>
                </w:rPr>
                <w:t>1</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основных средств, не отнесенные</w:t>
            </w:r>
          </w:p>
          <w:p w:rsidR="00715689" w:rsidRPr="00715689" w:rsidRDefault="00715689" w:rsidP="00715689">
            <w:pPr>
              <w:autoSpaceDE w:val="0"/>
              <w:autoSpaceDN w:val="0"/>
              <w:adjustRightInd w:val="0"/>
              <w:outlineLvl w:val="0"/>
              <w:rPr>
                <w:rFonts w:eastAsiaTheme="minorEastAsia"/>
              </w:rPr>
            </w:pPr>
            <w:r w:rsidRPr="00715689">
              <w:rPr>
                <w:rFonts w:eastAsiaTheme="minorEastAsia"/>
              </w:rPr>
              <w:t>к затратам на приобретение основных средств в рамках затрат</w:t>
            </w:r>
          </w:p>
          <w:p w:rsidR="00715689" w:rsidRPr="00715689" w:rsidRDefault="00715689" w:rsidP="00715689">
            <w:pPr>
              <w:autoSpaceDE w:val="0"/>
              <w:autoSpaceDN w:val="0"/>
              <w:adjustRightInd w:val="0"/>
              <w:outlineLvl w:val="0"/>
              <w:rPr>
                <w:rFonts w:eastAsiaTheme="minorEastAsia"/>
              </w:rPr>
            </w:pPr>
            <w:r w:rsidRPr="00715689">
              <w:rPr>
                <w:rFonts w:eastAsiaTheme="minorEastAsia"/>
              </w:rPr>
              <w:t>на информационно-коммуникационные технологии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D30F9F">
            <w:pPr>
              <w:autoSpaceDE w:val="0"/>
              <w:autoSpaceDN w:val="0"/>
              <w:adjustRightInd w:val="0"/>
              <w:outlineLvl w:val="0"/>
              <w:rPr>
                <w:rFonts w:eastAsiaTheme="minorEastAsia"/>
              </w:rPr>
            </w:pPr>
            <w:hyperlink w:anchor="Par1280" w:tooltip="Нормативы," w:history="1">
              <w:r w:rsidR="00715689" w:rsidRPr="00715689">
                <w:rPr>
                  <w:rStyle w:val="a5"/>
                  <w:rFonts w:eastAsiaTheme="minorEastAsia"/>
                  <w:color w:val="auto"/>
                  <w:u w:val="none"/>
                </w:rPr>
                <w:t>Таблица 1</w:t>
              </w:r>
              <w:r w:rsidR="00D30F9F">
                <w:rPr>
                  <w:rStyle w:val="a5"/>
                  <w:rFonts w:eastAsiaTheme="minorEastAsia"/>
                  <w:color w:val="auto"/>
                  <w:u w:val="none"/>
                </w:rPr>
                <w:t>2</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материальных запасов, не отнесенные</w:t>
            </w:r>
          </w:p>
          <w:p w:rsidR="00715689" w:rsidRPr="00715689" w:rsidRDefault="00715689" w:rsidP="00715689">
            <w:pPr>
              <w:autoSpaceDE w:val="0"/>
              <w:autoSpaceDN w:val="0"/>
              <w:adjustRightInd w:val="0"/>
              <w:outlineLvl w:val="0"/>
              <w:rPr>
                <w:rFonts w:eastAsiaTheme="minorEastAsia"/>
              </w:rPr>
            </w:pPr>
            <w:r w:rsidRPr="00715689">
              <w:rPr>
                <w:rFonts w:eastAsiaTheme="minorEastAsia"/>
              </w:rPr>
              <w:t>к затратам на приобретение материальных запасов в рамках</w:t>
            </w:r>
          </w:p>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 на информационно-коммуникационные технологии</w:t>
            </w:r>
          </w:p>
        </w:tc>
      </w:tr>
      <w:tr w:rsidR="00715689" w:rsidRPr="00715689" w:rsidTr="00715689">
        <w:tc>
          <w:tcPr>
            <w:tcW w:w="1531" w:type="dxa"/>
            <w:tcBorders>
              <w:top w:val="single" w:sz="4" w:space="0" w:color="auto"/>
              <w:left w:val="single" w:sz="4" w:space="0" w:color="auto"/>
              <w:bottom w:val="single" w:sz="4" w:space="0" w:color="auto"/>
              <w:right w:val="single" w:sz="4" w:space="0" w:color="auto"/>
            </w:tcBorders>
          </w:tcPr>
          <w:p w:rsidR="00715689" w:rsidRPr="00715689" w:rsidRDefault="005E5714" w:rsidP="00D30F9F">
            <w:pPr>
              <w:autoSpaceDE w:val="0"/>
              <w:autoSpaceDN w:val="0"/>
              <w:adjustRightInd w:val="0"/>
              <w:outlineLvl w:val="0"/>
              <w:rPr>
                <w:rFonts w:eastAsiaTheme="minorEastAsia"/>
              </w:rPr>
            </w:pPr>
            <w:hyperlink w:anchor="Par1299" w:tooltip="Нормативы," w:history="1">
              <w:r w:rsidR="00715689" w:rsidRPr="00715689">
                <w:rPr>
                  <w:rStyle w:val="a5"/>
                  <w:rFonts w:eastAsiaTheme="minorEastAsia"/>
                  <w:color w:val="auto"/>
                  <w:u w:val="none"/>
                </w:rPr>
                <w:t>Таблица 1</w:t>
              </w:r>
              <w:r w:rsidR="00D30F9F">
                <w:rPr>
                  <w:rStyle w:val="a5"/>
                  <w:rFonts w:eastAsiaTheme="minorEastAsia"/>
                  <w:color w:val="auto"/>
                  <w:u w:val="none"/>
                </w:rPr>
                <w:t>3</w:t>
              </w:r>
            </w:hyperlink>
          </w:p>
        </w:tc>
        <w:tc>
          <w:tcPr>
            <w:tcW w:w="7967" w:type="dxa"/>
            <w:tcBorders>
              <w:top w:val="single" w:sz="4" w:space="0" w:color="auto"/>
              <w:left w:val="single" w:sz="4" w:space="0" w:color="auto"/>
              <w:bottom w:val="single" w:sz="4" w:space="0" w:color="auto"/>
              <w:right w:val="single" w:sz="4" w:space="0" w:color="auto"/>
            </w:tcBorders>
          </w:tcPr>
          <w:p w:rsidR="00715689" w:rsidRPr="00715689" w:rsidRDefault="00715689" w:rsidP="00715689">
            <w:pPr>
              <w:autoSpaceDE w:val="0"/>
              <w:autoSpaceDN w:val="0"/>
              <w:adjustRightInd w:val="0"/>
              <w:outlineLvl w:val="0"/>
              <w:rPr>
                <w:rFonts w:eastAsiaTheme="minorEastAsia"/>
              </w:rPr>
            </w:pPr>
            <w:r w:rsidRPr="00715689">
              <w:rPr>
                <w:rFonts w:eastAsiaTheme="minorEastAsia"/>
              </w:rPr>
              <w:t>Затраты на приобретение образовательных услуг по профессиональной переподготовке и повышению квалификации</w:t>
            </w:r>
          </w:p>
        </w:tc>
      </w:tr>
    </w:tbl>
    <w:p w:rsidR="000F1953" w:rsidRDefault="000F1953" w:rsidP="000F1953">
      <w:pPr>
        <w:autoSpaceDE w:val="0"/>
        <w:autoSpaceDN w:val="0"/>
        <w:adjustRightInd w:val="0"/>
        <w:outlineLvl w:val="0"/>
        <w:rPr>
          <w:rFonts w:eastAsiaTheme="minorEastAsia"/>
        </w:rPr>
      </w:pPr>
    </w:p>
    <w:p w:rsidR="00B8255F" w:rsidRDefault="00B8255F" w:rsidP="00715689">
      <w:pPr>
        <w:autoSpaceDE w:val="0"/>
        <w:autoSpaceDN w:val="0"/>
        <w:adjustRightInd w:val="0"/>
        <w:jc w:val="right"/>
        <w:outlineLvl w:val="0"/>
        <w:rPr>
          <w:rFonts w:eastAsiaTheme="minorEastAsia"/>
        </w:rPr>
      </w:pPr>
    </w:p>
    <w:p w:rsidR="00715689" w:rsidRPr="00F5454C" w:rsidRDefault="00715689" w:rsidP="00715689">
      <w:pPr>
        <w:autoSpaceDE w:val="0"/>
        <w:autoSpaceDN w:val="0"/>
        <w:adjustRightInd w:val="0"/>
        <w:jc w:val="right"/>
        <w:outlineLvl w:val="0"/>
        <w:rPr>
          <w:rFonts w:eastAsiaTheme="minorEastAsia"/>
        </w:rPr>
      </w:pPr>
      <w:r w:rsidRPr="00F5454C">
        <w:rPr>
          <w:rFonts w:eastAsiaTheme="minorEastAsia"/>
        </w:rPr>
        <w:lastRenderedPageBreak/>
        <w:t>Таблица 1</w:t>
      </w:r>
    </w:p>
    <w:p w:rsidR="007F57DB" w:rsidRDefault="007F57DB" w:rsidP="00A565EF">
      <w:pPr>
        <w:autoSpaceDE w:val="0"/>
        <w:autoSpaceDN w:val="0"/>
        <w:adjustRightInd w:val="0"/>
        <w:jc w:val="center"/>
        <w:outlineLvl w:val="0"/>
        <w:rPr>
          <w:rFonts w:eastAsiaTheme="minorEastAsia"/>
          <w:sz w:val="28"/>
          <w:szCs w:val="28"/>
        </w:rPr>
      </w:pPr>
    </w:p>
    <w:p w:rsidR="004A00B3" w:rsidRPr="006054A5" w:rsidRDefault="00A565EF" w:rsidP="00715689">
      <w:pPr>
        <w:autoSpaceDE w:val="0"/>
        <w:autoSpaceDN w:val="0"/>
        <w:adjustRightInd w:val="0"/>
        <w:spacing w:after="240"/>
        <w:ind w:left="567"/>
        <w:jc w:val="center"/>
        <w:outlineLvl w:val="0"/>
        <w:rPr>
          <w:rFonts w:eastAsiaTheme="minorEastAsia"/>
          <w:b/>
          <w:sz w:val="28"/>
          <w:szCs w:val="28"/>
        </w:rPr>
      </w:pPr>
      <w:r w:rsidRPr="006054A5">
        <w:rPr>
          <w:rFonts w:eastAsiaTheme="minorEastAsia"/>
          <w:b/>
          <w:sz w:val="28"/>
          <w:szCs w:val="28"/>
        </w:rPr>
        <w:t>Затраты на услуги связи</w:t>
      </w:r>
    </w:p>
    <w:tbl>
      <w:tblPr>
        <w:tblW w:w="9563" w:type="dxa"/>
        <w:jc w:val="center"/>
        <w:tblLayout w:type="fixed"/>
        <w:tblCellMar>
          <w:top w:w="102" w:type="dxa"/>
          <w:left w:w="62" w:type="dxa"/>
          <w:bottom w:w="102" w:type="dxa"/>
          <w:right w:w="62" w:type="dxa"/>
        </w:tblCellMar>
        <w:tblLook w:val="0000" w:firstRow="0" w:lastRow="0" w:firstColumn="0" w:lastColumn="0" w:noHBand="0" w:noVBand="0"/>
      </w:tblPr>
      <w:tblGrid>
        <w:gridCol w:w="742"/>
        <w:gridCol w:w="3898"/>
        <w:gridCol w:w="1418"/>
        <w:gridCol w:w="1701"/>
        <w:gridCol w:w="1804"/>
      </w:tblGrid>
      <w:tr w:rsidR="00715689" w:rsidRPr="00325F4C" w:rsidTr="00FD68FE">
        <w:trPr>
          <w:trHeight w:val="710"/>
          <w:jc w:val="center"/>
        </w:trPr>
        <w:tc>
          <w:tcPr>
            <w:tcW w:w="742" w:type="dxa"/>
            <w:tcBorders>
              <w:top w:val="single" w:sz="4" w:space="0" w:color="auto"/>
              <w:left w:val="single" w:sz="4" w:space="0" w:color="auto"/>
              <w:bottom w:val="single" w:sz="4" w:space="0" w:color="auto"/>
              <w:right w:val="single" w:sz="4" w:space="0" w:color="auto"/>
            </w:tcBorders>
            <w:vAlign w:val="center"/>
          </w:tcPr>
          <w:p w:rsidR="00715689" w:rsidRPr="00325F4C" w:rsidRDefault="00715689" w:rsidP="009069C9">
            <w:pPr>
              <w:pStyle w:val="ConsPlusNormal"/>
              <w:jc w:val="center"/>
              <w:rPr>
                <w:rFonts w:ascii="Times New Roman" w:hAnsi="Times New Roman" w:cs="Times New Roman"/>
                <w:sz w:val="22"/>
                <w:szCs w:val="22"/>
              </w:rPr>
            </w:pPr>
            <w:r w:rsidRPr="00325F4C">
              <w:rPr>
                <w:rFonts w:ascii="Times New Roman" w:hAnsi="Times New Roman" w:cs="Times New Roman"/>
                <w:sz w:val="22"/>
                <w:szCs w:val="22"/>
              </w:rPr>
              <w:t>N п/п</w:t>
            </w:r>
          </w:p>
        </w:tc>
        <w:tc>
          <w:tcPr>
            <w:tcW w:w="3898" w:type="dxa"/>
            <w:tcBorders>
              <w:top w:val="single" w:sz="4" w:space="0" w:color="auto"/>
              <w:left w:val="single" w:sz="4" w:space="0" w:color="auto"/>
              <w:bottom w:val="single" w:sz="4" w:space="0" w:color="auto"/>
              <w:right w:val="single" w:sz="4" w:space="0" w:color="auto"/>
            </w:tcBorders>
            <w:vAlign w:val="center"/>
          </w:tcPr>
          <w:p w:rsidR="00715689" w:rsidRPr="00325F4C" w:rsidRDefault="007D1F3B" w:rsidP="00296377">
            <w:pPr>
              <w:pStyle w:val="ConsPlusNormal"/>
              <w:ind w:firstLine="0"/>
              <w:jc w:val="center"/>
              <w:rPr>
                <w:rFonts w:ascii="Times New Roman" w:hAnsi="Times New Roman" w:cs="Times New Roman"/>
                <w:sz w:val="22"/>
                <w:szCs w:val="22"/>
              </w:rPr>
            </w:pPr>
            <w:r w:rsidRPr="007D1F3B">
              <w:rPr>
                <w:rFonts w:ascii="Times New Roman" w:hAnsi="Times New Roman" w:cs="Times New Roman"/>
                <w:sz w:val="22"/>
                <w:szCs w:val="22"/>
              </w:rPr>
              <w:t>Наименование товара, работы, услуги</w:t>
            </w:r>
          </w:p>
        </w:tc>
        <w:tc>
          <w:tcPr>
            <w:tcW w:w="1418" w:type="dxa"/>
            <w:tcBorders>
              <w:top w:val="single" w:sz="4" w:space="0" w:color="auto"/>
              <w:left w:val="single" w:sz="4" w:space="0" w:color="auto"/>
              <w:right w:val="single" w:sz="4" w:space="0" w:color="auto"/>
            </w:tcBorders>
            <w:vAlign w:val="center"/>
          </w:tcPr>
          <w:p w:rsidR="00715689" w:rsidRPr="00325F4C" w:rsidRDefault="00715689" w:rsidP="007D62AF">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Ед</w:t>
            </w:r>
            <w:r>
              <w:rPr>
                <w:rFonts w:ascii="Times New Roman" w:hAnsi="Times New Roman" w:cs="Times New Roman"/>
                <w:sz w:val="22"/>
                <w:szCs w:val="22"/>
              </w:rPr>
              <w:t>иница</w:t>
            </w:r>
            <w:r w:rsidRPr="00325F4C">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701" w:type="dxa"/>
            <w:tcBorders>
              <w:top w:val="single" w:sz="4" w:space="0" w:color="auto"/>
              <w:left w:val="single" w:sz="4" w:space="0" w:color="auto"/>
              <w:right w:val="single" w:sz="4" w:space="0" w:color="auto"/>
            </w:tcBorders>
            <w:vAlign w:val="center"/>
          </w:tcPr>
          <w:p w:rsidR="00715689" w:rsidRPr="00325F4C" w:rsidRDefault="00715689" w:rsidP="00296377">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Цена (руб.), не более</w:t>
            </w:r>
          </w:p>
        </w:tc>
        <w:tc>
          <w:tcPr>
            <w:tcW w:w="1804" w:type="dxa"/>
            <w:tcBorders>
              <w:top w:val="single" w:sz="4" w:space="0" w:color="auto"/>
              <w:left w:val="single" w:sz="4" w:space="0" w:color="auto"/>
              <w:right w:val="single" w:sz="4" w:space="0" w:color="auto"/>
            </w:tcBorders>
            <w:vAlign w:val="center"/>
          </w:tcPr>
          <w:p w:rsidR="00715689" w:rsidRPr="00325F4C" w:rsidRDefault="00715689" w:rsidP="0029637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4A00B3" w:rsidRPr="00325F4C" w:rsidTr="00FD68FE">
        <w:trPr>
          <w:jc w:val="center"/>
        </w:trPr>
        <w:tc>
          <w:tcPr>
            <w:tcW w:w="9563" w:type="dxa"/>
            <w:gridSpan w:val="5"/>
            <w:tcBorders>
              <w:top w:val="single" w:sz="4" w:space="0" w:color="auto"/>
              <w:left w:val="single" w:sz="4" w:space="0" w:color="auto"/>
              <w:bottom w:val="single" w:sz="4" w:space="0" w:color="auto"/>
              <w:right w:val="single" w:sz="4" w:space="0" w:color="auto"/>
            </w:tcBorders>
            <w:vAlign w:val="center"/>
          </w:tcPr>
          <w:p w:rsidR="004A00B3" w:rsidRPr="002F4C6F" w:rsidRDefault="00296377" w:rsidP="00325F4C">
            <w:pPr>
              <w:pStyle w:val="ConsPlusNormal"/>
              <w:ind w:hanging="20"/>
              <w:rPr>
                <w:b/>
                <w:sz w:val="22"/>
                <w:szCs w:val="22"/>
              </w:rPr>
            </w:pPr>
            <w:r w:rsidRPr="002F4C6F">
              <w:rPr>
                <w:rFonts w:ascii="Times New Roman" w:hAnsi="Times New Roman" w:cs="Times New Roman"/>
                <w:b/>
                <w:sz w:val="22"/>
                <w:szCs w:val="22"/>
              </w:rPr>
              <w:t>1.1</w:t>
            </w:r>
            <w:r w:rsidR="004A00B3" w:rsidRPr="002F4C6F">
              <w:rPr>
                <w:rFonts w:ascii="Times New Roman" w:hAnsi="Times New Roman" w:cs="Times New Roman"/>
                <w:b/>
                <w:sz w:val="22"/>
                <w:szCs w:val="22"/>
              </w:rPr>
              <w:t xml:space="preserve">. </w:t>
            </w:r>
            <w:r w:rsidR="00A565EF" w:rsidRPr="002F4C6F">
              <w:rPr>
                <w:rFonts w:ascii="Times New Roman" w:hAnsi="Times New Roman" w:cs="Times New Roman"/>
                <w:b/>
                <w:sz w:val="22"/>
                <w:szCs w:val="22"/>
              </w:rPr>
              <w:t>Нормативы, применяемые при расчёте нормативных за</w:t>
            </w:r>
            <w:r w:rsidR="00432333" w:rsidRPr="002F4C6F">
              <w:rPr>
                <w:rFonts w:ascii="Times New Roman" w:hAnsi="Times New Roman" w:cs="Times New Roman"/>
                <w:b/>
                <w:sz w:val="22"/>
                <w:szCs w:val="22"/>
              </w:rPr>
              <w:t xml:space="preserve">трат на абонентскую плату </w:t>
            </w:r>
            <w:r w:rsidR="00547869">
              <w:rPr>
                <w:rFonts w:ascii="Times New Roman" w:hAnsi="Times New Roman" w:cs="Times New Roman"/>
                <w:b/>
                <w:sz w:val="22"/>
                <w:szCs w:val="22"/>
              </w:rPr>
              <w:t>(</w:t>
            </w:r>
            <w:proofErr w:type="gramStart"/>
            <w:r w:rsidR="00547869">
              <w:rPr>
                <w:rFonts w:ascii="Times New Roman" w:hAnsi="Times New Roman" w:cs="Times New Roman"/>
                <w:b/>
                <w:sz w:val="22"/>
                <w:szCs w:val="22"/>
              </w:rPr>
              <w:t>п.1.1)*</w:t>
            </w:r>
            <w:proofErr w:type="gramEnd"/>
          </w:p>
        </w:tc>
      </w:tr>
      <w:tr w:rsidR="00E03BB7"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E03BB7" w:rsidRPr="00D10505" w:rsidRDefault="00E03BB7" w:rsidP="00D10505">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p>
        </w:tc>
        <w:tc>
          <w:tcPr>
            <w:tcW w:w="389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29637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Абонентская плата за предоставление абонентской линии</w:t>
            </w:r>
          </w:p>
        </w:tc>
        <w:tc>
          <w:tcPr>
            <w:tcW w:w="141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6B32D5">
            <w:pPr>
              <w:pStyle w:val="ConsPlusNormal"/>
              <w:ind w:firstLine="33"/>
              <w:rPr>
                <w:rFonts w:ascii="Times New Roman" w:hAnsi="Times New Roman" w:cs="Times New Roman"/>
                <w:sz w:val="22"/>
                <w:szCs w:val="22"/>
              </w:rPr>
            </w:pPr>
            <w:r>
              <w:rPr>
                <w:rFonts w:ascii="Times New Roman" w:hAnsi="Times New Roman" w:cs="Times New Roman"/>
                <w:sz w:val="22"/>
                <w:szCs w:val="22"/>
              </w:rPr>
              <w:t>месяц</w:t>
            </w:r>
          </w:p>
        </w:tc>
        <w:tc>
          <w:tcPr>
            <w:tcW w:w="1701"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BB7170">
            <w:pPr>
              <w:pStyle w:val="ConsPlusNormal"/>
              <w:ind w:firstLine="33"/>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4"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BB7170">
            <w:pPr>
              <w:pStyle w:val="ConsPlusNormal"/>
              <w:ind w:firstLine="33"/>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w:t>
            </w:r>
            <w:r w:rsidRPr="007D62AF">
              <w:rPr>
                <w:rFonts w:ascii="Times New Roman" w:hAnsi="Times New Roman" w:cs="Times New Roman"/>
                <w:sz w:val="22"/>
                <w:szCs w:val="22"/>
              </w:rPr>
              <w:t xml:space="preserve"> </w:t>
            </w:r>
            <w:r>
              <w:rPr>
                <w:rFonts w:ascii="Times New Roman" w:hAnsi="Times New Roman" w:cs="Times New Roman"/>
                <w:sz w:val="22"/>
                <w:szCs w:val="22"/>
              </w:rPr>
              <w:t>номер/</w:t>
            </w:r>
            <w:r w:rsidRPr="007D62AF">
              <w:rPr>
                <w:rFonts w:ascii="Times New Roman" w:hAnsi="Times New Roman" w:cs="Times New Roman"/>
                <w:sz w:val="22"/>
                <w:szCs w:val="22"/>
              </w:rPr>
              <w:t>точку доступа в месяц</w:t>
            </w:r>
          </w:p>
        </w:tc>
      </w:tr>
      <w:tr w:rsidR="004A00B3" w:rsidRPr="00325F4C" w:rsidTr="00FD68FE">
        <w:trPr>
          <w:jc w:val="center"/>
        </w:trPr>
        <w:tc>
          <w:tcPr>
            <w:tcW w:w="9563" w:type="dxa"/>
            <w:gridSpan w:val="5"/>
            <w:tcBorders>
              <w:top w:val="single" w:sz="4" w:space="0" w:color="auto"/>
              <w:left w:val="single" w:sz="4" w:space="0" w:color="auto"/>
              <w:bottom w:val="single" w:sz="4" w:space="0" w:color="auto"/>
              <w:right w:val="single" w:sz="4" w:space="0" w:color="auto"/>
            </w:tcBorders>
            <w:vAlign w:val="center"/>
          </w:tcPr>
          <w:p w:rsidR="004A00B3" w:rsidRPr="002F4C6F" w:rsidRDefault="00BB7170" w:rsidP="0094389C">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w:t>
            </w:r>
            <w:r w:rsidR="004A00B3" w:rsidRPr="002F4C6F">
              <w:rPr>
                <w:rFonts w:ascii="Times New Roman" w:hAnsi="Times New Roman" w:cs="Times New Roman"/>
                <w:b/>
                <w:sz w:val="22"/>
                <w:szCs w:val="22"/>
              </w:rPr>
              <w:t xml:space="preserve">2. </w:t>
            </w:r>
            <w:r w:rsidR="0094389C" w:rsidRPr="002F4C6F">
              <w:rPr>
                <w:rFonts w:ascii="Times New Roman" w:hAnsi="Times New Roman" w:cs="Times New Roman"/>
                <w:b/>
                <w:sz w:val="22"/>
                <w:szCs w:val="22"/>
              </w:rPr>
              <w:t xml:space="preserve">Нормативы, применяемые при расчете нормативных затрат </w:t>
            </w:r>
            <w:r w:rsidR="004A00B3" w:rsidRPr="002F4C6F">
              <w:rPr>
                <w:rFonts w:ascii="Times New Roman" w:hAnsi="Times New Roman" w:cs="Times New Roman"/>
                <w:b/>
                <w:sz w:val="22"/>
                <w:szCs w:val="22"/>
              </w:rPr>
              <w:t>на повременную оплату местных, междугородних и международных телефонных соединений</w:t>
            </w:r>
            <w:r w:rsidR="00547869">
              <w:rPr>
                <w:rFonts w:ascii="Times New Roman" w:hAnsi="Times New Roman" w:cs="Times New Roman"/>
                <w:b/>
                <w:sz w:val="22"/>
                <w:szCs w:val="22"/>
              </w:rPr>
              <w:t xml:space="preserve"> (п.1.2)</w:t>
            </w:r>
          </w:p>
        </w:tc>
      </w:tr>
      <w:tr w:rsidR="00E03BB7"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E03BB7" w:rsidRPr="00D10505" w:rsidRDefault="00E03BB7" w:rsidP="00E03BB7">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p>
        </w:tc>
        <w:tc>
          <w:tcPr>
            <w:tcW w:w="389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E03BB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Местные телефонные соединения</w:t>
            </w:r>
          </w:p>
        </w:tc>
        <w:tc>
          <w:tcPr>
            <w:tcW w:w="141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701"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E03BB7">
            <w:pPr>
              <w:pStyle w:val="ConsPlusNormal"/>
              <w:ind w:firstLine="33"/>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4"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E03BB7">
            <w:pPr>
              <w:pStyle w:val="ConsPlusNormal"/>
              <w:ind w:firstLine="33"/>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E03BB7"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E03BB7" w:rsidRPr="00D10505" w:rsidRDefault="00E03BB7" w:rsidP="00E03BB7">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2.</w:t>
            </w:r>
          </w:p>
        </w:tc>
        <w:tc>
          <w:tcPr>
            <w:tcW w:w="389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E03BB7">
            <w:pPr>
              <w:pStyle w:val="ConsPlusNormal"/>
              <w:ind w:firstLine="33"/>
              <w:rPr>
                <w:rFonts w:ascii="Times New Roman" w:hAnsi="Times New Roman" w:cs="Times New Roman"/>
                <w:sz w:val="22"/>
                <w:szCs w:val="22"/>
              </w:rPr>
            </w:pPr>
            <w:r>
              <w:rPr>
                <w:rFonts w:ascii="Times New Roman" w:hAnsi="Times New Roman" w:cs="Times New Roman"/>
                <w:sz w:val="22"/>
                <w:szCs w:val="22"/>
              </w:rPr>
              <w:t>Внутризоновые телефонные соединения</w:t>
            </w:r>
          </w:p>
        </w:tc>
        <w:tc>
          <w:tcPr>
            <w:tcW w:w="141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701" w:type="dxa"/>
            <w:tcBorders>
              <w:top w:val="single" w:sz="4" w:space="0" w:color="auto"/>
              <w:left w:val="single" w:sz="4" w:space="0" w:color="auto"/>
              <w:bottom w:val="single" w:sz="4" w:space="0" w:color="auto"/>
              <w:right w:val="single" w:sz="4" w:space="0" w:color="auto"/>
            </w:tcBorders>
            <w:vAlign w:val="center"/>
          </w:tcPr>
          <w:p w:rsidR="00E03BB7" w:rsidRPr="00FB2710" w:rsidRDefault="00E03BB7"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4" w:type="dxa"/>
            <w:tcBorders>
              <w:top w:val="single" w:sz="4" w:space="0" w:color="auto"/>
              <w:left w:val="single" w:sz="4" w:space="0" w:color="auto"/>
              <w:bottom w:val="single" w:sz="4" w:space="0" w:color="auto"/>
              <w:right w:val="single" w:sz="4" w:space="0" w:color="auto"/>
            </w:tcBorders>
            <w:vAlign w:val="center"/>
          </w:tcPr>
          <w:p w:rsidR="00E03BB7" w:rsidRPr="00FB2710" w:rsidRDefault="00E03BB7"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E03BB7"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E03BB7" w:rsidRPr="00D10505" w:rsidRDefault="00E03BB7" w:rsidP="00E03BB7">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r w:rsidRPr="00D10505">
              <w:rPr>
                <w:rFonts w:ascii="Times New Roman" w:hAnsi="Times New Roman" w:cs="Times New Roman"/>
                <w:sz w:val="22"/>
                <w:szCs w:val="22"/>
              </w:rPr>
              <w:t>.</w:t>
            </w:r>
          </w:p>
        </w:tc>
        <w:tc>
          <w:tcPr>
            <w:tcW w:w="3898" w:type="dxa"/>
            <w:tcBorders>
              <w:top w:val="single" w:sz="4" w:space="0" w:color="auto"/>
              <w:left w:val="single" w:sz="4" w:space="0" w:color="auto"/>
              <w:bottom w:val="single" w:sz="4" w:space="0" w:color="auto"/>
              <w:right w:val="single" w:sz="4" w:space="0" w:color="auto"/>
            </w:tcBorders>
            <w:vAlign w:val="center"/>
          </w:tcPr>
          <w:p w:rsidR="00E03BB7" w:rsidRDefault="00E03BB7" w:rsidP="00E03BB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Междугородние телефонные соединения</w:t>
            </w:r>
          </w:p>
        </w:tc>
        <w:tc>
          <w:tcPr>
            <w:tcW w:w="141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701" w:type="dxa"/>
            <w:tcBorders>
              <w:top w:val="single" w:sz="4" w:space="0" w:color="auto"/>
              <w:left w:val="single" w:sz="4" w:space="0" w:color="auto"/>
              <w:bottom w:val="single" w:sz="4" w:space="0" w:color="auto"/>
              <w:right w:val="single" w:sz="4" w:space="0" w:color="auto"/>
            </w:tcBorders>
            <w:vAlign w:val="center"/>
          </w:tcPr>
          <w:p w:rsidR="00E03BB7" w:rsidRPr="00FB2710" w:rsidRDefault="00E03BB7"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4" w:type="dxa"/>
            <w:tcBorders>
              <w:top w:val="single" w:sz="4" w:space="0" w:color="auto"/>
              <w:left w:val="single" w:sz="4" w:space="0" w:color="auto"/>
              <w:bottom w:val="single" w:sz="4" w:space="0" w:color="auto"/>
              <w:right w:val="single" w:sz="4" w:space="0" w:color="auto"/>
            </w:tcBorders>
            <w:vAlign w:val="center"/>
          </w:tcPr>
          <w:p w:rsidR="00E03BB7" w:rsidRPr="00FB2710" w:rsidRDefault="00E03BB7"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E03BB7"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E03BB7" w:rsidRPr="00D10505" w:rsidRDefault="00E03BB7" w:rsidP="00E03BB7">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4</w:t>
            </w:r>
            <w:r w:rsidRPr="00D10505">
              <w:rPr>
                <w:rFonts w:ascii="Times New Roman" w:hAnsi="Times New Roman" w:cs="Times New Roman"/>
                <w:sz w:val="22"/>
                <w:szCs w:val="22"/>
              </w:rPr>
              <w:t>.</w:t>
            </w:r>
          </w:p>
        </w:tc>
        <w:tc>
          <w:tcPr>
            <w:tcW w:w="389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E03BB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Международные телефонные соединения</w:t>
            </w:r>
          </w:p>
        </w:tc>
        <w:tc>
          <w:tcPr>
            <w:tcW w:w="1418" w:type="dxa"/>
            <w:tcBorders>
              <w:top w:val="single" w:sz="4" w:space="0" w:color="auto"/>
              <w:left w:val="single" w:sz="4" w:space="0" w:color="auto"/>
              <w:bottom w:val="single" w:sz="4" w:space="0" w:color="auto"/>
              <w:right w:val="single" w:sz="4" w:space="0" w:color="auto"/>
            </w:tcBorders>
            <w:vAlign w:val="center"/>
          </w:tcPr>
          <w:p w:rsidR="00E03BB7" w:rsidRPr="00325F4C" w:rsidRDefault="00E03BB7"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минута</w:t>
            </w:r>
          </w:p>
        </w:tc>
        <w:tc>
          <w:tcPr>
            <w:tcW w:w="1701" w:type="dxa"/>
            <w:tcBorders>
              <w:top w:val="single" w:sz="4" w:space="0" w:color="auto"/>
              <w:left w:val="single" w:sz="4" w:space="0" w:color="auto"/>
              <w:bottom w:val="single" w:sz="4" w:space="0" w:color="auto"/>
              <w:right w:val="single" w:sz="4" w:space="0" w:color="auto"/>
            </w:tcBorders>
            <w:vAlign w:val="center"/>
          </w:tcPr>
          <w:p w:rsidR="00E03BB7" w:rsidRPr="00FB2710" w:rsidRDefault="00E03BB7"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в соответствии с тарифами</w:t>
            </w:r>
          </w:p>
        </w:tc>
        <w:tc>
          <w:tcPr>
            <w:tcW w:w="1804" w:type="dxa"/>
            <w:tcBorders>
              <w:top w:val="single" w:sz="4" w:space="0" w:color="auto"/>
              <w:left w:val="single" w:sz="4" w:space="0" w:color="auto"/>
              <w:bottom w:val="single" w:sz="4" w:space="0" w:color="auto"/>
              <w:right w:val="single" w:sz="4" w:space="0" w:color="auto"/>
            </w:tcBorders>
            <w:vAlign w:val="center"/>
          </w:tcPr>
          <w:p w:rsidR="00E03BB7" w:rsidRPr="00FB2710" w:rsidRDefault="00E03BB7"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 xml:space="preserve">за </w:t>
            </w:r>
            <w:r w:rsidRPr="007D62AF">
              <w:rPr>
                <w:rFonts w:ascii="Times New Roman" w:hAnsi="Times New Roman" w:cs="Times New Roman"/>
                <w:sz w:val="22"/>
                <w:szCs w:val="22"/>
              </w:rPr>
              <w:t>1 абонентск</w:t>
            </w:r>
            <w:r>
              <w:rPr>
                <w:rFonts w:ascii="Times New Roman" w:hAnsi="Times New Roman" w:cs="Times New Roman"/>
                <w:sz w:val="22"/>
                <w:szCs w:val="22"/>
              </w:rPr>
              <w:t>ий номер в месяц</w:t>
            </w:r>
          </w:p>
        </w:tc>
      </w:tr>
      <w:tr w:rsidR="00E03BB7" w:rsidRPr="00325F4C" w:rsidTr="00FD68FE">
        <w:trPr>
          <w:jc w:val="center"/>
        </w:trPr>
        <w:tc>
          <w:tcPr>
            <w:tcW w:w="9563" w:type="dxa"/>
            <w:gridSpan w:val="5"/>
            <w:tcBorders>
              <w:top w:val="single" w:sz="4" w:space="0" w:color="auto"/>
              <w:left w:val="single" w:sz="4" w:space="0" w:color="auto"/>
              <w:bottom w:val="single" w:sz="4" w:space="0" w:color="auto"/>
              <w:right w:val="single" w:sz="4" w:space="0" w:color="auto"/>
            </w:tcBorders>
            <w:vAlign w:val="center"/>
          </w:tcPr>
          <w:p w:rsidR="00E03BB7" w:rsidRPr="002F4C6F" w:rsidRDefault="00E03BB7" w:rsidP="00E03BB7">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1.3. Нормативы, применяемые при расчете нормативных затрат на оплату услуг подвижной связи</w:t>
            </w:r>
            <w:r>
              <w:rPr>
                <w:rFonts w:ascii="Times New Roman" w:hAnsi="Times New Roman" w:cs="Times New Roman"/>
                <w:b/>
                <w:sz w:val="22"/>
                <w:szCs w:val="22"/>
              </w:rPr>
              <w:t xml:space="preserve"> </w:t>
            </w:r>
            <w:r w:rsidRPr="00547869">
              <w:rPr>
                <w:rFonts w:ascii="Times New Roman" w:hAnsi="Times New Roman" w:cs="Times New Roman"/>
                <w:b/>
                <w:sz w:val="22"/>
                <w:szCs w:val="22"/>
              </w:rPr>
              <w:t>(п.1.</w:t>
            </w:r>
            <w:r>
              <w:rPr>
                <w:rFonts w:ascii="Times New Roman" w:hAnsi="Times New Roman" w:cs="Times New Roman"/>
                <w:b/>
                <w:sz w:val="22"/>
                <w:szCs w:val="22"/>
              </w:rPr>
              <w:t>3</w:t>
            </w:r>
            <w:r w:rsidRPr="00547869">
              <w:rPr>
                <w:rFonts w:ascii="Times New Roman" w:hAnsi="Times New Roman" w:cs="Times New Roman"/>
                <w:b/>
                <w:sz w:val="22"/>
                <w:szCs w:val="22"/>
              </w:rPr>
              <w:t>)</w:t>
            </w:r>
          </w:p>
        </w:tc>
      </w:tr>
      <w:tr w:rsidR="00974B7C"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4B7C" w:rsidRPr="00D10505" w:rsidRDefault="00974B7C" w:rsidP="00E03BB7">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1.</w:t>
            </w:r>
          </w:p>
        </w:tc>
        <w:tc>
          <w:tcPr>
            <w:tcW w:w="3898" w:type="dxa"/>
            <w:tcBorders>
              <w:top w:val="single" w:sz="4" w:space="0" w:color="auto"/>
              <w:left w:val="single" w:sz="4" w:space="0" w:color="auto"/>
              <w:bottom w:val="single" w:sz="4" w:space="0" w:color="auto"/>
              <w:right w:val="single" w:sz="4" w:space="0" w:color="auto"/>
            </w:tcBorders>
            <w:vAlign w:val="center"/>
          </w:tcPr>
          <w:p w:rsidR="00974B7C" w:rsidRPr="005A70AD" w:rsidRDefault="00974B7C" w:rsidP="00E03BB7">
            <w:pPr>
              <w:pStyle w:val="ConsPlusNormal"/>
              <w:ind w:firstLine="33"/>
              <w:rPr>
                <w:rFonts w:ascii="Times New Roman" w:hAnsi="Times New Roman" w:cs="Times New Roman"/>
                <w:sz w:val="22"/>
                <w:szCs w:val="22"/>
              </w:rPr>
            </w:pPr>
            <w:r w:rsidRPr="005A70AD">
              <w:rPr>
                <w:rFonts w:ascii="Times New Roman" w:hAnsi="Times New Roman" w:cs="Times New Roman"/>
                <w:sz w:val="22"/>
                <w:szCs w:val="22"/>
              </w:rPr>
              <w:t>Абонентский номер для работников муниципальных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974B7C" w:rsidRPr="005A70AD" w:rsidRDefault="00974B7C" w:rsidP="00974B7C">
            <w:pPr>
              <w:pStyle w:val="ConsPlusNormal"/>
              <w:ind w:firstLine="33"/>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74B7C" w:rsidRPr="005A70AD" w:rsidRDefault="00974B7C"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5</w:t>
            </w:r>
            <w:r w:rsidRPr="00BF74D3">
              <w:rPr>
                <w:rFonts w:ascii="Times New Roman" w:hAnsi="Times New Roman" w:cs="Times New Roman"/>
                <w:sz w:val="22"/>
                <w:szCs w:val="22"/>
              </w:rPr>
              <w:t>00</w:t>
            </w:r>
          </w:p>
        </w:tc>
        <w:tc>
          <w:tcPr>
            <w:tcW w:w="1804" w:type="dxa"/>
            <w:tcBorders>
              <w:top w:val="single" w:sz="4" w:space="0" w:color="auto"/>
              <w:left w:val="single" w:sz="4" w:space="0" w:color="auto"/>
              <w:bottom w:val="single" w:sz="4" w:space="0" w:color="auto"/>
              <w:right w:val="single" w:sz="4" w:space="0" w:color="auto"/>
            </w:tcBorders>
            <w:vAlign w:val="center"/>
          </w:tcPr>
          <w:p w:rsidR="00974B7C" w:rsidRPr="005A70AD" w:rsidRDefault="00974B7C" w:rsidP="00E03BB7">
            <w:pPr>
              <w:pStyle w:val="ConsPlusNormal"/>
              <w:ind w:firstLine="33"/>
              <w:jc w:val="center"/>
              <w:rPr>
                <w:rFonts w:ascii="Times New Roman" w:hAnsi="Times New Roman" w:cs="Times New Roman"/>
                <w:sz w:val="22"/>
                <w:szCs w:val="22"/>
              </w:rPr>
            </w:pPr>
            <w:r w:rsidRPr="005A70AD">
              <w:rPr>
                <w:rFonts w:ascii="Times New Roman" w:hAnsi="Times New Roman" w:cs="Times New Roman"/>
                <w:sz w:val="22"/>
                <w:szCs w:val="22"/>
              </w:rPr>
              <w:t>за 1 абонентский номер в месяц</w:t>
            </w:r>
          </w:p>
        </w:tc>
      </w:tr>
      <w:tr w:rsidR="00E03BB7" w:rsidRPr="00325F4C" w:rsidTr="00FD68FE">
        <w:trPr>
          <w:jc w:val="center"/>
        </w:trPr>
        <w:tc>
          <w:tcPr>
            <w:tcW w:w="9563" w:type="dxa"/>
            <w:gridSpan w:val="5"/>
            <w:tcBorders>
              <w:top w:val="single" w:sz="4" w:space="0" w:color="auto"/>
              <w:left w:val="single" w:sz="4" w:space="0" w:color="auto"/>
              <w:bottom w:val="single" w:sz="4" w:space="0" w:color="auto"/>
              <w:right w:val="single" w:sz="4" w:space="0" w:color="auto"/>
            </w:tcBorders>
            <w:vAlign w:val="center"/>
          </w:tcPr>
          <w:p w:rsidR="00E03BB7" w:rsidRPr="002F4C6F" w:rsidRDefault="00E03BB7" w:rsidP="00E03BB7">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 xml:space="preserve">1.4. Нормативы, применяемые при расчете нормативных затрат на передачу данных с использованием информационно-телекоммуникационной сети "Интернет" и услуги </w:t>
            </w:r>
            <w:proofErr w:type="spellStart"/>
            <w:r w:rsidRPr="002F4C6F">
              <w:rPr>
                <w:rFonts w:ascii="Times New Roman" w:hAnsi="Times New Roman" w:cs="Times New Roman"/>
                <w:b/>
                <w:sz w:val="22"/>
                <w:szCs w:val="22"/>
              </w:rPr>
              <w:t>интернет-провайдеров</w:t>
            </w:r>
            <w:proofErr w:type="spellEnd"/>
            <w:r w:rsidRPr="002F4C6F">
              <w:rPr>
                <w:rFonts w:ascii="Times New Roman" w:hAnsi="Times New Roman" w:cs="Times New Roman"/>
                <w:b/>
                <w:sz w:val="22"/>
                <w:szCs w:val="22"/>
              </w:rPr>
              <w:t xml:space="preserve"> для планшетных компьютеров</w:t>
            </w:r>
            <w:r>
              <w:rPr>
                <w:rFonts w:ascii="Times New Roman" w:hAnsi="Times New Roman" w:cs="Times New Roman"/>
                <w:b/>
                <w:sz w:val="22"/>
                <w:szCs w:val="22"/>
              </w:rPr>
              <w:t>(п.1.4</w:t>
            </w:r>
            <w:r w:rsidRPr="00547869">
              <w:rPr>
                <w:rFonts w:ascii="Times New Roman" w:hAnsi="Times New Roman" w:cs="Times New Roman"/>
                <w:b/>
                <w:sz w:val="22"/>
                <w:szCs w:val="22"/>
              </w:rPr>
              <w:t>)</w:t>
            </w:r>
            <w:r>
              <w:rPr>
                <w:rFonts w:ascii="Times New Roman" w:hAnsi="Times New Roman" w:cs="Times New Roman"/>
                <w:b/>
                <w:sz w:val="22"/>
                <w:szCs w:val="22"/>
              </w:rPr>
              <w:t xml:space="preserve"> </w:t>
            </w:r>
          </w:p>
        </w:tc>
      </w:tr>
      <w:tr w:rsidR="00974B7C"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4B7C" w:rsidRDefault="00974B7C" w:rsidP="00E03BB7">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p>
        </w:tc>
        <w:tc>
          <w:tcPr>
            <w:tcW w:w="389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E03BB7">
            <w:pPr>
              <w:pStyle w:val="ConsPlusNormal"/>
              <w:ind w:firstLine="0"/>
              <w:rPr>
                <w:rFonts w:ascii="Times New Roman" w:hAnsi="Times New Roman" w:cs="Times New Roman"/>
                <w:sz w:val="22"/>
                <w:szCs w:val="22"/>
              </w:rPr>
            </w:pPr>
            <w:r w:rsidRPr="00325F4C">
              <w:rPr>
                <w:rFonts w:ascii="Times New Roman" w:hAnsi="Times New Roman" w:cs="Times New Roman"/>
                <w:sz w:val="22"/>
                <w:szCs w:val="22"/>
              </w:rPr>
              <w:t xml:space="preserve">Передача данных с использованием информационно-коммуникационной сети </w:t>
            </w:r>
            <w:r>
              <w:rPr>
                <w:rFonts w:ascii="Times New Roman" w:hAnsi="Times New Roman" w:cs="Times New Roman"/>
                <w:sz w:val="22"/>
                <w:szCs w:val="22"/>
              </w:rPr>
              <w:t>«</w:t>
            </w:r>
            <w:r w:rsidRPr="00325F4C">
              <w:rPr>
                <w:rFonts w:ascii="Times New Roman" w:hAnsi="Times New Roman" w:cs="Times New Roman"/>
                <w:sz w:val="22"/>
                <w:szCs w:val="22"/>
              </w:rPr>
              <w:t>Интернет</w:t>
            </w:r>
            <w:r>
              <w:rPr>
                <w:rFonts w:ascii="Times New Roman" w:hAnsi="Times New Roman" w:cs="Times New Roman"/>
                <w:sz w:val="22"/>
                <w:szCs w:val="22"/>
              </w:rPr>
              <w:t>»</w:t>
            </w:r>
            <w:r w:rsidRPr="00325F4C">
              <w:rPr>
                <w:rFonts w:ascii="Times New Roman" w:hAnsi="Times New Roman" w:cs="Times New Roman"/>
                <w:sz w:val="22"/>
                <w:szCs w:val="22"/>
              </w:rPr>
              <w:t xml:space="preserve"> и услуги </w:t>
            </w:r>
            <w:proofErr w:type="spellStart"/>
            <w:r w:rsidRPr="00325F4C">
              <w:rPr>
                <w:rFonts w:ascii="Times New Roman" w:hAnsi="Times New Roman" w:cs="Times New Roman"/>
                <w:sz w:val="22"/>
                <w:szCs w:val="22"/>
              </w:rPr>
              <w:t>интернет-провайдеров</w:t>
            </w:r>
            <w:proofErr w:type="spellEnd"/>
            <w:r>
              <w:rPr>
                <w:rFonts w:ascii="Times New Roman" w:hAnsi="Times New Roman" w:cs="Times New Roman"/>
                <w:sz w:val="22"/>
                <w:szCs w:val="22"/>
              </w:rPr>
              <w:t xml:space="preserve"> для работников муниципальных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1 0</w:t>
            </w:r>
            <w:r w:rsidRPr="00325F4C">
              <w:rPr>
                <w:rFonts w:ascii="Times New Roman" w:hAnsi="Times New Roman" w:cs="Times New Roman"/>
                <w:sz w:val="22"/>
                <w:szCs w:val="22"/>
              </w:rPr>
              <w:t>00</w:t>
            </w:r>
          </w:p>
        </w:tc>
        <w:tc>
          <w:tcPr>
            <w:tcW w:w="1804"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E03BB7">
            <w:pPr>
              <w:pStyle w:val="ConsPlusNormal"/>
              <w:ind w:firstLine="33"/>
              <w:jc w:val="center"/>
              <w:rPr>
                <w:rFonts w:ascii="Times New Roman" w:hAnsi="Times New Roman" w:cs="Times New Roman"/>
                <w:sz w:val="22"/>
                <w:szCs w:val="22"/>
              </w:rPr>
            </w:pPr>
            <w:r w:rsidRPr="00AD57B6">
              <w:rPr>
                <w:rFonts w:ascii="Times New Roman" w:hAnsi="Times New Roman" w:cs="Times New Roman"/>
                <w:sz w:val="22"/>
                <w:szCs w:val="22"/>
              </w:rPr>
              <w:t xml:space="preserve">за </w:t>
            </w:r>
            <w:r>
              <w:rPr>
                <w:rFonts w:ascii="Times New Roman" w:hAnsi="Times New Roman" w:cs="Times New Roman"/>
                <w:sz w:val="22"/>
                <w:szCs w:val="22"/>
              </w:rPr>
              <w:t>1</w:t>
            </w:r>
            <w:r w:rsidRPr="00AD57B6">
              <w:rPr>
                <w:rFonts w:ascii="Times New Roman" w:hAnsi="Times New Roman" w:cs="Times New Roman"/>
                <w:sz w:val="22"/>
                <w:szCs w:val="22"/>
              </w:rPr>
              <w:t xml:space="preserve"> </w:t>
            </w:r>
            <w:r w:rsidRPr="004E0378">
              <w:rPr>
                <w:rFonts w:ascii="Times New Roman" w:hAnsi="Times New Roman" w:cs="Times New Roman"/>
                <w:sz w:val="22"/>
                <w:szCs w:val="22"/>
                <w:lang w:val="en-US"/>
              </w:rPr>
              <w:t>SIM</w:t>
            </w:r>
            <w:r w:rsidRPr="004E0378">
              <w:rPr>
                <w:rFonts w:ascii="Times New Roman" w:hAnsi="Times New Roman" w:cs="Times New Roman"/>
                <w:sz w:val="22"/>
                <w:szCs w:val="22"/>
              </w:rPr>
              <w:t>-карт</w:t>
            </w:r>
            <w:r>
              <w:rPr>
                <w:rFonts w:ascii="Times New Roman" w:hAnsi="Times New Roman" w:cs="Times New Roman"/>
                <w:sz w:val="22"/>
                <w:szCs w:val="22"/>
              </w:rPr>
              <w:t>у</w:t>
            </w:r>
            <w:r w:rsidRPr="004E0378">
              <w:rPr>
                <w:rFonts w:ascii="Times New Roman" w:hAnsi="Times New Roman" w:cs="Times New Roman"/>
                <w:sz w:val="22"/>
                <w:szCs w:val="22"/>
              </w:rPr>
              <w:t xml:space="preserve"> </w:t>
            </w:r>
            <w:r w:rsidRPr="00AD57B6">
              <w:rPr>
                <w:rFonts w:ascii="Times New Roman" w:hAnsi="Times New Roman" w:cs="Times New Roman"/>
                <w:sz w:val="22"/>
                <w:szCs w:val="22"/>
              </w:rPr>
              <w:t>в месяц</w:t>
            </w:r>
          </w:p>
        </w:tc>
      </w:tr>
      <w:tr w:rsidR="00E03BB7" w:rsidRPr="00325F4C" w:rsidTr="00FD68FE">
        <w:trPr>
          <w:jc w:val="center"/>
        </w:trPr>
        <w:tc>
          <w:tcPr>
            <w:tcW w:w="9563" w:type="dxa"/>
            <w:gridSpan w:val="5"/>
            <w:tcBorders>
              <w:top w:val="single" w:sz="4" w:space="0" w:color="auto"/>
              <w:left w:val="single" w:sz="4" w:space="0" w:color="auto"/>
              <w:bottom w:val="single" w:sz="4" w:space="0" w:color="auto"/>
              <w:right w:val="single" w:sz="4" w:space="0" w:color="auto"/>
            </w:tcBorders>
            <w:vAlign w:val="center"/>
          </w:tcPr>
          <w:p w:rsidR="00E03BB7" w:rsidRPr="002F4C6F" w:rsidRDefault="00E03BB7" w:rsidP="00E03BB7">
            <w:pPr>
              <w:pStyle w:val="ConsPlusNormal"/>
              <w:ind w:firstLine="7"/>
              <w:rPr>
                <w:rFonts w:ascii="Times New Roman" w:hAnsi="Times New Roman" w:cs="Times New Roman"/>
                <w:b/>
                <w:sz w:val="22"/>
                <w:szCs w:val="22"/>
              </w:rPr>
            </w:pPr>
            <w:r w:rsidRPr="002F4C6F">
              <w:rPr>
                <w:rFonts w:ascii="Times New Roman" w:hAnsi="Times New Roman" w:cs="Times New Roman"/>
                <w:b/>
                <w:sz w:val="22"/>
                <w:szCs w:val="22"/>
              </w:rPr>
              <w:t xml:space="preserve">1.5. Нормативы, применяемые при расчете нормативных затрат на сеть "Интернет" и услуги </w:t>
            </w:r>
            <w:proofErr w:type="spellStart"/>
            <w:r w:rsidRPr="002F4C6F">
              <w:rPr>
                <w:rFonts w:ascii="Times New Roman" w:hAnsi="Times New Roman" w:cs="Times New Roman"/>
                <w:b/>
                <w:sz w:val="22"/>
                <w:szCs w:val="22"/>
              </w:rPr>
              <w:t>интернет-провайдеров</w:t>
            </w:r>
            <w:proofErr w:type="spellEnd"/>
            <w:r>
              <w:rPr>
                <w:rFonts w:ascii="Times New Roman" w:hAnsi="Times New Roman" w:cs="Times New Roman"/>
                <w:b/>
                <w:sz w:val="22"/>
                <w:szCs w:val="22"/>
              </w:rPr>
              <w:t xml:space="preserve"> (п.1.5) </w:t>
            </w:r>
          </w:p>
        </w:tc>
      </w:tr>
      <w:tr w:rsidR="00974B7C"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4B7C" w:rsidRPr="00D10505" w:rsidRDefault="00974B7C" w:rsidP="00E03BB7">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r>
              <w:rPr>
                <w:rFonts w:ascii="Times New Roman" w:hAnsi="Times New Roman" w:cs="Times New Roman"/>
                <w:sz w:val="22"/>
                <w:szCs w:val="22"/>
              </w:rPr>
              <w:t>.</w:t>
            </w:r>
          </w:p>
        </w:tc>
        <w:tc>
          <w:tcPr>
            <w:tcW w:w="389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E03BB7">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 xml:space="preserve">Сеть "Интернет" и услуги </w:t>
            </w:r>
            <w:proofErr w:type="spellStart"/>
            <w:r w:rsidRPr="00325F4C">
              <w:rPr>
                <w:rFonts w:ascii="Times New Roman" w:hAnsi="Times New Roman" w:cs="Times New Roman"/>
                <w:sz w:val="22"/>
                <w:szCs w:val="22"/>
              </w:rPr>
              <w:t>интернет-провайдеров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E03BB7">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20 000</w:t>
            </w:r>
          </w:p>
        </w:tc>
        <w:tc>
          <w:tcPr>
            <w:tcW w:w="1804"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E03BB7">
            <w:pPr>
              <w:pStyle w:val="ConsPlusNormal"/>
              <w:ind w:firstLine="33"/>
              <w:jc w:val="center"/>
              <w:rPr>
                <w:rFonts w:ascii="Times New Roman" w:hAnsi="Times New Roman" w:cs="Times New Roman"/>
                <w:sz w:val="22"/>
                <w:szCs w:val="22"/>
              </w:rPr>
            </w:pPr>
            <w:r w:rsidRPr="00325F4C">
              <w:rPr>
                <w:rFonts w:ascii="Times New Roman" w:hAnsi="Times New Roman" w:cs="Times New Roman"/>
                <w:sz w:val="22"/>
                <w:szCs w:val="22"/>
              </w:rPr>
              <w:t xml:space="preserve">за 1 канал передачи данных </w:t>
            </w:r>
            <w:r>
              <w:rPr>
                <w:rFonts w:ascii="Times New Roman" w:hAnsi="Times New Roman" w:cs="Times New Roman"/>
                <w:sz w:val="22"/>
                <w:szCs w:val="22"/>
              </w:rPr>
              <w:t>в месяц</w:t>
            </w:r>
          </w:p>
        </w:tc>
      </w:tr>
      <w:tr w:rsidR="00974B7C"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4B7C" w:rsidRDefault="00974B7C" w:rsidP="00974B7C">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2.</w:t>
            </w:r>
          </w:p>
        </w:tc>
        <w:tc>
          <w:tcPr>
            <w:tcW w:w="389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rPr>
                <w:rFonts w:ascii="Times New Roman" w:hAnsi="Times New Roman" w:cs="Times New Roman"/>
                <w:sz w:val="22"/>
                <w:szCs w:val="22"/>
              </w:rPr>
            </w:pPr>
            <w:r>
              <w:rPr>
                <w:rFonts w:ascii="Times New Roman" w:hAnsi="Times New Roman" w:cs="Times New Roman"/>
                <w:sz w:val="22"/>
                <w:szCs w:val="22"/>
              </w:rPr>
              <w:t>Количество каналов передачи данных по сети Интернет</w:t>
            </w:r>
          </w:p>
        </w:tc>
        <w:tc>
          <w:tcPr>
            <w:tcW w:w="4923" w:type="dxa"/>
            <w:gridSpan w:val="3"/>
            <w:tcBorders>
              <w:top w:val="single" w:sz="4" w:space="0" w:color="auto"/>
              <w:left w:val="single" w:sz="4" w:space="0" w:color="auto"/>
              <w:bottom w:val="single" w:sz="4" w:space="0" w:color="auto"/>
              <w:right w:val="single" w:sz="4" w:space="0" w:color="auto"/>
            </w:tcBorders>
            <w:vAlign w:val="center"/>
          </w:tcPr>
          <w:p w:rsidR="00974B7C" w:rsidRDefault="00974B7C"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Не более 5 канал передачи данных</w:t>
            </w:r>
          </w:p>
        </w:tc>
      </w:tr>
      <w:tr w:rsidR="00974B7C"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4B7C" w:rsidRDefault="00974B7C" w:rsidP="00974B7C">
            <w:pPr>
              <w:pStyle w:val="ConsPlusNormal"/>
              <w:ind w:firstLine="7"/>
              <w:jc w:val="center"/>
              <w:rPr>
                <w:rFonts w:ascii="Times New Roman" w:hAnsi="Times New Roman" w:cs="Times New Roman"/>
                <w:sz w:val="22"/>
                <w:szCs w:val="22"/>
              </w:rPr>
            </w:pPr>
            <w:r>
              <w:rPr>
                <w:rFonts w:ascii="Times New Roman" w:hAnsi="Times New Roman" w:cs="Times New Roman"/>
                <w:sz w:val="22"/>
                <w:szCs w:val="22"/>
              </w:rPr>
              <w:t>3.</w:t>
            </w:r>
          </w:p>
        </w:tc>
        <w:tc>
          <w:tcPr>
            <w:tcW w:w="3898" w:type="dxa"/>
            <w:tcBorders>
              <w:top w:val="single" w:sz="4" w:space="0" w:color="auto"/>
              <w:left w:val="single" w:sz="4" w:space="0" w:color="auto"/>
              <w:bottom w:val="single" w:sz="4" w:space="0" w:color="auto"/>
              <w:right w:val="single" w:sz="4" w:space="0" w:color="auto"/>
            </w:tcBorders>
            <w:vAlign w:val="center"/>
          </w:tcPr>
          <w:p w:rsidR="00974B7C" w:rsidRDefault="00974B7C" w:rsidP="00974B7C">
            <w:pPr>
              <w:pStyle w:val="ConsPlusNormal"/>
              <w:ind w:firstLine="0"/>
              <w:rPr>
                <w:rFonts w:ascii="Times New Roman" w:hAnsi="Times New Roman" w:cs="Times New Roman"/>
                <w:sz w:val="22"/>
                <w:szCs w:val="22"/>
              </w:rPr>
            </w:pPr>
            <w:r>
              <w:rPr>
                <w:rFonts w:ascii="Times New Roman" w:hAnsi="Times New Roman" w:cs="Times New Roman"/>
                <w:sz w:val="22"/>
                <w:szCs w:val="22"/>
              </w:rPr>
              <w:t>Пропускная способность канала связи</w:t>
            </w:r>
          </w:p>
        </w:tc>
        <w:tc>
          <w:tcPr>
            <w:tcW w:w="4923" w:type="dxa"/>
            <w:gridSpan w:val="3"/>
            <w:tcBorders>
              <w:top w:val="single" w:sz="4" w:space="0" w:color="auto"/>
              <w:left w:val="single" w:sz="4" w:space="0" w:color="auto"/>
              <w:bottom w:val="single" w:sz="4" w:space="0" w:color="auto"/>
              <w:right w:val="single" w:sz="4" w:space="0" w:color="auto"/>
            </w:tcBorders>
            <w:vAlign w:val="center"/>
          </w:tcPr>
          <w:p w:rsidR="00974B7C" w:rsidRDefault="00974B7C"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Не более 100 Мбит/сек</w:t>
            </w:r>
          </w:p>
        </w:tc>
      </w:tr>
      <w:tr w:rsidR="00974B7C" w:rsidRPr="00325F4C" w:rsidTr="00FD68FE">
        <w:trPr>
          <w:jc w:val="center"/>
        </w:trPr>
        <w:tc>
          <w:tcPr>
            <w:tcW w:w="9563" w:type="dxa"/>
            <w:gridSpan w:val="5"/>
            <w:tcBorders>
              <w:top w:val="single" w:sz="4" w:space="0" w:color="auto"/>
              <w:left w:val="single" w:sz="4" w:space="0" w:color="auto"/>
              <w:bottom w:val="single" w:sz="4" w:space="0" w:color="auto"/>
              <w:right w:val="single" w:sz="4" w:space="0" w:color="auto"/>
            </w:tcBorders>
            <w:vAlign w:val="center"/>
          </w:tcPr>
          <w:p w:rsidR="00974B7C" w:rsidRPr="00B529F1" w:rsidRDefault="00974B7C" w:rsidP="00974B7C">
            <w:pPr>
              <w:pStyle w:val="ConsPlusNormal"/>
              <w:ind w:firstLine="7"/>
              <w:rPr>
                <w:rFonts w:ascii="Times New Roman" w:hAnsi="Times New Roman" w:cs="Times New Roman"/>
                <w:b/>
                <w:sz w:val="22"/>
                <w:szCs w:val="22"/>
              </w:rPr>
            </w:pPr>
            <w:r w:rsidRPr="00B529F1">
              <w:rPr>
                <w:rFonts w:ascii="Times New Roman" w:hAnsi="Times New Roman" w:cs="Times New Roman"/>
                <w:b/>
                <w:sz w:val="22"/>
                <w:szCs w:val="22"/>
              </w:rPr>
              <w:t>1.</w:t>
            </w:r>
            <w:r>
              <w:rPr>
                <w:rFonts w:ascii="Times New Roman" w:hAnsi="Times New Roman" w:cs="Times New Roman"/>
                <w:b/>
                <w:sz w:val="22"/>
                <w:szCs w:val="22"/>
              </w:rPr>
              <w:t>6</w:t>
            </w:r>
            <w:r w:rsidRPr="00B529F1">
              <w:rPr>
                <w:rFonts w:ascii="Times New Roman" w:hAnsi="Times New Roman" w:cs="Times New Roman"/>
                <w:b/>
                <w:sz w:val="22"/>
                <w:szCs w:val="22"/>
              </w:rPr>
              <w:t>. Нормативы, применяемые при расчете нормативных затрат на оплату иных услуг связи в сфере информационно-коммуникационных технологий</w:t>
            </w:r>
            <w:r>
              <w:rPr>
                <w:rFonts w:ascii="Times New Roman" w:hAnsi="Times New Roman" w:cs="Times New Roman"/>
                <w:b/>
                <w:sz w:val="22"/>
                <w:szCs w:val="22"/>
              </w:rPr>
              <w:t xml:space="preserve"> (п.1.9</w:t>
            </w:r>
            <w:r w:rsidRPr="00547869">
              <w:rPr>
                <w:rFonts w:ascii="Times New Roman" w:hAnsi="Times New Roman" w:cs="Times New Roman"/>
                <w:b/>
                <w:sz w:val="22"/>
                <w:szCs w:val="22"/>
              </w:rPr>
              <w:t>)</w:t>
            </w:r>
          </w:p>
        </w:tc>
      </w:tr>
      <w:tr w:rsidR="00974B7C"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4B7C" w:rsidRPr="00D10505" w:rsidRDefault="00974B7C" w:rsidP="00974B7C">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1</w:t>
            </w:r>
            <w:r>
              <w:rPr>
                <w:rFonts w:ascii="Times New Roman" w:hAnsi="Times New Roman" w:cs="Times New Roman"/>
                <w:sz w:val="22"/>
                <w:szCs w:val="22"/>
              </w:rPr>
              <w:t>.</w:t>
            </w:r>
          </w:p>
        </w:tc>
        <w:tc>
          <w:tcPr>
            <w:tcW w:w="389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 xml:space="preserve">Затраты на оплату </w:t>
            </w:r>
            <w:r>
              <w:rPr>
                <w:rFonts w:ascii="Times New Roman" w:hAnsi="Times New Roman" w:cs="Times New Roman"/>
                <w:sz w:val="22"/>
                <w:szCs w:val="22"/>
              </w:rPr>
              <w:t>услуг автоматического определения номера (</w:t>
            </w:r>
            <w:r w:rsidRPr="00325F4C">
              <w:rPr>
                <w:rFonts w:ascii="Times New Roman" w:hAnsi="Times New Roman" w:cs="Times New Roman"/>
                <w:sz w:val="22"/>
                <w:szCs w:val="22"/>
              </w:rPr>
              <w:t>АОН</w:t>
            </w:r>
            <w:r>
              <w:rPr>
                <w:rFonts w:ascii="Times New Roman" w:hAnsi="Times New Roman" w:cs="Times New Roman"/>
                <w:sz w:val="22"/>
                <w:szCs w:val="22"/>
              </w:rPr>
              <w:t>)</w:t>
            </w:r>
            <w:r w:rsidRPr="00325F4C">
              <w:rPr>
                <w:rFonts w:ascii="Times New Roman" w:hAnsi="Times New Roman" w:cs="Times New Roman"/>
                <w:sz w:val="22"/>
                <w:szCs w:val="22"/>
              </w:rPr>
              <w:t xml:space="preserve"> </w:t>
            </w:r>
            <w:r>
              <w:rPr>
                <w:rFonts w:ascii="Times New Roman" w:hAnsi="Times New Roman" w:cs="Times New Roman"/>
                <w:sz w:val="22"/>
                <w:szCs w:val="22"/>
              </w:rPr>
              <w:t>абонента</w:t>
            </w:r>
            <w:r w:rsidRPr="00325F4C">
              <w:rPr>
                <w:rFonts w:ascii="Times New Roman" w:hAnsi="Times New Roman" w:cs="Times New Roman"/>
                <w:sz w:val="22"/>
                <w:szCs w:val="22"/>
              </w:rPr>
              <w:t xml:space="preserve"> (идентификация вызывающей линии)</w:t>
            </w:r>
          </w:p>
        </w:tc>
        <w:tc>
          <w:tcPr>
            <w:tcW w:w="1418"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jc w:val="center"/>
              <w:rPr>
                <w:rFonts w:ascii="Times New Roman" w:hAnsi="Times New Roman" w:cs="Times New Roman"/>
                <w:sz w:val="22"/>
                <w:szCs w:val="22"/>
              </w:rPr>
            </w:pPr>
            <w:proofErr w:type="spellStart"/>
            <w:r w:rsidRPr="00974B7C">
              <w:rPr>
                <w:rFonts w:ascii="Times New Roman" w:hAnsi="Times New Roman" w:cs="Times New Roman"/>
                <w:sz w:val="22"/>
                <w:szCs w:val="22"/>
              </w:rPr>
              <w:t>усл.ед</w:t>
            </w:r>
            <w:proofErr w:type="spellEnd"/>
            <w:r w:rsidRPr="00974B7C">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500</w:t>
            </w:r>
          </w:p>
        </w:tc>
        <w:tc>
          <w:tcPr>
            <w:tcW w:w="1804" w:type="dxa"/>
            <w:tcBorders>
              <w:top w:val="single" w:sz="4" w:space="0" w:color="auto"/>
              <w:left w:val="single" w:sz="4" w:space="0" w:color="auto"/>
              <w:bottom w:val="single" w:sz="4" w:space="0" w:color="auto"/>
              <w:right w:val="single" w:sz="4" w:space="0" w:color="auto"/>
            </w:tcBorders>
            <w:vAlign w:val="center"/>
          </w:tcPr>
          <w:p w:rsidR="00974B7C" w:rsidRPr="00325F4C" w:rsidRDefault="00974B7C" w:rsidP="00974B7C">
            <w:pPr>
              <w:pStyle w:val="ConsPlusNormal"/>
              <w:ind w:firstLine="33"/>
              <w:jc w:val="center"/>
              <w:rPr>
                <w:rFonts w:ascii="Times New Roman" w:hAnsi="Times New Roman" w:cs="Times New Roman"/>
                <w:sz w:val="22"/>
                <w:szCs w:val="22"/>
              </w:rPr>
            </w:pPr>
            <w:r w:rsidRPr="00325F4C">
              <w:rPr>
                <w:rFonts w:ascii="Times New Roman" w:hAnsi="Times New Roman" w:cs="Times New Roman"/>
                <w:sz w:val="22"/>
                <w:szCs w:val="22"/>
              </w:rPr>
              <w:t xml:space="preserve">за </w:t>
            </w:r>
            <w:r>
              <w:rPr>
                <w:rFonts w:ascii="Times New Roman" w:hAnsi="Times New Roman" w:cs="Times New Roman"/>
                <w:sz w:val="22"/>
                <w:szCs w:val="22"/>
              </w:rPr>
              <w:t>1</w:t>
            </w:r>
            <w:r w:rsidRPr="00325F4C">
              <w:rPr>
                <w:rFonts w:ascii="Times New Roman" w:hAnsi="Times New Roman" w:cs="Times New Roman"/>
                <w:sz w:val="22"/>
                <w:szCs w:val="22"/>
              </w:rPr>
              <w:t xml:space="preserve"> </w:t>
            </w:r>
            <w:r>
              <w:rPr>
                <w:rFonts w:ascii="Times New Roman" w:hAnsi="Times New Roman" w:cs="Times New Roman"/>
                <w:sz w:val="22"/>
                <w:szCs w:val="22"/>
              </w:rPr>
              <w:t>услугу</w:t>
            </w:r>
          </w:p>
        </w:tc>
      </w:tr>
      <w:tr w:rsidR="009726B5" w:rsidRPr="00325F4C" w:rsidTr="00FD68FE">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9726B5" w:rsidRPr="00D10505" w:rsidRDefault="009726B5" w:rsidP="009726B5">
            <w:pPr>
              <w:pStyle w:val="ConsPlusNormal"/>
              <w:ind w:firstLine="7"/>
              <w:jc w:val="center"/>
              <w:rPr>
                <w:rFonts w:ascii="Times New Roman" w:hAnsi="Times New Roman" w:cs="Times New Roman"/>
                <w:sz w:val="22"/>
                <w:szCs w:val="22"/>
              </w:rPr>
            </w:pPr>
            <w:r w:rsidRPr="00D10505">
              <w:rPr>
                <w:rFonts w:ascii="Times New Roman" w:hAnsi="Times New Roman" w:cs="Times New Roman"/>
                <w:sz w:val="22"/>
                <w:szCs w:val="22"/>
              </w:rPr>
              <w:t>2</w:t>
            </w:r>
            <w:r>
              <w:rPr>
                <w:rFonts w:ascii="Times New Roman" w:hAnsi="Times New Roman" w:cs="Times New Roman"/>
                <w:sz w:val="22"/>
                <w:szCs w:val="22"/>
              </w:rPr>
              <w:t>.</w:t>
            </w:r>
          </w:p>
        </w:tc>
        <w:tc>
          <w:tcPr>
            <w:tcW w:w="3898" w:type="dxa"/>
            <w:tcBorders>
              <w:top w:val="single" w:sz="4" w:space="0" w:color="auto"/>
              <w:left w:val="single" w:sz="4" w:space="0" w:color="auto"/>
              <w:bottom w:val="single" w:sz="4" w:space="0" w:color="auto"/>
              <w:right w:val="single" w:sz="4" w:space="0" w:color="auto"/>
            </w:tcBorders>
            <w:vAlign w:val="center"/>
          </w:tcPr>
          <w:p w:rsidR="009726B5" w:rsidRPr="00325F4C" w:rsidRDefault="009726B5" w:rsidP="009726B5">
            <w:pPr>
              <w:pStyle w:val="ConsPlusNormal"/>
              <w:ind w:firstLine="33"/>
              <w:rPr>
                <w:rFonts w:ascii="Times New Roman" w:hAnsi="Times New Roman" w:cs="Times New Roman"/>
                <w:sz w:val="22"/>
                <w:szCs w:val="22"/>
              </w:rPr>
            </w:pPr>
            <w:r w:rsidRPr="00325F4C">
              <w:rPr>
                <w:rFonts w:ascii="Times New Roman" w:hAnsi="Times New Roman" w:cs="Times New Roman"/>
                <w:sz w:val="22"/>
                <w:szCs w:val="22"/>
              </w:rPr>
              <w:t>Детализация звонков абонентской линии</w:t>
            </w:r>
          </w:p>
        </w:tc>
        <w:tc>
          <w:tcPr>
            <w:tcW w:w="1418" w:type="dxa"/>
            <w:tcBorders>
              <w:top w:val="single" w:sz="4" w:space="0" w:color="auto"/>
              <w:left w:val="single" w:sz="4" w:space="0" w:color="auto"/>
              <w:bottom w:val="single" w:sz="4" w:space="0" w:color="auto"/>
              <w:right w:val="single" w:sz="4" w:space="0" w:color="auto"/>
            </w:tcBorders>
            <w:vAlign w:val="center"/>
          </w:tcPr>
          <w:p w:rsidR="009726B5" w:rsidRDefault="009726B5" w:rsidP="009726B5">
            <w:pPr>
              <w:pStyle w:val="ConsPlusNormal"/>
              <w:ind w:firstLine="33"/>
              <w:jc w:val="center"/>
              <w:rPr>
                <w:rFonts w:ascii="Times New Roman" w:hAnsi="Times New Roman" w:cs="Times New Roman"/>
                <w:sz w:val="22"/>
                <w:szCs w:val="22"/>
              </w:rPr>
            </w:pPr>
            <w:proofErr w:type="spellStart"/>
            <w:r w:rsidRPr="00D759ED">
              <w:rPr>
                <w:rFonts w:ascii="Times New Roman" w:hAnsi="Times New Roman" w:cs="Times New Roman"/>
                <w:sz w:val="22"/>
                <w:szCs w:val="22"/>
              </w:rPr>
              <w:t>усл.ед</w:t>
            </w:r>
            <w:proofErr w:type="spellEnd"/>
            <w:r w:rsidRPr="00D759ED">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9726B5" w:rsidRDefault="00684ACA" w:rsidP="009726B5">
            <w:pPr>
              <w:pStyle w:val="ConsPlusNormal"/>
              <w:ind w:firstLine="33"/>
              <w:jc w:val="center"/>
              <w:rPr>
                <w:rFonts w:ascii="Times New Roman" w:hAnsi="Times New Roman" w:cs="Times New Roman"/>
                <w:sz w:val="22"/>
                <w:szCs w:val="22"/>
              </w:rPr>
            </w:pPr>
            <w:r>
              <w:rPr>
                <w:rFonts w:ascii="Times New Roman" w:hAnsi="Times New Roman" w:cs="Times New Roman"/>
                <w:sz w:val="22"/>
                <w:szCs w:val="22"/>
              </w:rPr>
              <w:t>800</w:t>
            </w:r>
          </w:p>
        </w:tc>
        <w:tc>
          <w:tcPr>
            <w:tcW w:w="1804" w:type="dxa"/>
            <w:tcBorders>
              <w:top w:val="single" w:sz="4" w:space="0" w:color="auto"/>
              <w:left w:val="single" w:sz="4" w:space="0" w:color="auto"/>
              <w:bottom w:val="single" w:sz="4" w:space="0" w:color="auto"/>
              <w:right w:val="single" w:sz="4" w:space="0" w:color="auto"/>
            </w:tcBorders>
            <w:vAlign w:val="center"/>
          </w:tcPr>
          <w:p w:rsidR="009726B5" w:rsidRPr="00325F4C" w:rsidRDefault="009726B5" w:rsidP="009726B5">
            <w:pPr>
              <w:pStyle w:val="ConsPlusNormal"/>
              <w:ind w:firstLine="33"/>
              <w:jc w:val="center"/>
              <w:rPr>
                <w:rFonts w:ascii="Times New Roman" w:hAnsi="Times New Roman" w:cs="Times New Roman"/>
                <w:sz w:val="22"/>
                <w:szCs w:val="22"/>
              </w:rPr>
            </w:pPr>
            <w:r w:rsidRPr="00325F4C">
              <w:rPr>
                <w:rFonts w:ascii="Times New Roman" w:hAnsi="Times New Roman" w:cs="Times New Roman"/>
                <w:sz w:val="22"/>
                <w:szCs w:val="22"/>
              </w:rPr>
              <w:t xml:space="preserve">за </w:t>
            </w:r>
            <w:r>
              <w:rPr>
                <w:rFonts w:ascii="Times New Roman" w:hAnsi="Times New Roman" w:cs="Times New Roman"/>
                <w:sz w:val="22"/>
                <w:szCs w:val="22"/>
              </w:rPr>
              <w:t xml:space="preserve">1 </w:t>
            </w:r>
            <w:r w:rsidRPr="00325F4C">
              <w:rPr>
                <w:rFonts w:ascii="Times New Roman" w:hAnsi="Times New Roman" w:cs="Times New Roman"/>
                <w:sz w:val="22"/>
                <w:szCs w:val="22"/>
              </w:rPr>
              <w:t>абонентскую линию</w:t>
            </w:r>
          </w:p>
        </w:tc>
      </w:tr>
    </w:tbl>
    <w:p w:rsidR="00547869" w:rsidRPr="009726B5" w:rsidRDefault="00547869" w:rsidP="00547869">
      <w:pPr>
        <w:autoSpaceDE w:val="0"/>
        <w:autoSpaceDN w:val="0"/>
        <w:adjustRightInd w:val="0"/>
        <w:spacing w:before="240"/>
        <w:ind w:firstLine="851"/>
        <w:jc w:val="both"/>
        <w:outlineLvl w:val="0"/>
        <w:rPr>
          <w:rFonts w:eastAsiaTheme="minorEastAsia"/>
          <w:i/>
          <w:iCs/>
          <w:sz w:val="22"/>
          <w:szCs w:val="22"/>
        </w:rPr>
      </w:pPr>
      <w:r w:rsidRPr="009726B5">
        <w:rPr>
          <w:rFonts w:eastAsiaTheme="minorEastAsia"/>
          <w:i/>
          <w:iCs/>
          <w:sz w:val="22"/>
          <w:szCs w:val="22"/>
        </w:rPr>
        <w:t>*Здесь и далее по тексту в скобках указаны номера подпунктов приложения 1 к Правилам «Об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 утвержденные постановлением Администрации городского поселения Лянтор от 07.07.2016 № 636,</w:t>
      </w:r>
      <w:r w:rsidRPr="009726B5">
        <w:rPr>
          <w:rFonts w:eastAsiaTheme="minorEastAsia"/>
          <w:sz w:val="22"/>
          <w:szCs w:val="22"/>
        </w:rPr>
        <w:t xml:space="preserve"> </w:t>
      </w:r>
      <w:r w:rsidRPr="009726B5">
        <w:rPr>
          <w:rFonts w:eastAsiaTheme="minorEastAsia"/>
          <w:i/>
          <w:iCs/>
          <w:sz w:val="22"/>
          <w:szCs w:val="22"/>
        </w:rPr>
        <w:t>в которых приведены формулы, используемые для расчета затрат.</w:t>
      </w:r>
    </w:p>
    <w:p w:rsidR="007D1F3B" w:rsidRPr="00F5454C" w:rsidRDefault="007D1F3B" w:rsidP="007D1F3B">
      <w:pPr>
        <w:autoSpaceDE w:val="0"/>
        <w:autoSpaceDN w:val="0"/>
        <w:adjustRightInd w:val="0"/>
        <w:spacing w:before="240"/>
        <w:jc w:val="right"/>
        <w:outlineLvl w:val="0"/>
        <w:rPr>
          <w:rFonts w:eastAsiaTheme="minorEastAsia"/>
        </w:rPr>
      </w:pPr>
      <w:r w:rsidRPr="00F5454C">
        <w:rPr>
          <w:rFonts w:eastAsiaTheme="minorEastAsia"/>
        </w:rPr>
        <w:t xml:space="preserve">Таблица </w:t>
      </w:r>
      <w:r>
        <w:rPr>
          <w:rFonts w:eastAsiaTheme="minorEastAsia"/>
        </w:rPr>
        <w:t>2</w:t>
      </w:r>
    </w:p>
    <w:p w:rsidR="00C749DE" w:rsidRPr="007D1F3B" w:rsidRDefault="00C749DE" w:rsidP="007D1F3B">
      <w:pPr>
        <w:pStyle w:val="ConsPlusNormal"/>
        <w:ind w:left="567" w:firstLine="0"/>
        <w:jc w:val="center"/>
        <w:outlineLvl w:val="3"/>
        <w:rPr>
          <w:rFonts w:ascii="Times New Roman" w:hAnsi="Times New Roman" w:cs="Times New Roman"/>
          <w:b/>
          <w:sz w:val="28"/>
          <w:szCs w:val="28"/>
        </w:rPr>
      </w:pPr>
      <w:r w:rsidRPr="007D1F3B">
        <w:rPr>
          <w:rFonts w:ascii="Times New Roman" w:hAnsi="Times New Roman" w:cs="Times New Roman"/>
          <w:b/>
          <w:sz w:val="28"/>
          <w:szCs w:val="28"/>
        </w:rPr>
        <w:t>Затраты на приобретение прочих работ и услуг, не относящиеся</w:t>
      </w:r>
    </w:p>
    <w:p w:rsidR="00C749DE" w:rsidRDefault="00C749DE" w:rsidP="00C749DE">
      <w:pPr>
        <w:pStyle w:val="ConsPlusNormal"/>
        <w:spacing w:after="240"/>
        <w:ind w:firstLine="0"/>
        <w:jc w:val="center"/>
        <w:rPr>
          <w:rFonts w:ascii="Times New Roman" w:hAnsi="Times New Roman" w:cs="Times New Roman"/>
          <w:sz w:val="28"/>
          <w:szCs w:val="28"/>
        </w:rPr>
      </w:pPr>
      <w:r w:rsidRPr="007D1F3B">
        <w:rPr>
          <w:rFonts w:ascii="Times New Roman" w:hAnsi="Times New Roman" w:cs="Times New Roman"/>
          <w:b/>
          <w:sz w:val="28"/>
          <w:szCs w:val="28"/>
        </w:rPr>
        <w:t>к затратам на услуги связи, аренду и содержание имущества</w:t>
      </w:r>
    </w:p>
    <w:tbl>
      <w:tblPr>
        <w:tblW w:w="9781" w:type="dxa"/>
        <w:jc w:val="center"/>
        <w:tblLayout w:type="fixed"/>
        <w:tblCellMar>
          <w:top w:w="102" w:type="dxa"/>
          <w:left w:w="62" w:type="dxa"/>
          <w:bottom w:w="102" w:type="dxa"/>
          <w:right w:w="62" w:type="dxa"/>
        </w:tblCellMar>
        <w:tblLook w:val="0000" w:firstRow="0" w:lastRow="0" w:firstColumn="0" w:lastColumn="0" w:noHBand="0" w:noVBand="0"/>
      </w:tblPr>
      <w:tblGrid>
        <w:gridCol w:w="709"/>
        <w:gridCol w:w="4324"/>
        <w:gridCol w:w="1275"/>
        <w:gridCol w:w="1701"/>
        <w:gridCol w:w="35"/>
        <w:gridCol w:w="1737"/>
      </w:tblGrid>
      <w:tr w:rsidR="007D1F3B" w:rsidTr="00AF2F8A">
        <w:trPr>
          <w:trHeight w:val="578"/>
          <w:jc w:val="center"/>
        </w:trPr>
        <w:tc>
          <w:tcPr>
            <w:tcW w:w="709" w:type="dxa"/>
            <w:tcBorders>
              <w:top w:val="single" w:sz="4" w:space="0" w:color="auto"/>
              <w:left w:val="single" w:sz="4" w:space="0" w:color="auto"/>
              <w:bottom w:val="single" w:sz="4" w:space="0" w:color="auto"/>
              <w:right w:val="single" w:sz="4" w:space="0" w:color="auto"/>
            </w:tcBorders>
            <w:vAlign w:val="center"/>
          </w:tcPr>
          <w:p w:rsidR="007D1F3B" w:rsidRPr="00690D70" w:rsidRDefault="007D1F3B" w:rsidP="007D1F3B">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324" w:type="dxa"/>
            <w:tcBorders>
              <w:top w:val="single" w:sz="4" w:space="0" w:color="auto"/>
              <w:left w:val="single" w:sz="4" w:space="0" w:color="auto"/>
              <w:bottom w:val="single" w:sz="4" w:space="0" w:color="auto"/>
              <w:right w:val="single" w:sz="4" w:space="0" w:color="auto"/>
            </w:tcBorders>
            <w:vAlign w:val="center"/>
          </w:tcPr>
          <w:p w:rsidR="007D1F3B" w:rsidRPr="003B3CD3" w:rsidRDefault="007D1F3B" w:rsidP="007D1F3B">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right w:val="single" w:sz="4" w:space="0" w:color="auto"/>
            </w:tcBorders>
            <w:vAlign w:val="center"/>
          </w:tcPr>
          <w:p w:rsidR="007D1F3B" w:rsidRPr="003B3CD3" w:rsidRDefault="007D1F3B" w:rsidP="007D1F3B">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701" w:type="dxa"/>
            <w:tcBorders>
              <w:top w:val="single" w:sz="4" w:space="0" w:color="auto"/>
              <w:left w:val="single" w:sz="4" w:space="0" w:color="auto"/>
              <w:right w:val="single" w:sz="4" w:space="0" w:color="auto"/>
            </w:tcBorders>
            <w:vAlign w:val="center"/>
          </w:tcPr>
          <w:p w:rsidR="007D1F3B" w:rsidRPr="003B3CD3" w:rsidRDefault="007D1F3B" w:rsidP="007D1F3B">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3B3CD3">
              <w:rPr>
                <w:rFonts w:ascii="Times New Roman" w:hAnsi="Times New Roman" w:cs="Times New Roman"/>
                <w:sz w:val="22"/>
                <w:szCs w:val="22"/>
              </w:rPr>
              <w:t>(руб.), не более</w:t>
            </w:r>
          </w:p>
        </w:tc>
        <w:tc>
          <w:tcPr>
            <w:tcW w:w="1772" w:type="dxa"/>
            <w:gridSpan w:val="2"/>
            <w:tcBorders>
              <w:top w:val="single" w:sz="4" w:space="0" w:color="auto"/>
              <w:left w:val="single" w:sz="4" w:space="0" w:color="auto"/>
              <w:right w:val="single" w:sz="4" w:space="0" w:color="auto"/>
            </w:tcBorders>
            <w:vAlign w:val="center"/>
          </w:tcPr>
          <w:p w:rsidR="007D1F3B" w:rsidRPr="003B3CD3" w:rsidRDefault="007D1F3B" w:rsidP="007D1F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3B3CD3" w:rsidTr="00382E04">
        <w:trPr>
          <w:jc w:val="center"/>
        </w:trPr>
        <w:tc>
          <w:tcPr>
            <w:tcW w:w="9781" w:type="dxa"/>
            <w:gridSpan w:val="6"/>
            <w:tcBorders>
              <w:top w:val="single" w:sz="4" w:space="0" w:color="auto"/>
              <w:left w:val="single" w:sz="4" w:space="0" w:color="auto"/>
              <w:bottom w:val="single" w:sz="4" w:space="0" w:color="auto"/>
              <w:right w:val="single" w:sz="4" w:space="0" w:color="auto"/>
            </w:tcBorders>
            <w:vAlign w:val="center"/>
          </w:tcPr>
          <w:p w:rsidR="003B3CD3" w:rsidRPr="007242F4" w:rsidRDefault="00AF2F8A" w:rsidP="00AF2F8A">
            <w:pPr>
              <w:pStyle w:val="ConsPlusNormal"/>
              <w:ind w:firstLine="0"/>
              <w:rPr>
                <w:rFonts w:ascii="Times New Roman" w:hAnsi="Times New Roman" w:cs="Times New Roman"/>
                <w:b/>
                <w:sz w:val="22"/>
                <w:szCs w:val="22"/>
              </w:rPr>
            </w:pPr>
            <w:r>
              <w:rPr>
                <w:rFonts w:ascii="Times New Roman" w:hAnsi="Times New Roman" w:cs="Times New Roman"/>
                <w:b/>
                <w:sz w:val="22"/>
                <w:szCs w:val="22"/>
              </w:rPr>
              <w:t>2</w:t>
            </w:r>
            <w:r w:rsidR="003307AF" w:rsidRPr="007242F4">
              <w:rPr>
                <w:rFonts w:ascii="Times New Roman" w:hAnsi="Times New Roman" w:cs="Times New Roman"/>
                <w:b/>
                <w:sz w:val="22"/>
                <w:szCs w:val="22"/>
              </w:rPr>
              <w:t>.</w:t>
            </w:r>
            <w:r w:rsidR="00547869">
              <w:rPr>
                <w:rFonts w:ascii="Times New Roman" w:hAnsi="Times New Roman" w:cs="Times New Roman"/>
                <w:b/>
                <w:sz w:val="22"/>
                <w:szCs w:val="22"/>
              </w:rPr>
              <w:t>1</w:t>
            </w:r>
            <w:r w:rsidR="003B3CD3" w:rsidRPr="007242F4">
              <w:rPr>
                <w:rFonts w:ascii="Times New Roman" w:hAnsi="Times New Roman" w:cs="Times New Roman"/>
                <w:b/>
                <w:sz w:val="22"/>
                <w:szCs w:val="22"/>
              </w:rPr>
              <w:t xml:space="preserve">. </w:t>
            </w:r>
            <w:r w:rsidR="00494085" w:rsidRPr="007242F4">
              <w:rPr>
                <w:rFonts w:ascii="Times New Roman" w:hAnsi="Times New Roman" w:cs="Times New Roman"/>
                <w:b/>
                <w:sz w:val="22"/>
                <w:szCs w:val="22"/>
              </w:rPr>
              <w:t>Нормативы, применяемые при расчёте нормативных затрат на оплату услуг по сопровождению справочно-правовых систем</w:t>
            </w:r>
            <w:r w:rsidR="00547869">
              <w:rPr>
                <w:rFonts w:ascii="Times New Roman" w:hAnsi="Times New Roman" w:cs="Times New Roman"/>
                <w:b/>
                <w:sz w:val="22"/>
                <w:szCs w:val="22"/>
              </w:rPr>
              <w:t xml:space="preserve"> (п.3.2)</w:t>
            </w:r>
          </w:p>
        </w:tc>
      </w:tr>
      <w:tr w:rsidR="00AF2F8A" w:rsidTr="00AF2F8A">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AF2F8A">
            <w:pPr>
              <w:pStyle w:val="ConsPlusNormal"/>
              <w:ind w:firstLine="0"/>
              <w:jc w:val="center"/>
              <w:rPr>
                <w:rFonts w:ascii="Times New Roman" w:hAnsi="Times New Roman" w:cs="Times New Roman"/>
              </w:rPr>
            </w:pPr>
            <w:r w:rsidRPr="00690D70">
              <w:rPr>
                <w:rFonts w:ascii="Times New Roman" w:hAnsi="Times New Roman" w:cs="Times New Roman"/>
              </w:rPr>
              <w:t>1</w:t>
            </w:r>
            <w:r>
              <w:rPr>
                <w:rFonts w:ascii="Times New Roman" w:hAnsi="Times New Roman" w:cs="Times New Roman"/>
              </w:rPr>
              <w:t>.</w:t>
            </w:r>
          </w:p>
        </w:tc>
        <w:tc>
          <w:tcPr>
            <w:tcW w:w="4324" w:type="dxa"/>
            <w:tcBorders>
              <w:top w:val="single" w:sz="4" w:space="0" w:color="auto"/>
              <w:left w:val="single" w:sz="4" w:space="0" w:color="auto"/>
              <w:bottom w:val="single" w:sz="4" w:space="0" w:color="auto"/>
              <w:right w:val="single" w:sz="4" w:space="0" w:color="auto"/>
            </w:tcBorders>
            <w:vAlign w:val="center"/>
          </w:tcPr>
          <w:p w:rsidR="00AF2F8A" w:rsidRPr="003307AF" w:rsidRDefault="00AF2F8A" w:rsidP="00AF2F8A">
            <w:pPr>
              <w:pStyle w:val="ConsPlusNormal"/>
              <w:ind w:firstLine="0"/>
              <w:rPr>
                <w:rFonts w:ascii="Times New Roman" w:hAnsi="Times New Roman" w:cs="Times New Roman"/>
                <w:sz w:val="22"/>
                <w:szCs w:val="22"/>
              </w:rPr>
            </w:pPr>
            <w:r w:rsidRPr="003307AF">
              <w:rPr>
                <w:rFonts w:ascii="Times New Roman" w:hAnsi="Times New Roman" w:cs="Times New Roman"/>
                <w:sz w:val="22"/>
                <w:szCs w:val="22"/>
              </w:rPr>
              <w:t xml:space="preserve">Сопровождение </w:t>
            </w:r>
            <w:proofErr w:type="spellStart"/>
            <w:r w:rsidRPr="003307AF">
              <w:rPr>
                <w:rFonts w:ascii="Times New Roman" w:hAnsi="Times New Roman" w:cs="Times New Roman"/>
                <w:sz w:val="22"/>
                <w:szCs w:val="22"/>
                <w:lang w:val="en-US"/>
              </w:rPr>
              <w:t>справочно-правовых</w:t>
            </w:r>
            <w:proofErr w:type="spellEnd"/>
            <w:r w:rsidRPr="003307AF">
              <w:rPr>
                <w:rFonts w:ascii="Times New Roman" w:hAnsi="Times New Roman" w:cs="Times New Roman"/>
                <w:sz w:val="22"/>
                <w:szCs w:val="22"/>
                <w:lang w:val="en-US"/>
              </w:rPr>
              <w:t xml:space="preserve"> </w:t>
            </w:r>
            <w:proofErr w:type="spellStart"/>
            <w:r w:rsidRPr="003307AF">
              <w:rPr>
                <w:rFonts w:ascii="Times New Roman" w:hAnsi="Times New Roman" w:cs="Times New Roman"/>
                <w:sz w:val="22"/>
                <w:szCs w:val="22"/>
                <w:lang w:val="en-US"/>
              </w:rPr>
              <w:t>систем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3B3CD3"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3B3CD3"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75 000</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AF2F8A" w:rsidRPr="003B3CD3" w:rsidRDefault="00AF2F8A" w:rsidP="00AF2F8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 xml:space="preserve">за 1 </w:t>
            </w:r>
            <w:r>
              <w:rPr>
                <w:rFonts w:ascii="Times New Roman" w:hAnsi="Times New Roman" w:cs="Times New Roman"/>
                <w:sz w:val="22"/>
                <w:szCs w:val="22"/>
              </w:rPr>
              <w:t xml:space="preserve">справочную систему </w:t>
            </w:r>
            <w:r w:rsidRPr="003B3CD3">
              <w:rPr>
                <w:rFonts w:ascii="Times New Roman" w:hAnsi="Times New Roman" w:cs="Times New Roman"/>
                <w:sz w:val="22"/>
                <w:szCs w:val="22"/>
              </w:rPr>
              <w:t xml:space="preserve">в </w:t>
            </w:r>
            <w:r>
              <w:rPr>
                <w:rFonts w:ascii="Times New Roman" w:hAnsi="Times New Roman" w:cs="Times New Roman"/>
                <w:sz w:val="22"/>
                <w:szCs w:val="22"/>
              </w:rPr>
              <w:t>месяц</w:t>
            </w:r>
          </w:p>
        </w:tc>
      </w:tr>
      <w:tr w:rsidR="00494085" w:rsidTr="00382E04">
        <w:trPr>
          <w:jc w:val="center"/>
        </w:trPr>
        <w:tc>
          <w:tcPr>
            <w:tcW w:w="9781" w:type="dxa"/>
            <w:gridSpan w:val="6"/>
            <w:tcBorders>
              <w:top w:val="single" w:sz="4" w:space="0" w:color="auto"/>
              <w:left w:val="single" w:sz="4" w:space="0" w:color="auto"/>
              <w:bottom w:val="single" w:sz="4" w:space="0" w:color="auto"/>
              <w:right w:val="single" w:sz="4" w:space="0" w:color="auto"/>
            </w:tcBorders>
            <w:vAlign w:val="center"/>
          </w:tcPr>
          <w:p w:rsidR="00494085" w:rsidRPr="007242F4" w:rsidRDefault="00AF2F8A" w:rsidP="00AF2F8A">
            <w:pPr>
              <w:pStyle w:val="ConsPlusNormal"/>
              <w:ind w:firstLine="0"/>
              <w:rPr>
                <w:rFonts w:ascii="Times New Roman" w:hAnsi="Times New Roman" w:cs="Times New Roman"/>
                <w:b/>
                <w:sz w:val="22"/>
                <w:szCs w:val="22"/>
              </w:rPr>
            </w:pPr>
            <w:r>
              <w:rPr>
                <w:rFonts w:ascii="Times New Roman" w:hAnsi="Times New Roman" w:cs="Times New Roman"/>
                <w:b/>
                <w:sz w:val="22"/>
                <w:szCs w:val="22"/>
              </w:rPr>
              <w:t>2</w:t>
            </w:r>
            <w:r w:rsidR="00494085" w:rsidRPr="007242F4">
              <w:rPr>
                <w:rFonts w:ascii="Times New Roman" w:hAnsi="Times New Roman" w:cs="Times New Roman"/>
                <w:b/>
                <w:sz w:val="22"/>
                <w:szCs w:val="22"/>
              </w:rPr>
              <w:t>.</w:t>
            </w:r>
            <w:r w:rsidR="00547869">
              <w:rPr>
                <w:rFonts w:ascii="Times New Roman" w:hAnsi="Times New Roman" w:cs="Times New Roman"/>
                <w:b/>
                <w:sz w:val="22"/>
                <w:szCs w:val="22"/>
              </w:rPr>
              <w:t>2</w:t>
            </w:r>
            <w:r w:rsidR="00494085" w:rsidRPr="007242F4">
              <w:rPr>
                <w:rFonts w:ascii="Times New Roman" w:hAnsi="Times New Roman" w:cs="Times New Roman"/>
                <w:b/>
                <w:sz w:val="22"/>
                <w:szCs w:val="22"/>
              </w:rPr>
              <w:t>. Нормативы, применяемые при расчёте нормативных затрат на оплату услуг по сопровождению и приобретению иного программного обеспечения</w:t>
            </w:r>
            <w:r w:rsidR="00547869">
              <w:rPr>
                <w:rFonts w:ascii="Times New Roman" w:hAnsi="Times New Roman" w:cs="Times New Roman"/>
                <w:b/>
                <w:sz w:val="22"/>
                <w:szCs w:val="22"/>
              </w:rPr>
              <w:t xml:space="preserve"> (п.3.3)</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1415F0">
            <w:pPr>
              <w:pStyle w:val="ConsPlusNormal"/>
              <w:ind w:firstLine="0"/>
              <w:jc w:val="center"/>
              <w:rPr>
                <w:rFonts w:ascii="Times New Roman" w:hAnsi="Times New Roman" w:cs="Times New Roman"/>
              </w:rPr>
            </w:pPr>
            <w:r>
              <w:rPr>
                <w:rFonts w:ascii="Times New Roman" w:hAnsi="Times New Roman" w:cs="Times New Roman"/>
              </w:rPr>
              <w:t>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351C6F" w:rsidRDefault="00AF2F8A" w:rsidP="001415F0">
            <w:pPr>
              <w:pStyle w:val="ConsPlusNormal"/>
              <w:ind w:firstLine="0"/>
              <w:rPr>
                <w:rFonts w:ascii="Times New Roman" w:hAnsi="Times New Roman" w:cs="Times New Roman"/>
                <w:sz w:val="22"/>
                <w:szCs w:val="22"/>
              </w:rPr>
            </w:pPr>
            <w:r>
              <w:rPr>
                <w:rFonts w:ascii="Times New Roman" w:hAnsi="Times New Roman" w:cs="Times New Roman"/>
                <w:sz w:val="22"/>
                <w:szCs w:val="22"/>
              </w:rPr>
              <w:t>Приобретение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8B56BE" w:rsidRDefault="00AF2F8A" w:rsidP="001415F0">
            <w:pPr>
              <w:pStyle w:val="ConsPlusNormal"/>
              <w:ind w:firstLine="0"/>
              <w:jc w:val="center"/>
              <w:rPr>
                <w:rFonts w:ascii="Times New Roman" w:hAnsi="Times New Roman" w:cs="Times New Roman"/>
                <w:sz w:val="22"/>
                <w:szCs w:val="22"/>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8B56BE" w:rsidRDefault="00AF2F8A" w:rsidP="001415F0">
            <w:pPr>
              <w:pStyle w:val="ConsPlusNormal"/>
              <w:ind w:firstLine="0"/>
              <w:jc w:val="center"/>
              <w:rPr>
                <w:rFonts w:ascii="Times New Roman" w:hAnsi="Times New Roman" w:cs="Times New Roman"/>
                <w:sz w:val="22"/>
                <w:szCs w:val="22"/>
              </w:rPr>
            </w:pPr>
            <w:r w:rsidRPr="008B56BE">
              <w:rPr>
                <w:rFonts w:ascii="Times New Roman" w:hAnsi="Times New Roman" w:cs="Times New Roman"/>
                <w:sz w:val="22"/>
                <w:szCs w:val="22"/>
              </w:rPr>
              <w:t>250</w:t>
            </w:r>
            <w:r>
              <w:rPr>
                <w:rFonts w:ascii="Times New Roman" w:hAnsi="Times New Roman" w:cs="Times New Roman"/>
                <w:sz w:val="22"/>
                <w:szCs w:val="22"/>
              </w:rPr>
              <w:t> </w:t>
            </w:r>
            <w:r w:rsidRPr="008B56BE">
              <w:rPr>
                <w:rFonts w:ascii="Times New Roman" w:hAnsi="Times New Roman" w:cs="Times New Roman"/>
                <w:sz w:val="22"/>
                <w:szCs w:val="22"/>
              </w:rPr>
              <w:t>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8B56BE" w:rsidRDefault="00AF2F8A" w:rsidP="001415F0">
            <w:pPr>
              <w:pStyle w:val="ConsPlusNormal"/>
              <w:ind w:firstLine="0"/>
              <w:jc w:val="center"/>
              <w:rPr>
                <w:rFonts w:ascii="Times New Roman" w:hAnsi="Times New Roman" w:cs="Times New Roman"/>
                <w:sz w:val="22"/>
                <w:szCs w:val="22"/>
              </w:rPr>
            </w:pPr>
            <w:r w:rsidRPr="008B56BE">
              <w:rPr>
                <w:rFonts w:ascii="Times New Roman" w:hAnsi="Times New Roman" w:cs="Times New Roman"/>
                <w:sz w:val="22"/>
                <w:szCs w:val="22"/>
              </w:rPr>
              <w:t>за 1 клиентскую лицензию на программное обеспечение</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Default="00AF2F8A" w:rsidP="00AF2F8A">
            <w:pPr>
              <w:pStyle w:val="ConsPlusNormal"/>
              <w:ind w:firstLine="0"/>
              <w:rPr>
                <w:rFonts w:ascii="Times New Roman" w:hAnsi="Times New Roman" w:cs="Times New Roman"/>
                <w:sz w:val="22"/>
                <w:szCs w:val="22"/>
              </w:rPr>
            </w:pPr>
            <w:r w:rsidRPr="00DB6502">
              <w:rPr>
                <w:rFonts w:ascii="Times New Roman" w:hAnsi="Times New Roman" w:cs="Times New Roman"/>
                <w:sz w:val="22"/>
                <w:szCs w:val="22"/>
              </w:rPr>
              <w:t>Сопровождение и (или) приобретение специального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8B56BE"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100 </w:t>
            </w:r>
            <w:r w:rsidRPr="008B56BE">
              <w:rPr>
                <w:rFonts w:ascii="Times New Roman" w:hAnsi="Times New Roman" w:cs="Times New Roman"/>
                <w:sz w:val="22"/>
                <w:szCs w:val="22"/>
              </w:rPr>
              <w:t>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8B56BE" w:rsidRDefault="00AF2F8A" w:rsidP="00AF2F8A">
            <w:pPr>
              <w:pStyle w:val="ConsPlusNormal"/>
              <w:ind w:firstLine="0"/>
              <w:jc w:val="center"/>
              <w:rPr>
                <w:rFonts w:ascii="Times New Roman" w:hAnsi="Times New Roman" w:cs="Times New Roman"/>
                <w:sz w:val="22"/>
                <w:szCs w:val="22"/>
              </w:rPr>
            </w:pPr>
            <w:r w:rsidRPr="008B56BE">
              <w:rPr>
                <w:rFonts w:ascii="Times New Roman" w:hAnsi="Times New Roman" w:cs="Times New Roman"/>
                <w:sz w:val="22"/>
                <w:szCs w:val="22"/>
              </w:rPr>
              <w:t xml:space="preserve">за </w:t>
            </w:r>
            <w:r>
              <w:rPr>
                <w:rFonts w:ascii="Times New Roman" w:hAnsi="Times New Roman" w:cs="Times New Roman"/>
                <w:sz w:val="22"/>
                <w:szCs w:val="22"/>
              </w:rPr>
              <w:t>1 лицензию</w:t>
            </w:r>
            <w:r w:rsidRPr="008B56BE">
              <w:rPr>
                <w:rFonts w:ascii="Times New Roman" w:hAnsi="Times New Roman" w:cs="Times New Roman"/>
                <w:sz w:val="22"/>
                <w:szCs w:val="22"/>
              </w:rPr>
              <w:t xml:space="preserve"> в месяц</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DB6502" w:rsidRDefault="00AF2F8A" w:rsidP="00AF2F8A">
            <w:pPr>
              <w:pStyle w:val="ConsPlusNormal"/>
              <w:ind w:firstLine="0"/>
              <w:rPr>
                <w:rFonts w:ascii="Times New Roman" w:hAnsi="Times New Roman" w:cs="Times New Roman"/>
                <w:sz w:val="22"/>
                <w:szCs w:val="22"/>
              </w:rPr>
            </w:pPr>
            <w:r>
              <w:rPr>
                <w:rFonts w:ascii="Times New Roman" w:hAnsi="Times New Roman" w:cs="Times New Roman"/>
                <w:sz w:val="22"/>
                <w:szCs w:val="22"/>
              </w:rPr>
              <w:t>Предоставление или передача прав на использование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r w:rsidRPr="00F1108C">
              <w:rPr>
                <w:rFonts w:ascii="Times New Roman" w:hAnsi="Times New Roman" w:cs="Times New Roman"/>
                <w:sz w:val="22"/>
                <w:szCs w:val="22"/>
              </w:rPr>
              <w:t>25</w:t>
            </w:r>
            <w:r>
              <w:rPr>
                <w:rFonts w:ascii="Times New Roman" w:hAnsi="Times New Roman" w:cs="Times New Roman"/>
                <w:sz w:val="22"/>
                <w:szCs w:val="22"/>
              </w:rPr>
              <w:t>0 </w:t>
            </w:r>
            <w:r w:rsidRPr="00F1108C">
              <w:rPr>
                <w:rFonts w:ascii="Times New Roman" w:hAnsi="Times New Roman" w:cs="Times New Roman"/>
                <w:sz w:val="22"/>
                <w:szCs w:val="22"/>
              </w:rPr>
              <w:t>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8B56BE"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лицензию</w:t>
            </w:r>
            <w:r w:rsidRPr="00AD0A29">
              <w:rPr>
                <w:rFonts w:ascii="Times New Roman" w:hAnsi="Times New Roman" w:cs="Times New Roman"/>
                <w:sz w:val="22"/>
                <w:szCs w:val="22"/>
              </w:rPr>
              <w:t xml:space="preserve"> в </w:t>
            </w:r>
            <w:r>
              <w:rPr>
                <w:rFonts w:ascii="Times New Roman" w:hAnsi="Times New Roman" w:cs="Times New Roman"/>
                <w:sz w:val="22"/>
                <w:szCs w:val="22"/>
              </w:rPr>
              <w:t>год</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Default="00AF2F8A" w:rsidP="00AF2F8A">
            <w:pPr>
              <w:pStyle w:val="ConsPlusNormal"/>
              <w:ind w:firstLine="0"/>
              <w:rPr>
                <w:rFonts w:ascii="Times New Roman" w:hAnsi="Times New Roman" w:cs="Times New Roman"/>
                <w:sz w:val="22"/>
                <w:szCs w:val="22"/>
              </w:rPr>
            </w:pPr>
            <w:r>
              <w:rPr>
                <w:rFonts w:ascii="Times New Roman" w:hAnsi="Times New Roman" w:cs="Times New Roman"/>
                <w:sz w:val="22"/>
                <w:szCs w:val="22"/>
              </w:rPr>
              <w:t>Приобретение простой (неисключительной) лицензии на право использования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8B56BE"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F1108C" w:rsidRDefault="00AF2F8A" w:rsidP="00AF2F8A">
            <w:pPr>
              <w:pStyle w:val="ConsPlusNormal"/>
              <w:ind w:firstLine="0"/>
              <w:jc w:val="center"/>
              <w:rPr>
                <w:rFonts w:ascii="Times New Roman" w:hAnsi="Times New Roman" w:cs="Times New Roman"/>
                <w:sz w:val="22"/>
                <w:szCs w:val="22"/>
              </w:rPr>
            </w:pPr>
            <w:r w:rsidRPr="00F1108C">
              <w:rPr>
                <w:rFonts w:ascii="Times New Roman" w:hAnsi="Times New Roman" w:cs="Times New Roman"/>
                <w:sz w:val="22"/>
                <w:szCs w:val="22"/>
              </w:rPr>
              <w:t>250</w:t>
            </w:r>
            <w:r>
              <w:rPr>
                <w:rFonts w:ascii="Times New Roman" w:hAnsi="Times New Roman" w:cs="Times New Roman"/>
                <w:sz w:val="22"/>
                <w:szCs w:val="22"/>
              </w:rPr>
              <w:t> </w:t>
            </w:r>
            <w:r w:rsidRPr="00F1108C">
              <w:rPr>
                <w:rFonts w:ascii="Times New Roman" w:hAnsi="Times New Roman" w:cs="Times New Roman"/>
                <w:sz w:val="22"/>
                <w:szCs w:val="22"/>
              </w:rPr>
              <w:t>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r w:rsidRPr="00351C6F">
              <w:rPr>
                <w:rFonts w:ascii="Times New Roman" w:hAnsi="Times New Roman" w:cs="Times New Roman"/>
                <w:sz w:val="22"/>
                <w:szCs w:val="22"/>
              </w:rPr>
              <w:t>за 1 клиентскую лицензию на программное обеспечение</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Default="00AF2F8A" w:rsidP="00AF2F8A">
            <w:pPr>
              <w:pStyle w:val="ConsPlusNormal"/>
              <w:ind w:firstLine="0"/>
              <w:rPr>
                <w:rFonts w:ascii="Times New Roman" w:hAnsi="Times New Roman" w:cs="Times New Roman"/>
                <w:sz w:val="22"/>
                <w:szCs w:val="22"/>
              </w:rPr>
            </w:pPr>
            <w:r w:rsidRPr="00AB1802">
              <w:rPr>
                <w:rFonts w:ascii="Times New Roman" w:hAnsi="Times New Roman" w:cs="Times New Roman"/>
                <w:sz w:val="22"/>
                <w:szCs w:val="22"/>
              </w:rPr>
              <w:t>Услуги по обновлению автоматизированных и информационных систем,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F1108C" w:rsidRDefault="00AF2F8A" w:rsidP="00AF2F8A">
            <w:pPr>
              <w:pStyle w:val="ConsPlusNormal"/>
              <w:ind w:firstLine="0"/>
              <w:jc w:val="center"/>
              <w:rPr>
                <w:rFonts w:ascii="Times New Roman" w:hAnsi="Times New Roman" w:cs="Times New Roman"/>
                <w:sz w:val="22"/>
                <w:szCs w:val="22"/>
              </w:rPr>
            </w:pPr>
            <w:r w:rsidRPr="005B7BA7">
              <w:rPr>
                <w:rFonts w:ascii="Times New Roman" w:hAnsi="Times New Roman" w:cs="Times New Roman"/>
                <w:sz w:val="22"/>
                <w:szCs w:val="22"/>
              </w:rPr>
              <w:t>1</w:t>
            </w:r>
            <w:r>
              <w:rPr>
                <w:rFonts w:ascii="Times New Roman" w:hAnsi="Times New Roman" w:cs="Times New Roman"/>
                <w:sz w:val="22"/>
                <w:szCs w:val="22"/>
              </w:rPr>
              <w:t>5</w:t>
            </w:r>
            <w:r w:rsidRPr="005B7BA7">
              <w:rPr>
                <w:rFonts w:ascii="Times New Roman" w:hAnsi="Times New Roman" w:cs="Times New Roman"/>
                <w:sz w:val="22"/>
                <w:szCs w:val="22"/>
              </w:rPr>
              <w:t>0</w:t>
            </w:r>
            <w:r>
              <w:rPr>
                <w:rFonts w:ascii="Times New Roman" w:hAnsi="Times New Roman" w:cs="Times New Roman"/>
                <w:sz w:val="22"/>
                <w:szCs w:val="22"/>
              </w:rPr>
              <w:t> </w:t>
            </w:r>
            <w:r w:rsidRPr="005B7BA7">
              <w:rPr>
                <w:rFonts w:ascii="Times New Roman" w:hAnsi="Times New Roman" w:cs="Times New Roman"/>
                <w:sz w:val="22"/>
                <w:szCs w:val="22"/>
              </w:rPr>
              <w:t>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351C6F" w:rsidRDefault="00AF2F8A" w:rsidP="00AF2F8A">
            <w:pPr>
              <w:pStyle w:val="ConsPlusNormal"/>
              <w:ind w:firstLine="0"/>
              <w:jc w:val="center"/>
              <w:rPr>
                <w:rFonts w:ascii="Times New Roman" w:hAnsi="Times New Roman" w:cs="Times New Roman"/>
                <w:sz w:val="22"/>
                <w:szCs w:val="22"/>
              </w:rPr>
            </w:pPr>
            <w:r w:rsidRPr="005B7BA7">
              <w:rPr>
                <w:rFonts w:ascii="Times New Roman" w:hAnsi="Times New Roman" w:cs="Times New Roman"/>
                <w:sz w:val="22"/>
                <w:szCs w:val="22"/>
              </w:rPr>
              <w:t>за 1 услугу в год</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B1802" w:rsidRDefault="00AF2F8A" w:rsidP="00AF2F8A">
            <w:pPr>
              <w:pStyle w:val="ConsPlusNormal"/>
              <w:ind w:firstLine="0"/>
              <w:rPr>
                <w:rFonts w:ascii="Times New Roman" w:hAnsi="Times New Roman" w:cs="Times New Roman"/>
                <w:sz w:val="22"/>
                <w:szCs w:val="22"/>
              </w:rPr>
            </w:pPr>
            <w:r w:rsidRPr="00AB1802">
              <w:rPr>
                <w:rFonts w:ascii="Times New Roman" w:hAnsi="Times New Roman" w:cs="Times New Roman"/>
                <w:sz w:val="22"/>
                <w:szCs w:val="22"/>
              </w:rPr>
              <w:t>Информационное и техническое сопровождение сайта</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5B7BA7"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10 0</w:t>
            </w:r>
            <w:r w:rsidRPr="005B7BA7">
              <w:rPr>
                <w:rFonts w:ascii="Times New Roman" w:hAnsi="Times New Roman" w:cs="Times New Roman"/>
                <w:sz w:val="22"/>
                <w:szCs w:val="22"/>
              </w:rPr>
              <w:t>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5B7BA7" w:rsidRDefault="00AF2F8A" w:rsidP="00AF2F8A">
            <w:pPr>
              <w:pStyle w:val="ConsPlusNormal"/>
              <w:ind w:firstLine="0"/>
              <w:jc w:val="center"/>
              <w:rPr>
                <w:rFonts w:ascii="Times New Roman" w:hAnsi="Times New Roman" w:cs="Times New Roman"/>
                <w:sz w:val="22"/>
                <w:szCs w:val="22"/>
              </w:rPr>
            </w:pPr>
            <w:r w:rsidRPr="005B7BA7">
              <w:rPr>
                <w:rFonts w:ascii="Times New Roman" w:hAnsi="Times New Roman" w:cs="Times New Roman"/>
                <w:sz w:val="22"/>
                <w:szCs w:val="22"/>
              </w:rPr>
              <w:t>за 1 услугу в месяц</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B1802" w:rsidRDefault="00AF2F8A" w:rsidP="00AF2F8A">
            <w:pPr>
              <w:pStyle w:val="ConsPlusNormal"/>
              <w:ind w:firstLine="0"/>
              <w:rPr>
                <w:rFonts w:ascii="Times New Roman" w:hAnsi="Times New Roman" w:cs="Times New Roman"/>
                <w:sz w:val="22"/>
                <w:szCs w:val="22"/>
              </w:rPr>
            </w:pPr>
            <w:r w:rsidRPr="00AB1802">
              <w:rPr>
                <w:rFonts w:ascii="Times New Roman" w:hAnsi="Times New Roman" w:cs="Times New Roman"/>
                <w:sz w:val="22"/>
                <w:szCs w:val="22"/>
              </w:rPr>
              <w:t>Продление регистрации домена</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8B56BE"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r w:rsidRPr="00F1108C">
              <w:rPr>
                <w:rFonts w:ascii="Times New Roman" w:hAnsi="Times New Roman" w:cs="Times New Roman"/>
                <w:sz w:val="22"/>
                <w:szCs w:val="22"/>
              </w:rPr>
              <w:t>1</w:t>
            </w:r>
            <w:r>
              <w:rPr>
                <w:rFonts w:ascii="Times New Roman" w:hAnsi="Times New Roman" w:cs="Times New Roman"/>
                <w:sz w:val="22"/>
                <w:szCs w:val="22"/>
              </w:rPr>
              <w:t> 5</w:t>
            </w:r>
            <w:r w:rsidRPr="00F1108C">
              <w:rPr>
                <w:rFonts w:ascii="Times New Roman" w:hAnsi="Times New Roman" w:cs="Times New Roman"/>
                <w:sz w:val="22"/>
                <w:szCs w:val="22"/>
              </w:rPr>
              <w:t>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5B7BA7" w:rsidRDefault="00AF2F8A" w:rsidP="00AF2F8A">
            <w:pPr>
              <w:pStyle w:val="ConsPlusNormal"/>
              <w:ind w:firstLine="0"/>
              <w:jc w:val="center"/>
              <w:rPr>
                <w:rFonts w:ascii="Times New Roman" w:hAnsi="Times New Roman" w:cs="Times New Roman"/>
                <w:sz w:val="22"/>
                <w:szCs w:val="22"/>
              </w:rPr>
            </w:pPr>
            <w:r w:rsidRPr="00F1108C">
              <w:rPr>
                <w:rFonts w:ascii="Times New Roman" w:hAnsi="Times New Roman" w:cs="Times New Roman"/>
                <w:sz w:val="22"/>
                <w:szCs w:val="22"/>
              </w:rPr>
              <w:t>за 1 услугу в год</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F1108C" w:rsidRDefault="00AF2F8A" w:rsidP="00AF2F8A">
            <w:pPr>
              <w:tabs>
                <w:tab w:val="left" w:pos="1134"/>
              </w:tabs>
              <w:rPr>
                <w:sz w:val="22"/>
                <w:szCs w:val="22"/>
              </w:rPr>
            </w:pPr>
            <w:r>
              <w:rPr>
                <w:sz w:val="22"/>
                <w:szCs w:val="22"/>
              </w:rPr>
              <w:t>Предоставление услуг хостинга (в пределах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F1108C"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8 000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F1108C"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услуг в год</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5B7BA7" w:rsidRDefault="00AF2F8A" w:rsidP="00AF2F8A">
            <w:pPr>
              <w:tabs>
                <w:tab w:val="left" w:pos="1134"/>
              </w:tabs>
              <w:rPr>
                <w:sz w:val="22"/>
                <w:szCs w:val="22"/>
              </w:rPr>
            </w:pPr>
            <w:r w:rsidRPr="005B7BA7">
              <w:rPr>
                <w:sz w:val="22"/>
                <w:szCs w:val="22"/>
              </w:rPr>
              <w:t>Услуги удостоверяющего центра</w:t>
            </w:r>
            <w:r>
              <w:rPr>
                <w:sz w:val="22"/>
                <w:szCs w:val="22"/>
              </w:rPr>
              <w:t xml:space="preserve"> (изготовление электронной подписи или продление срока ее действия)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5B7BA7"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r w:rsidRPr="005B7BA7">
              <w:rPr>
                <w:rFonts w:ascii="Times New Roman" w:hAnsi="Times New Roman" w:cs="Times New Roman"/>
                <w:sz w:val="22"/>
                <w:szCs w:val="22"/>
              </w:rPr>
              <w:t> 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5B7BA7" w:rsidRDefault="00AF2F8A" w:rsidP="00AF2F8A">
            <w:pPr>
              <w:pStyle w:val="ConsPlusNormal"/>
              <w:ind w:firstLine="0"/>
              <w:jc w:val="center"/>
              <w:rPr>
                <w:rFonts w:ascii="Times New Roman" w:hAnsi="Times New Roman" w:cs="Times New Roman"/>
                <w:sz w:val="22"/>
                <w:szCs w:val="22"/>
              </w:rPr>
            </w:pPr>
            <w:r w:rsidRPr="005B7BA7">
              <w:rPr>
                <w:rFonts w:ascii="Times New Roman" w:hAnsi="Times New Roman" w:cs="Times New Roman"/>
                <w:sz w:val="22"/>
                <w:szCs w:val="22"/>
              </w:rPr>
              <w:t>за 1 услугу в год</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D13399" w:rsidRDefault="00AF2F8A" w:rsidP="00AF2F8A">
            <w:pPr>
              <w:tabs>
                <w:tab w:val="left" w:pos="1134"/>
              </w:tabs>
              <w:rPr>
                <w:sz w:val="22"/>
                <w:szCs w:val="22"/>
              </w:rPr>
            </w:pPr>
            <w:r w:rsidRPr="00D13399">
              <w:rPr>
                <w:sz w:val="22"/>
                <w:szCs w:val="22"/>
              </w:rPr>
              <w:t>Услуги по установке и настройке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D13399" w:rsidRDefault="00AF2F8A" w:rsidP="00AF2F8A">
            <w:pPr>
              <w:pStyle w:val="ConsPlusNormal"/>
              <w:ind w:firstLine="0"/>
              <w:jc w:val="center"/>
              <w:rPr>
                <w:rFonts w:ascii="Times New Roman" w:hAnsi="Times New Roman" w:cs="Times New Roman"/>
                <w:sz w:val="22"/>
                <w:szCs w:val="22"/>
              </w:rPr>
            </w:pPr>
            <w:r w:rsidRPr="00D13399">
              <w:rPr>
                <w:rFonts w:ascii="Times New Roman" w:hAnsi="Times New Roman" w:cs="Times New Roman"/>
                <w:sz w:val="22"/>
                <w:szCs w:val="22"/>
              </w:rPr>
              <w:t>50 000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D13399" w:rsidRDefault="00AF2F8A" w:rsidP="00AF2F8A">
            <w:pPr>
              <w:pStyle w:val="ConsPlusNormal"/>
              <w:ind w:firstLine="0"/>
              <w:jc w:val="center"/>
              <w:rPr>
                <w:rFonts w:ascii="Times New Roman" w:hAnsi="Times New Roman" w:cs="Times New Roman"/>
                <w:sz w:val="22"/>
                <w:szCs w:val="22"/>
              </w:rPr>
            </w:pPr>
            <w:r w:rsidRPr="00D13399">
              <w:rPr>
                <w:rFonts w:ascii="Times New Roman" w:hAnsi="Times New Roman" w:cs="Times New Roman"/>
                <w:sz w:val="22"/>
                <w:szCs w:val="22"/>
              </w:rPr>
              <w:t>за 1 услуг</w:t>
            </w:r>
            <w:r>
              <w:rPr>
                <w:rFonts w:ascii="Times New Roman" w:hAnsi="Times New Roman" w:cs="Times New Roman"/>
                <w:sz w:val="22"/>
                <w:szCs w:val="22"/>
              </w:rPr>
              <w:t>у</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Pr="00690D70" w:rsidRDefault="00AF2F8A" w:rsidP="0069458C">
            <w:pPr>
              <w:pStyle w:val="ConsPlusNormal"/>
              <w:numPr>
                <w:ilvl w:val="0"/>
                <w:numId w:val="31"/>
              </w:numPr>
              <w:ind w:hanging="778"/>
              <w:jc w:val="center"/>
              <w:rPr>
                <w:rFonts w:ascii="Times New Roman" w:hAnsi="Times New Roman" w:cs="Times New Roman"/>
              </w:rPr>
            </w:pP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D13399" w:rsidRDefault="00AF2F8A" w:rsidP="00AF2F8A">
            <w:pPr>
              <w:tabs>
                <w:tab w:val="left" w:pos="1134"/>
              </w:tabs>
              <w:rPr>
                <w:sz w:val="22"/>
                <w:szCs w:val="22"/>
              </w:rPr>
            </w:pPr>
            <w:r w:rsidRPr="00D13399">
              <w:rPr>
                <w:sz w:val="22"/>
                <w:szCs w:val="22"/>
              </w:rPr>
              <w:t>Услуги абонентского и сервисного обслуживания программного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D13399" w:rsidRDefault="00AF2F8A" w:rsidP="00AF2F8A">
            <w:pPr>
              <w:pStyle w:val="ConsPlusNormal"/>
              <w:ind w:firstLine="0"/>
              <w:jc w:val="center"/>
              <w:rPr>
                <w:rFonts w:ascii="Times New Roman" w:hAnsi="Times New Roman" w:cs="Times New Roman"/>
                <w:sz w:val="22"/>
                <w:szCs w:val="22"/>
              </w:rPr>
            </w:pPr>
            <w:r w:rsidRPr="00D13399">
              <w:rPr>
                <w:rFonts w:ascii="Times New Roman" w:hAnsi="Times New Roman" w:cs="Times New Roman"/>
                <w:sz w:val="22"/>
                <w:szCs w:val="22"/>
              </w:rPr>
              <w:t>50 000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D13399" w:rsidRDefault="00AF2F8A" w:rsidP="00AF2F8A">
            <w:pPr>
              <w:pStyle w:val="ConsPlusNormal"/>
              <w:ind w:firstLine="0"/>
              <w:jc w:val="center"/>
              <w:rPr>
                <w:rFonts w:ascii="Times New Roman" w:hAnsi="Times New Roman" w:cs="Times New Roman"/>
                <w:sz w:val="22"/>
                <w:szCs w:val="22"/>
              </w:rPr>
            </w:pPr>
            <w:r w:rsidRPr="00D13399">
              <w:rPr>
                <w:rFonts w:ascii="Times New Roman" w:hAnsi="Times New Roman" w:cs="Times New Roman"/>
                <w:sz w:val="22"/>
                <w:szCs w:val="22"/>
              </w:rPr>
              <w:t>за 1 услугу</w:t>
            </w:r>
          </w:p>
        </w:tc>
      </w:tr>
      <w:tr w:rsidR="00AF2F8A" w:rsidTr="00382E04">
        <w:trPr>
          <w:jc w:val="center"/>
        </w:trPr>
        <w:tc>
          <w:tcPr>
            <w:tcW w:w="9781" w:type="dxa"/>
            <w:gridSpan w:val="6"/>
            <w:tcBorders>
              <w:top w:val="single" w:sz="4" w:space="0" w:color="auto"/>
              <w:left w:val="single" w:sz="4" w:space="0" w:color="auto"/>
              <w:bottom w:val="single" w:sz="4" w:space="0" w:color="auto"/>
              <w:right w:val="single" w:sz="4" w:space="0" w:color="auto"/>
            </w:tcBorders>
            <w:vAlign w:val="center"/>
          </w:tcPr>
          <w:p w:rsidR="00AF2F8A" w:rsidRPr="007242F4" w:rsidRDefault="00AF2F8A" w:rsidP="00AF2F8A">
            <w:pPr>
              <w:pStyle w:val="ConsPlusNormal"/>
              <w:ind w:firstLine="0"/>
              <w:rPr>
                <w:rFonts w:ascii="Times New Roman" w:hAnsi="Times New Roman" w:cs="Times New Roman"/>
                <w:b/>
                <w:sz w:val="22"/>
                <w:szCs w:val="22"/>
              </w:rPr>
            </w:pPr>
            <w:r>
              <w:rPr>
                <w:rFonts w:ascii="Times New Roman" w:hAnsi="Times New Roman" w:cs="Times New Roman"/>
                <w:b/>
                <w:sz w:val="22"/>
                <w:szCs w:val="22"/>
              </w:rPr>
              <w:t>2</w:t>
            </w:r>
            <w:r w:rsidRPr="007242F4">
              <w:rPr>
                <w:rFonts w:ascii="Times New Roman" w:hAnsi="Times New Roman" w:cs="Times New Roman"/>
                <w:b/>
                <w:sz w:val="22"/>
                <w:szCs w:val="22"/>
              </w:rPr>
              <w:t>.</w:t>
            </w:r>
            <w:r>
              <w:rPr>
                <w:rFonts w:ascii="Times New Roman" w:hAnsi="Times New Roman" w:cs="Times New Roman"/>
                <w:b/>
                <w:sz w:val="22"/>
                <w:szCs w:val="22"/>
              </w:rPr>
              <w:t>3</w:t>
            </w:r>
            <w:r w:rsidRPr="007242F4">
              <w:rPr>
                <w:rFonts w:ascii="Times New Roman" w:hAnsi="Times New Roman" w:cs="Times New Roman"/>
                <w:b/>
                <w:sz w:val="22"/>
                <w:szCs w:val="22"/>
              </w:rPr>
              <w:t>. Нормативы, применяемые при расчёте нормативных затрат на проведение аттестационных, проверочных и контрольных мероприятий</w:t>
            </w:r>
            <w:r>
              <w:rPr>
                <w:rFonts w:ascii="Times New Roman" w:hAnsi="Times New Roman" w:cs="Times New Roman"/>
                <w:b/>
                <w:sz w:val="22"/>
                <w:szCs w:val="22"/>
              </w:rPr>
              <w:t xml:space="preserve"> (п.3.5)</w:t>
            </w:r>
          </w:p>
        </w:tc>
      </w:tr>
      <w:tr w:rsidR="00AF2F8A" w:rsidTr="00AD6C9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rPr>
            </w:pPr>
            <w:r>
              <w:rPr>
                <w:rFonts w:ascii="Times New Roman" w:hAnsi="Times New Roman" w:cs="Times New Roman"/>
              </w:rPr>
              <w:t>1.</w:t>
            </w:r>
          </w:p>
        </w:tc>
        <w:tc>
          <w:tcPr>
            <w:tcW w:w="4324" w:type="dxa"/>
            <w:tcBorders>
              <w:top w:val="single" w:sz="4" w:space="0" w:color="auto"/>
              <w:left w:val="single" w:sz="4" w:space="0" w:color="auto"/>
              <w:bottom w:val="single" w:sz="4" w:space="0" w:color="auto"/>
              <w:right w:val="single" w:sz="4" w:space="0" w:color="auto"/>
            </w:tcBorders>
            <w:vAlign w:val="center"/>
          </w:tcPr>
          <w:p w:rsidR="00AF2F8A" w:rsidRPr="00351C6F" w:rsidRDefault="00AF2F8A" w:rsidP="00AF2F8A">
            <w:pPr>
              <w:pStyle w:val="ConsPlusNormal"/>
              <w:ind w:firstLine="0"/>
              <w:jc w:val="both"/>
              <w:rPr>
                <w:rFonts w:ascii="Times New Roman" w:hAnsi="Times New Roman" w:cs="Times New Roman"/>
                <w:sz w:val="22"/>
                <w:szCs w:val="22"/>
              </w:rPr>
            </w:pPr>
            <w:r w:rsidRPr="00FF6589">
              <w:rPr>
                <w:rFonts w:ascii="Times New Roman" w:hAnsi="Times New Roman" w:cs="Times New Roman"/>
                <w:sz w:val="22"/>
                <w:szCs w:val="22"/>
              </w:rPr>
              <w:t>Оказание услуг по защите автоматизированных рабочих мест, аттестации</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351C6F"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351C6F" w:rsidRDefault="00AF2F8A" w:rsidP="00AF2F8A">
            <w:pPr>
              <w:pStyle w:val="ConsPlusNormal"/>
              <w:ind w:firstLine="0"/>
              <w:jc w:val="center"/>
              <w:rPr>
                <w:rFonts w:ascii="Times New Roman" w:hAnsi="Times New Roman" w:cs="Times New Roman"/>
                <w:sz w:val="22"/>
                <w:szCs w:val="22"/>
              </w:rPr>
            </w:pPr>
            <w:r w:rsidRPr="00FF6589">
              <w:rPr>
                <w:rFonts w:ascii="Times New Roman" w:hAnsi="Times New Roman" w:cs="Times New Roman"/>
                <w:sz w:val="22"/>
                <w:szCs w:val="22"/>
              </w:rPr>
              <w:t>200</w:t>
            </w:r>
            <w:r>
              <w:rPr>
                <w:rFonts w:ascii="Times New Roman" w:hAnsi="Times New Roman" w:cs="Times New Roman"/>
                <w:sz w:val="22"/>
                <w:szCs w:val="22"/>
              </w:rPr>
              <w:t> </w:t>
            </w:r>
            <w:r w:rsidRPr="00FF6589">
              <w:rPr>
                <w:rFonts w:ascii="Times New Roman" w:hAnsi="Times New Roman" w:cs="Times New Roman"/>
                <w:sz w:val="22"/>
                <w:szCs w:val="22"/>
              </w:rPr>
              <w:t>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351C6F" w:rsidRDefault="00AF2F8A" w:rsidP="00AF2F8A">
            <w:pPr>
              <w:pStyle w:val="ConsPlusNormal"/>
              <w:ind w:firstLine="0"/>
              <w:jc w:val="center"/>
              <w:rPr>
                <w:rFonts w:ascii="Times New Roman" w:hAnsi="Times New Roman" w:cs="Times New Roman"/>
                <w:sz w:val="22"/>
                <w:szCs w:val="22"/>
              </w:rPr>
            </w:pPr>
            <w:r w:rsidRPr="00351C6F">
              <w:rPr>
                <w:rFonts w:ascii="Times New Roman" w:hAnsi="Times New Roman" w:cs="Times New Roman"/>
                <w:sz w:val="22"/>
                <w:szCs w:val="22"/>
              </w:rPr>
              <w:t xml:space="preserve">за 1 </w:t>
            </w:r>
            <w:r>
              <w:rPr>
                <w:rFonts w:ascii="Times New Roman" w:hAnsi="Times New Roman" w:cs="Times New Roman"/>
                <w:sz w:val="22"/>
                <w:szCs w:val="22"/>
              </w:rPr>
              <w:t>услугу в 3 года</w:t>
            </w:r>
          </w:p>
        </w:tc>
      </w:tr>
      <w:tr w:rsidR="00AF2F8A" w:rsidTr="00AD6C98">
        <w:trPr>
          <w:trHeight w:val="458"/>
          <w:jc w:val="center"/>
        </w:trPr>
        <w:tc>
          <w:tcPr>
            <w:tcW w:w="709"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pStyle w:val="ConsPlusNormal"/>
              <w:ind w:firstLine="0"/>
              <w:jc w:val="center"/>
              <w:rPr>
                <w:rFonts w:ascii="Times New Roman" w:hAnsi="Times New Roman" w:cs="Times New Roman"/>
              </w:rPr>
            </w:pPr>
            <w:r>
              <w:rPr>
                <w:rFonts w:ascii="Times New Roman" w:hAnsi="Times New Roman" w:cs="Times New Roman"/>
              </w:rPr>
              <w:t>2.</w:t>
            </w:r>
          </w:p>
        </w:tc>
        <w:tc>
          <w:tcPr>
            <w:tcW w:w="4324" w:type="dxa"/>
            <w:tcBorders>
              <w:top w:val="single" w:sz="4" w:space="0" w:color="auto"/>
              <w:left w:val="single" w:sz="4" w:space="0" w:color="auto"/>
              <w:bottom w:val="single" w:sz="4" w:space="0" w:color="auto"/>
              <w:right w:val="single" w:sz="4" w:space="0" w:color="auto"/>
            </w:tcBorders>
            <w:vAlign w:val="center"/>
          </w:tcPr>
          <w:p w:rsidR="00AF2F8A" w:rsidRPr="00D97B6F" w:rsidRDefault="00AF2F8A" w:rsidP="00AF2F8A">
            <w:pPr>
              <w:pStyle w:val="ConsPlusNormal"/>
              <w:ind w:firstLine="0"/>
              <w:jc w:val="both"/>
              <w:rPr>
                <w:rFonts w:ascii="Times New Roman" w:hAnsi="Times New Roman" w:cs="Times New Roman"/>
                <w:sz w:val="22"/>
                <w:szCs w:val="22"/>
              </w:rPr>
            </w:pPr>
            <w:r w:rsidRPr="00D97B6F">
              <w:rPr>
                <w:rFonts w:ascii="Times New Roman" w:hAnsi="Times New Roman" w:cs="Times New Roman"/>
                <w:sz w:val="22"/>
                <w:szCs w:val="22"/>
              </w:rPr>
              <w:t>Оказание услуг по модернизации системы защиты данных</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D97B6F" w:rsidRDefault="00AF2F8A" w:rsidP="00AF2F8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AF2F8A" w:rsidRPr="00D97B6F" w:rsidRDefault="00AF2F8A" w:rsidP="00AF2F8A">
            <w:pPr>
              <w:pStyle w:val="ConsPlusNormal"/>
              <w:ind w:firstLine="0"/>
              <w:jc w:val="center"/>
              <w:rPr>
                <w:rFonts w:ascii="Times New Roman" w:hAnsi="Times New Roman" w:cs="Times New Roman"/>
                <w:sz w:val="22"/>
                <w:szCs w:val="22"/>
              </w:rPr>
            </w:pPr>
            <w:r w:rsidRPr="00D97B6F">
              <w:rPr>
                <w:rFonts w:ascii="Times New Roman" w:hAnsi="Times New Roman" w:cs="Times New Roman"/>
                <w:sz w:val="22"/>
                <w:szCs w:val="22"/>
              </w:rPr>
              <w:t>200 000</w:t>
            </w:r>
          </w:p>
        </w:tc>
        <w:tc>
          <w:tcPr>
            <w:tcW w:w="1737" w:type="dxa"/>
            <w:tcBorders>
              <w:top w:val="single" w:sz="4" w:space="0" w:color="auto"/>
              <w:left w:val="single" w:sz="4" w:space="0" w:color="auto"/>
              <w:bottom w:val="single" w:sz="4" w:space="0" w:color="auto"/>
              <w:right w:val="single" w:sz="4" w:space="0" w:color="auto"/>
            </w:tcBorders>
            <w:vAlign w:val="center"/>
          </w:tcPr>
          <w:p w:rsidR="00AF2F8A" w:rsidRPr="00D97B6F" w:rsidRDefault="00AF2F8A" w:rsidP="00AF2F8A">
            <w:pPr>
              <w:pStyle w:val="ConsPlusNormal"/>
              <w:ind w:firstLine="0"/>
              <w:jc w:val="center"/>
              <w:rPr>
                <w:rFonts w:ascii="Times New Roman" w:hAnsi="Times New Roman" w:cs="Times New Roman"/>
                <w:sz w:val="22"/>
                <w:szCs w:val="22"/>
              </w:rPr>
            </w:pPr>
            <w:r w:rsidRPr="00D97B6F">
              <w:rPr>
                <w:rFonts w:ascii="Times New Roman" w:hAnsi="Times New Roman" w:cs="Times New Roman"/>
                <w:sz w:val="22"/>
                <w:szCs w:val="22"/>
              </w:rPr>
              <w:t>за 1 услугу</w:t>
            </w:r>
          </w:p>
        </w:tc>
      </w:tr>
    </w:tbl>
    <w:p w:rsidR="00AF2F8A" w:rsidRPr="00F5454C" w:rsidRDefault="00AF2F8A" w:rsidP="00AD6C98">
      <w:pPr>
        <w:autoSpaceDE w:val="0"/>
        <w:autoSpaceDN w:val="0"/>
        <w:adjustRightInd w:val="0"/>
        <w:spacing w:before="240"/>
        <w:jc w:val="right"/>
        <w:outlineLvl w:val="0"/>
        <w:rPr>
          <w:rFonts w:eastAsiaTheme="minorEastAsia"/>
        </w:rPr>
      </w:pPr>
      <w:r w:rsidRPr="00F5454C">
        <w:rPr>
          <w:rFonts w:eastAsiaTheme="minorEastAsia"/>
        </w:rPr>
        <w:t xml:space="preserve">Таблица </w:t>
      </w:r>
      <w:r>
        <w:rPr>
          <w:rFonts w:eastAsiaTheme="minorEastAsia"/>
        </w:rPr>
        <w:t>3</w:t>
      </w:r>
    </w:p>
    <w:p w:rsidR="00AF2F8A" w:rsidRPr="00BB0AB3" w:rsidRDefault="00AF2F8A" w:rsidP="00AF2F8A">
      <w:pPr>
        <w:widowControl w:val="0"/>
        <w:tabs>
          <w:tab w:val="center" w:pos="5104"/>
          <w:tab w:val="left" w:pos="8444"/>
        </w:tabs>
        <w:autoSpaceDE w:val="0"/>
        <w:autoSpaceDN w:val="0"/>
        <w:adjustRightInd w:val="0"/>
        <w:spacing w:before="240" w:after="240"/>
        <w:ind w:left="710"/>
        <w:rPr>
          <w:b/>
          <w:sz w:val="28"/>
          <w:szCs w:val="28"/>
        </w:rPr>
      </w:pPr>
      <w:r>
        <w:rPr>
          <w:b/>
          <w:sz w:val="28"/>
          <w:szCs w:val="28"/>
        </w:rPr>
        <w:tab/>
      </w:r>
      <w:r w:rsidRPr="00BB0AB3">
        <w:rPr>
          <w:b/>
          <w:sz w:val="28"/>
          <w:szCs w:val="28"/>
        </w:rPr>
        <w:t>Затраты на приобретение основных средств</w:t>
      </w:r>
      <w:r>
        <w:rPr>
          <w:b/>
          <w:sz w:val="28"/>
          <w:szCs w:val="28"/>
        </w:rPr>
        <w:tab/>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3404"/>
        <w:gridCol w:w="1276"/>
        <w:gridCol w:w="141"/>
        <w:gridCol w:w="1275"/>
        <w:gridCol w:w="2978"/>
      </w:tblGrid>
      <w:tr w:rsidR="00AF2F8A" w:rsidRPr="00CA6694" w:rsidTr="00AD6C98">
        <w:trPr>
          <w:trHeight w:val="973"/>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pStyle w:val="ConsPlusNormal"/>
              <w:jc w:val="center"/>
              <w:rPr>
                <w:rFonts w:ascii="Times New Roman" w:hAnsi="Times New Roman" w:cs="Times New Roman"/>
                <w:sz w:val="22"/>
                <w:szCs w:val="22"/>
              </w:rPr>
            </w:pPr>
            <w:r w:rsidRPr="00CA6694">
              <w:rPr>
                <w:rFonts w:ascii="Times New Roman" w:hAnsi="Times New Roman" w:cs="Times New Roman"/>
                <w:sz w:val="22"/>
                <w:szCs w:val="22"/>
              </w:rPr>
              <w:t>N № п/п</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325F4C" w:rsidRDefault="00AF2F8A" w:rsidP="00AF2F8A">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6" w:type="dxa"/>
            <w:tcBorders>
              <w:top w:val="single" w:sz="4" w:space="0" w:color="auto"/>
              <w:left w:val="single" w:sz="4" w:space="0" w:color="auto"/>
              <w:right w:val="single" w:sz="4" w:space="0" w:color="auto"/>
            </w:tcBorders>
            <w:vAlign w:val="center"/>
          </w:tcPr>
          <w:p w:rsidR="00AF2F8A" w:rsidRPr="00325F4C" w:rsidRDefault="00AF2F8A" w:rsidP="00AF2F8A">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Ед</w:t>
            </w:r>
            <w:r>
              <w:rPr>
                <w:rFonts w:ascii="Times New Roman" w:hAnsi="Times New Roman" w:cs="Times New Roman"/>
                <w:sz w:val="22"/>
                <w:szCs w:val="22"/>
              </w:rPr>
              <w:t>иница</w:t>
            </w:r>
            <w:r w:rsidRPr="00325F4C">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16" w:type="dxa"/>
            <w:gridSpan w:val="2"/>
            <w:tcBorders>
              <w:top w:val="single" w:sz="4" w:space="0" w:color="auto"/>
              <w:left w:val="single" w:sz="4" w:space="0" w:color="auto"/>
              <w:right w:val="single" w:sz="4" w:space="0" w:color="auto"/>
            </w:tcBorders>
            <w:vAlign w:val="center"/>
          </w:tcPr>
          <w:p w:rsidR="00AF2F8A" w:rsidRPr="00325F4C" w:rsidRDefault="00AF2F8A" w:rsidP="00AF2F8A">
            <w:pPr>
              <w:pStyle w:val="ConsPlusNormal"/>
              <w:ind w:firstLine="0"/>
              <w:jc w:val="center"/>
              <w:rPr>
                <w:rFonts w:ascii="Times New Roman" w:hAnsi="Times New Roman" w:cs="Times New Roman"/>
                <w:sz w:val="22"/>
                <w:szCs w:val="22"/>
              </w:rPr>
            </w:pPr>
            <w:r w:rsidRPr="00325F4C">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325F4C">
              <w:rPr>
                <w:rFonts w:ascii="Times New Roman" w:hAnsi="Times New Roman" w:cs="Times New Roman"/>
                <w:sz w:val="22"/>
                <w:szCs w:val="22"/>
              </w:rPr>
              <w:t>(руб.), не более</w:t>
            </w:r>
          </w:p>
        </w:tc>
        <w:tc>
          <w:tcPr>
            <w:tcW w:w="2978" w:type="dxa"/>
            <w:tcBorders>
              <w:top w:val="single" w:sz="4" w:space="0" w:color="auto"/>
              <w:left w:val="single" w:sz="4" w:space="0" w:color="auto"/>
              <w:right w:val="single" w:sz="4" w:space="0" w:color="auto"/>
            </w:tcBorders>
            <w:vAlign w:val="center"/>
          </w:tcPr>
          <w:p w:rsidR="00AF2F8A" w:rsidRPr="00325F4C"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C7629C" w:rsidRPr="00CA6694" w:rsidTr="00AD6C98">
        <w:trPr>
          <w:trHeight w:val="457"/>
        </w:trPr>
        <w:tc>
          <w:tcPr>
            <w:tcW w:w="9639" w:type="dxa"/>
            <w:gridSpan w:val="6"/>
            <w:tcBorders>
              <w:top w:val="single" w:sz="4" w:space="0" w:color="auto"/>
              <w:left w:val="single" w:sz="4" w:space="0" w:color="auto"/>
              <w:bottom w:val="single" w:sz="4" w:space="0" w:color="auto"/>
              <w:right w:val="single" w:sz="4" w:space="0" w:color="auto"/>
            </w:tcBorders>
          </w:tcPr>
          <w:p w:rsidR="00C7629C" w:rsidRPr="00CA6694" w:rsidRDefault="00AF2F8A" w:rsidP="00093879">
            <w:pPr>
              <w:pStyle w:val="ConsPlusNormal"/>
              <w:ind w:firstLine="0"/>
              <w:rPr>
                <w:rFonts w:ascii="Times New Roman" w:hAnsi="Times New Roman" w:cs="Times New Roman"/>
                <w:b/>
                <w:sz w:val="22"/>
                <w:szCs w:val="22"/>
              </w:rPr>
            </w:pPr>
            <w:r>
              <w:rPr>
                <w:rFonts w:ascii="Times New Roman" w:hAnsi="Times New Roman" w:cs="Times New Roman"/>
                <w:b/>
                <w:sz w:val="22"/>
                <w:szCs w:val="22"/>
              </w:rPr>
              <w:t>3</w:t>
            </w:r>
            <w:r w:rsidR="00C7629C" w:rsidRPr="00CA6694">
              <w:rPr>
                <w:rFonts w:ascii="Times New Roman" w:hAnsi="Times New Roman" w:cs="Times New Roman"/>
                <w:b/>
                <w:sz w:val="22"/>
                <w:szCs w:val="22"/>
              </w:rPr>
              <w:t xml:space="preserve">.1. Нормативы, </w:t>
            </w:r>
            <w:r w:rsidR="00C7629C" w:rsidRPr="00A52C5D">
              <w:rPr>
                <w:rFonts w:ascii="Times New Roman" w:hAnsi="Times New Roman" w:cs="Times New Roman"/>
                <w:b/>
                <w:sz w:val="22"/>
                <w:szCs w:val="22"/>
              </w:rPr>
              <w:t>применяемые при расчёте нормативных затрат на приобретение рабочих станций для всех должностей муниципальных служащих, замещающих должность муниципальной службы всех групп, занимающих должности, не отнесенных к должностям муниципальной службы и занимающих должности муниципальных казенных учреждений</w:t>
            </w:r>
            <w:r w:rsidR="00093879" w:rsidRPr="00093879">
              <w:rPr>
                <w:rFonts w:ascii="Times New Roman" w:hAnsi="Times New Roman" w:cs="Times New Roman"/>
                <w:b/>
                <w:sz w:val="22"/>
                <w:szCs w:val="22"/>
              </w:rPr>
              <w:t xml:space="preserve"> (п.</w:t>
            </w:r>
            <w:r w:rsidR="00093879">
              <w:rPr>
                <w:rFonts w:ascii="Times New Roman" w:hAnsi="Times New Roman" w:cs="Times New Roman"/>
                <w:b/>
                <w:sz w:val="22"/>
                <w:szCs w:val="22"/>
              </w:rPr>
              <w:t>4</w:t>
            </w:r>
            <w:r w:rsidR="00093879" w:rsidRPr="00093879">
              <w:rPr>
                <w:rFonts w:ascii="Times New Roman" w:hAnsi="Times New Roman" w:cs="Times New Roman"/>
                <w:b/>
                <w:sz w:val="22"/>
                <w:szCs w:val="22"/>
              </w:rPr>
              <w:t>.</w:t>
            </w:r>
            <w:r w:rsidR="00093879">
              <w:rPr>
                <w:rFonts w:ascii="Times New Roman" w:hAnsi="Times New Roman" w:cs="Times New Roman"/>
                <w:b/>
                <w:sz w:val="22"/>
                <w:szCs w:val="22"/>
              </w:rPr>
              <w:t>1</w:t>
            </w:r>
            <w:r w:rsidR="00093879" w:rsidRPr="00093879">
              <w:rPr>
                <w:rFonts w:ascii="Times New Roman" w:hAnsi="Times New Roman" w:cs="Times New Roman"/>
                <w:b/>
                <w:sz w:val="22"/>
                <w:szCs w:val="22"/>
              </w:rPr>
              <w:t>)</w:t>
            </w:r>
          </w:p>
        </w:tc>
      </w:tr>
      <w:tr w:rsidR="00AF2F8A" w:rsidRPr="00CA6694" w:rsidTr="00AD6C98">
        <w:trPr>
          <w:trHeight w:val="622"/>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w:t>
            </w:r>
          </w:p>
          <w:p w:rsidR="00AF2F8A" w:rsidRPr="00CA6694" w:rsidRDefault="00AF2F8A" w:rsidP="00AF2F8A">
            <w:pPr>
              <w:widowControl w:val="0"/>
              <w:autoSpaceDE w:val="0"/>
              <w:autoSpaceDN w:val="0"/>
              <w:adjustRightInd w:val="0"/>
              <w:jc w:val="center"/>
              <w:rPr>
                <w:sz w:val="22"/>
                <w:szCs w:val="22"/>
              </w:rPr>
            </w:pP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Рабочая станция - персональный компьютер (моноблок)</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80</w:t>
            </w:r>
            <w:r>
              <w:rPr>
                <w:sz w:val="22"/>
                <w:szCs w:val="22"/>
              </w:rPr>
              <w:t> </w:t>
            </w:r>
            <w:r w:rsidRPr="00CA6694">
              <w:rPr>
                <w:sz w:val="22"/>
                <w:szCs w:val="22"/>
              </w:rPr>
              <w:t>000</w:t>
            </w:r>
            <w:r>
              <w:rPr>
                <w:sz w:val="22"/>
                <w:szCs w:val="22"/>
              </w:rPr>
              <w:t xml:space="preserve"> </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работника в 5 лет</w:t>
            </w:r>
          </w:p>
        </w:tc>
      </w:tr>
      <w:tr w:rsidR="00AF2F8A" w:rsidRPr="00CA6694" w:rsidTr="00AD6C98">
        <w:trPr>
          <w:trHeight w:val="635"/>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2.</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Мобильная рабочая станция - персональный компьютер (ноутбук/нетбук)</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70</w:t>
            </w:r>
            <w:r>
              <w:rPr>
                <w:sz w:val="22"/>
                <w:szCs w:val="22"/>
              </w:rPr>
              <w:t> </w:t>
            </w:r>
            <w:r w:rsidRPr="00CA6694">
              <w:rPr>
                <w:sz w:val="22"/>
                <w:szCs w:val="22"/>
              </w:rPr>
              <w:t>000</w:t>
            </w:r>
            <w:r>
              <w:rPr>
                <w:sz w:val="22"/>
                <w:szCs w:val="22"/>
              </w:rPr>
              <w:t xml:space="preserve"> </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работника в 5 лет</w:t>
            </w:r>
          </w:p>
        </w:tc>
      </w:tr>
      <w:tr w:rsidR="00C7629C" w:rsidRPr="00CA6694" w:rsidTr="00AD6C98">
        <w:trPr>
          <w:trHeight w:val="595"/>
        </w:trPr>
        <w:tc>
          <w:tcPr>
            <w:tcW w:w="9639" w:type="dxa"/>
            <w:gridSpan w:val="6"/>
            <w:tcBorders>
              <w:top w:val="single" w:sz="4" w:space="0" w:color="auto"/>
              <w:left w:val="single" w:sz="4" w:space="0" w:color="auto"/>
              <w:bottom w:val="single" w:sz="4" w:space="0" w:color="auto"/>
              <w:right w:val="single" w:sz="4" w:space="0" w:color="auto"/>
            </w:tcBorders>
          </w:tcPr>
          <w:p w:rsidR="00C7629C" w:rsidRPr="00CA6694" w:rsidRDefault="00AF2F8A" w:rsidP="00AF2F8A">
            <w:pPr>
              <w:widowControl w:val="0"/>
              <w:autoSpaceDE w:val="0"/>
              <w:autoSpaceDN w:val="0"/>
              <w:adjustRightInd w:val="0"/>
              <w:rPr>
                <w:b/>
                <w:sz w:val="22"/>
                <w:szCs w:val="22"/>
              </w:rPr>
            </w:pPr>
            <w:r>
              <w:rPr>
                <w:b/>
                <w:sz w:val="22"/>
                <w:szCs w:val="22"/>
              </w:rPr>
              <w:t>3</w:t>
            </w:r>
            <w:r w:rsidR="00C7629C" w:rsidRPr="00CA6694">
              <w:rPr>
                <w:b/>
                <w:sz w:val="22"/>
                <w:szCs w:val="22"/>
              </w:rPr>
              <w:t xml:space="preserve">.2. Нормативы, применяемые при расчёте нормативных затрат на приобретение принтеров, многофункциональных устройств и копировальных аппаратов (оргтехники) </w:t>
            </w:r>
            <w:r w:rsidR="00C7629C" w:rsidRPr="00A52C5D">
              <w:rPr>
                <w:b/>
                <w:sz w:val="22"/>
                <w:szCs w:val="22"/>
              </w:rPr>
              <w:t>для всех должностей муниципальных служащих, замещающих должность муниципальной службы всех групп, занимающих должности, не отнесенных к должностям муниципальной службы и занимающих должности муниципальных казенных учреждений</w:t>
            </w:r>
            <w:r w:rsidR="00093879" w:rsidRPr="00093879">
              <w:rPr>
                <w:b/>
                <w:sz w:val="22"/>
                <w:szCs w:val="22"/>
              </w:rPr>
              <w:t xml:space="preserve"> (п.</w:t>
            </w:r>
            <w:r w:rsidR="00093879">
              <w:rPr>
                <w:b/>
                <w:sz w:val="22"/>
                <w:szCs w:val="22"/>
              </w:rPr>
              <w:t>4</w:t>
            </w:r>
            <w:r w:rsidR="00093879" w:rsidRPr="00093879">
              <w:rPr>
                <w:b/>
                <w:sz w:val="22"/>
                <w:szCs w:val="22"/>
              </w:rPr>
              <w:t>.</w:t>
            </w:r>
            <w:r w:rsidR="00093879">
              <w:rPr>
                <w:b/>
                <w:sz w:val="22"/>
                <w:szCs w:val="22"/>
              </w:rPr>
              <w:t>2</w:t>
            </w:r>
            <w:r w:rsidR="00093879" w:rsidRPr="00093879">
              <w:rPr>
                <w:b/>
                <w:sz w:val="22"/>
                <w:szCs w:val="22"/>
              </w:rPr>
              <w:t>)</w:t>
            </w:r>
          </w:p>
        </w:tc>
      </w:tr>
      <w:tr w:rsidR="00AF2F8A" w:rsidRPr="00CA6694" w:rsidTr="00AD6C98">
        <w:trPr>
          <w:trHeight w:val="457"/>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64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lang w:val="en-US"/>
              </w:rPr>
            </w:pPr>
            <w:r w:rsidRPr="00CA6694">
              <w:rPr>
                <w:rFonts w:eastAsiaTheme="minorEastAsia"/>
                <w:sz w:val="22"/>
                <w:szCs w:val="22"/>
              </w:rPr>
              <w:t>Принтер лазерный (монохромный)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15</w:t>
            </w:r>
            <w:r>
              <w:rPr>
                <w:sz w:val="22"/>
                <w:szCs w:val="22"/>
              </w:rPr>
              <w:t> </w:t>
            </w:r>
            <w:r w:rsidRPr="00CA6694">
              <w:rPr>
                <w:sz w:val="22"/>
                <w:szCs w:val="22"/>
              </w:rPr>
              <w:t>000</w:t>
            </w:r>
            <w:r>
              <w:rPr>
                <w:sz w:val="22"/>
                <w:szCs w:val="22"/>
              </w:rPr>
              <w:t xml:space="preserve"> </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64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Многофункциональные устройство лазерное (монохромное)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80</w:t>
            </w:r>
            <w:r>
              <w:rPr>
                <w:sz w:val="22"/>
                <w:szCs w:val="22"/>
              </w:rPr>
              <w:t> </w:t>
            </w:r>
            <w:r w:rsidRPr="00CA6694">
              <w:rPr>
                <w:sz w:val="22"/>
                <w:szCs w:val="22"/>
              </w:rPr>
              <w:t>000</w:t>
            </w:r>
            <w:r>
              <w:rPr>
                <w:sz w:val="22"/>
                <w:szCs w:val="22"/>
              </w:rPr>
              <w:t xml:space="preserve"> </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64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sz w:val="22"/>
                <w:szCs w:val="22"/>
              </w:rPr>
              <w:t>Многофункциональные устройство лазерное (монохромное, А3/А4)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80 000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64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Принтер лазерный цветной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110 000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Многофункциональные устройство лазерное цветное, А3/А4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170</w:t>
            </w:r>
            <w:r>
              <w:rPr>
                <w:sz w:val="22"/>
                <w:szCs w:val="22"/>
              </w:rPr>
              <w:t> </w:t>
            </w:r>
            <w:r w:rsidRPr="00CA6694">
              <w:rPr>
                <w:sz w:val="22"/>
                <w:szCs w:val="22"/>
              </w:rPr>
              <w:t>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Копировальный аппарат формата А3/А4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highlight w:val="yellow"/>
              </w:rPr>
            </w:pPr>
            <w:r w:rsidRPr="00CA6694">
              <w:rPr>
                <w:sz w:val="22"/>
                <w:szCs w:val="22"/>
              </w:rPr>
              <w:t>150</w:t>
            </w:r>
            <w:r>
              <w:rPr>
                <w:sz w:val="22"/>
                <w:szCs w:val="22"/>
              </w:rPr>
              <w:t> </w:t>
            </w:r>
            <w:r w:rsidRPr="00CA6694">
              <w:rPr>
                <w:sz w:val="22"/>
                <w:szCs w:val="22"/>
              </w:rPr>
              <w:t>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highlight w:val="yellow"/>
              </w:rPr>
            </w:pPr>
            <w:r w:rsidRPr="00CA6694">
              <w:rPr>
                <w:sz w:val="22"/>
                <w:szCs w:val="22"/>
              </w:rPr>
              <w:t>1 единица на 1 работника в 10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Сканер протяжный (пропускной способностью от 20 до 50 стр./мин)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15 000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работника в 5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Сканер протяжный (пропускной способностью от 60 и более)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35</w:t>
            </w:r>
            <w:r>
              <w:rPr>
                <w:sz w:val="22"/>
                <w:szCs w:val="22"/>
              </w:rPr>
              <w:t> </w:t>
            </w:r>
            <w:r w:rsidRPr="00CA6694">
              <w:rPr>
                <w:sz w:val="22"/>
                <w:szCs w:val="22"/>
              </w:rPr>
              <w:t>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работника в 5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CA6694" w:rsidRDefault="00AF2F8A" w:rsidP="00AF2F8A">
            <w:pPr>
              <w:autoSpaceDE w:val="0"/>
              <w:autoSpaceDN w:val="0"/>
              <w:adjustRightInd w:val="0"/>
              <w:outlineLvl w:val="1"/>
              <w:rPr>
                <w:rFonts w:eastAsiaTheme="minorEastAsia"/>
                <w:sz w:val="22"/>
                <w:szCs w:val="22"/>
              </w:rPr>
            </w:pPr>
            <w:r w:rsidRPr="00CA6694">
              <w:rPr>
                <w:rFonts w:eastAsiaTheme="minorEastAsia"/>
                <w:sz w:val="22"/>
                <w:szCs w:val="22"/>
              </w:rPr>
              <w:t>Сервер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250 000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учреждение в 10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2F8A" w:rsidRPr="00CA6694" w:rsidRDefault="00AF2F8A" w:rsidP="00AF2F8A">
            <w:pPr>
              <w:autoSpaceDE w:val="0"/>
              <w:autoSpaceDN w:val="0"/>
              <w:adjustRightInd w:val="0"/>
              <w:outlineLvl w:val="1"/>
              <w:rPr>
                <w:sz w:val="22"/>
                <w:szCs w:val="22"/>
              </w:rPr>
            </w:pPr>
            <w:r w:rsidRPr="00CA6694">
              <w:rPr>
                <w:sz w:val="22"/>
                <w:szCs w:val="22"/>
              </w:rPr>
              <w:t>Плоттер</w:t>
            </w:r>
          </w:p>
        </w:tc>
        <w:tc>
          <w:tcPr>
            <w:tcW w:w="1417" w:type="dxa"/>
            <w:gridSpan w:val="2"/>
            <w:tcBorders>
              <w:top w:val="single" w:sz="4" w:space="0" w:color="auto"/>
              <w:left w:val="single" w:sz="4" w:space="0" w:color="auto"/>
              <w:bottom w:val="single" w:sz="4" w:space="0" w:color="auto"/>
              <w:right w:val="single" w:sz="4" w:space="0" w:color="auto"/>
            </w:tcBorders>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450</w:t>
            </w:r>
            <w:r>
              <w:rPr>
                <w:sz w:val="22"/>
                <w:szCs w:val="22"/>
              </w:rPr>
              <w:t> </w:t>
            </w:r>
            <w:r w:rsidRPr="00A52C5D">
              <w:rPr>
                <w:sz w:val="22"/>
                <w:szCs w:val="22"/>
              </w:rPr>
              <w:t>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A52C5D">
              <w:rPr>
                <w:sz w:val="22"/>
                <w:szCs w:val="22"/>
              </w:rPr>
              <w:t>1 на 1 структурное подразделение в 3 года</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2F8A" w:rsidRPr="00CA6694" w:rsidRDefault="00AF2F8A" w:rsidP="00AF2F8A">
            <w:pPr>
              <w:autoSpaceDE w:val="0"/>
              <w:autoSpaceDN w:val="0"/>
              <w:adjustRightInd w:val="0"/>
              <w:outlineLvl w:val="1"/>
              <w:rPr>
                <w:sz w:val="22"/>
                <w:szCs w:val="22"/>
              </w:rPr>
            </w:pPr>
            <w:r w:rsidRPr="00CA6694">
              <w:rPr>
                <w:sz w:val="22"/>
                <w:szCs w:val="22"/>
              </w:rPr>
              <w:t>Струйный принтер А4</w:t>
            </w:r>
          </w:p>
        </w:tc>
        <w:tc>
          <w:tcPr>
            <w:tcW w:w="1417" w:type="dxa"/>
            <w:gridSpan w:val="2"/>
            <w:tcBorders>
              <w:top w:val="single" w:sz="4" w:space="0" w:color="auto"/>
              <w:left w:val="single" w:sz="4" w:space="0" w:color="auto"/>
              <w:bottom w:val="single" w:sz="4" w:space="0" w:color="auto"/>
              <w:right w:val="single" w:sz="4" w:space="0" w:color="auto"/>
            </w:tcBorders>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D6C98">
            <w:pPr>
              <w:jc w:val="center"/>
              <w:rPr>
                <w:sz w:val="22"/>
                <w:szCs w:val="22"/>
              </w:rPr>
            </w:pPr>
            <w:r w:rsidRPr="00A52C5D">
              <w:rPr>
                <w:sz w:val="22"/>
                <w:szCs w:val="22"/>
              </w:rPr>
              <w:t>1</w:t>
            </w:r>
            <w:r w:rsidR="00AD6C98">
              <w:rPr>
                <w:sz w:val="22"/>
                <w:szCs w:val="22"/>
              </w:rPr>
              <w:t>7</w:t>
            </w:r>
            <w:r w:rsidRPr="00A52C5D">
              <w:rPr>
                <w:sz w:val="22"/>
                <w:szCs w:val="22"/>
              </w:rPr>
              <w:t xml:space="preserve">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A52C5D">
              <w:rPr>
                <w:sz w:val="22"/>
                <w:szCs w:val="22"/>
              </w:rPr>
              <w:t>1 единица на 1 работника в 3 года</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69458C">
            <w:pPr>
              <w:pStyle w:val="a6"/>
              <w:widowControl w:val="0"/>
              <w:numPr>
                <w:ilvl w:val="0"/>
                <w:numId w:val="15"/>
              </w:numPr>
              <w:autoSpaceDE w:val="0"/>
              <w:autoSpaceDN w:val="0"/>
              <w:adjustRightInd w:val="0"/>
              <w:ind w:hanging="720"/>
              <w:jc w:val="center"/>
              <w:rPr>
                <w:sz w:val="22"/>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AF2F8A" w:rsidRPr="00CA6694" w:rsidRDefault="00AF2F8A" w:rsidP="00AF2F8A">
            <w:pPr>
              <w:autoSpaceDE w:val="0"/>
              <w:autoSpaceDN w:val="0"/>
              <w:adjustRightInd w:val="0"/>
              <w:outlineLvl w:val="1"/>
              <w:rPr>
                <w:sz w:val="22"/>
                <w:szCs w:val="22"/>
              </w:rPr>
            </w:pPr>
            <w:r w:rsidRPr="00CA6694">
              <w:rPr>
                <w:sz w:val="22"/>
                <w:szCs w:val="22"/>
              </w:rPr>
              <w:t>Струйный принтер А3</w:t>
            </w:r>
          </w:p>
        </w:tc>
        <w:tc>
          <w:tcPr>
            <w:tcW w:w="1417" w:type="dxa"/>
            <w:gridSpan w:val="2"/>
            <w:tcBorders>
              <w:top w:val="single" w:sz="4" w:space="0" w:color="auto"/>
              <w:left w:val="single" w:sz="4" w:space="0" w:color="auto"/>
              <w:bottom w:val="single" w:sz="4" w:space="0" w:color="auto"/>
              <w:right w:val="single" w:sz="4" w:space="0" w:color="auto"/>
            </w:tcBorders>
          </w:tcPr>
          <w:p w:rsidR="00AF2F8A" w:rsidRPr="00CA6694" w:rsidRDefault="00AF2F8A" w:rsidP="00AF2F8A">
            <w:pPr>
              <w:jc w:val="center"/>
              <w:rPr>
                <w:sz w:val="22"/>
                <w:szCs w:val="22"/>
              </w:rPr>
            </w:pPr>
            <w:r w:rsidRPr="00CA6694">
              <w:rPr>
                <w:sz w:val="22"/>
                <w:szCs w:val="22"/>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35 000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A52C5D">
              <w:rPr>
                <w:sz w:val="22"/>
                <w:szCs w:val="22"/>
              </w:rPr>
              <w:t>1 единица на 1 работника в 3 года</w:t>
            </w:r>
          </w:p>
        </w:tc>
      </w:tr>
      <w:tr w:rsidR="00AF2F8A" w:rsidRPr="00CA6694" w:rsidTr="00AD6C98">
        <w:trPr>
          <w:trHeight w:val="504"/>
        </w:trPr>
        <w:tc>
          <w:tcPr>
            <w:tcW w:w="9639" w:type="dxa"/>
            <w:gridSpan w:val="6"/>
            <w:tcBorders>
              <w:top w:val="single" w:sz="4" w:space="0" w:color="auto"/>
              <w:left w:val="single" w:sz="4" w:space="0" w:color="auto"/>
              <w:bottom w:val="single" w:sz="4" w:space="0" w:color="auto"/>
              <w:right w:val="single" w:sz="4" w:space="0" w:color="auto"/>
            </w:tcBorders>
          </w:tcPr>
          <w:p w:rsidR="00AF2F8A" w:rsidRPr="00CA6694" w:rsidRDefault="00AF2F8A" w:rsidP="00AF2F8A">
            <w:pPr>
              <w:widowControl w:val="0"/>
              <w:autoSpaceDE w:val="0"/>
              <w:autoSpaceDN w:val="0"/>
              <w:adjustRightInd w:val="0"/>
              <w:rPr>
                <w:b/>
                <w:sz w:val="22"/>
                <w:szCs w:val="22"/>
              </w:rPr>
            </w:pPr>
            <w:r>
              <w:rPr>
                <w:b/>
                <w:sz w:val="22"/>
                <w:szCs w:val="22"/>
              </w:rPr>
              <w:t>3</w:t>
            </w:r>
            <w:r w:rsidRPr="00CA6694">
              <w:rPr>
                <w:b/>
                <w:sz w:val="22"/>
                <w:szCs w:val="22"/>
              </w:rPr>
              <w:t>.3. Нормативы, применяемые при расчёте нормативных затрат на приобретение средств подвижной связи</w:t>
            </w:r>
            <w:r w:rsidRPr="00093879">
              <w:rPr>
                <w:b/>
                <w:sz w:val="22"/>
                <w:szCs w:val="22"/>
              </w:rPr>
              <w:t xml:space="preserve"> (п.</w:t>
            </w:r>
            <w:r>
              <w:rPr>
                <w:b/>
                <w:sz w:val="22"/>
                <w:szCs w:val="22"/>
              </w:rPr>
              <w:t>4</w:t>
            </w:r>
            <w:r w:rsidRPr="00093879">
              <w:rPr>
                <w:b/>
                <w:sz w:val="22"/>
                <w:szCs w:val="22"/>
              </w:rPr>
              <w:t>.</w:t>
            </w:r>
            <w:r>
              <w:rPr>
                <w:b/>
                <w:sz w:val="22"/>
                <w:szCs w:val="22"/>
              </w:rPr>
              <w:t>3</w:t>
            </w:r>
            <w:r w:rsidRPr="00093879">
              <w:rPr>
                <w:b/>
                <w:sz w:val="22"/>
                <w:szCs w:val="22"/>
              </w:rPr>
              <w:t>)</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pStyle w:val="ConsPlusNormal"/>
              <w:ind w:firstLine="33"/>
              <w:rPr>
                <w:rFonts w:ascii="Times New Roman" w:hAnsi="Times New Roman" w:cs="Times New Roman"/>
                <w:sz w:val="22"/>
                <w:szCs w:val="22"/>
                <w:highlight w:val="yellow"/>
              </w:rPr>
            </w:pPr>
            <w:r w:rsidRPr="00CA6694">
              <w:rPr>
                <w:rFonts w:ascii="Times New Roman" w:hAnsi="Times New Roman" w:cs="Times New Roman"/>
                <w:sz w:val="22"/>
                <w:szCs w:val="22"/>
              </w:rPr>
              <w:t xml:space="preserve">Средство подвижной связи </w:t>
            </w:r>
            <w:r>
              <w:rPr>
                <w:rFonts w:ascii="Times New Roman" w:hAnsi="Times New Roman" w:cs="Times New Roman"/>
                <w:sz w:val="22"/>
                <w:szCs w:val="22"/>
              </w:rPr>
              <w:t xml:space="preserve">для работников </w:t>
            </w:r>
            <w:r w:rsidRPr="00CA6694">
              <w:rPr>
                <w:rFonts w:ascii="Times New Roman" w:hAnsi="Times New Roman" w:cs="Times New Roman"/>
                <w:sz w:val="22"/>
                <w:szCs w:val="22"/>
              </w:rPr>
              <w:t>муниципальных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1D57E9" w:rsidRDefault="00AF2F8A" w:rsidP="00AF2F8A">
            <w:pPr>
              <w:widowControl w:val="0"/>
              <w:autoSpaceDE w:val="0"/>
              <w:autoSpaceDN w:val="0"/>
              <w:adjustRightInd w:val="0"/>
              <w:jc w:val="center"/>
              <w:rPr>
                <w:sz w:val="22"/>
                <w:szCs w:val="22"/>
              </w:rPr>
            </w:pPr>
            <w:r w:rsidRPr="001D57E9">
              <w:rPr>
                <w:sz w:val="22"/>
                <w:szCs w:val="22"/>
              </w:rPr>
              <w:t>5</w:t>
            </w:r>
            <w:r>
              <w:rPr>
                <w:sz w:val="22"/>
                <w:szCs w:val="22"/>
              </w:rPr>
              <w:t> </w:t>
            </w:r>
            <w:r w:rsidRPr="001D57E9">
              <w:rPr>
                <w:sz w:val="22"/>
                <w:szCs w:val="22"/>
              </w:rPr>
              <w:t>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1D57E9" w:rsidRDefault="00AF2F8A" w:rsidP="00AF2F8A">
            <w:pPr>
              <w:widowControl w:val="0"/>
              <w:autoSpaceDE w:val="0"/>
              <w:autoSpaceDN w:val="0"/>
              <w:adjustRightInd w:val="0"/>
              <w:jc w:val="center"/>
              <w:rPr>
                <w:sz w:val="22"/>
                <w:szCs w:val="22"/>
              </w:rPr>
            </w:pPr>
            <w:r w:rsidRPr="00AE3E10">
              <w:rPr>
                <w:sz w:val="22"/>
                <w:szCs w:val="22"/>
              </w:rPr>
              <w:t>1 единица на 1 работника в 5 лет</w:t>
            </w:r>
          </w:p>
        </w:tc>
      </w:tr>
      <w:tr w:rsidR="00AF2F8A" w:rsidRPr="00CA6694" w:rsidTr="00AD6C98">
        <w:trPr>
          <w:trHeight w:val="504"/>
        </w:trPr>
        <w:tc>
          <w:tcPr>
            <w:tcW w:w="9639" w:type="dxa"/>
            <w:gridSpan w:val="6"/>
            <w:tcBorders>
              <w:top w:val="single" w:sz="4" w:space="0" w:color="auto"/>
              <w:left w:val="single" w:sz="4" w:space="0" w:color="auto"/>
              <w:bottom w:val="single" w:sz="4" w:space="0" w:color="auto"/>
              <w:right w:val="single" w:sz="4" w:space="0" w:color="auto"/>
            </w:tcBorders>
          </w:tcPr>
          <w:p w:rsidR="00AF2F8A" w:rsidRPr="00A52C5D" w:rsidRDefault="00AF2F8A" w:rsidP="00AF2F8A">
            <w:pPr>
              <w:widowControl w:val="0"/>
              <w:autoSpaceDE w:val="0"/>
              <w:autoSpaceDN w:val="0"/>
              <w:adjustRightInd w:val="0"/>
              <w:rPr>
                <w:b/>
                <w:sz w:val="22"/>
                <w:szCs w:val="22"/>
              </w:rPr>
            </w:pPr>
            <w:r>
              <w:rPr>
                <w:b/>
                <w:sz w:val="22"/>
                <w:szCs w:val="22"/>
              </w:rPr>
              <w:t>3</w:t>
            </w:r>
            <w:r w:rsidRPr="00A52C5D">
              <w:rPr>
                <w:b/>
                <w:sz w:val="22"/>
                <w:szCs w:val="22"/>
              </w:rPr>
              <w:t>.4. Нормативы, применяемые при расчёте нормативных затрат на приобретение планшетных компьютеров для всех должностей муниципальных служащих, замещающих должность муниципальной службы всех групп, занимающих должности, не отнесенных к должностям муниципальной службы и занимающих должности муниципальных казенных учреждений</w:t>
            </w:r>
            <w:r w:rsidRPr="00093879">
              <w:rPr>
                <w:b/>
                <w:sz w:val="22"/>
                <w:szCs w:val="22"/>
              </w:rPr>
              <w:t xml:space="preserve"> (п.4.</w:t>
            </w:r>
            <w:r>
              <w:rPr>
                <w:b/>
                <w:sz w:val="22"/>
                <w:szCs w:val="22"/>
              </w:rPr>
              <w:t>4</w:t>
            </w:r>
            <w:r w:rsidRPr="00093879">
              <w:rPr>
                <w:b/>
                <w:sz w:val="22"/>
                <w:szCs w:val="22"/>
              </w:rPr>
              <w:t>)</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pStyle w:val="ConsPlusNormal"/>
              <w:ind w:firstLine="33"/>
              <w:rPr>
                <w:rFonts w:ascii="Times New Roman" w:hAnsi="Times New Roman" w:cs="Times New Roman"/>
                <w:sz w:val="22"/>
                <w:szCs w:val="22"/>
              </w:rPr>
            </w:pPr>
            <w:r w:rsidRPr="00CA6694">
              <w:rPr>
                <w:rFonts w:ascii="Times New Roman" w:hAnsi="Times New Roman" w:cs="Times New Roman"/>
                <w:sz w:val="22"/>
                <w:szCs w:val="22"/>
              </w:rPr>
              <w:t xml:space="preserve">Планшетный компьютер </w:t>
            </w:r>
          </w:p>
        </w:tc>
        <w:tc>
          <w:tcPr>
            <w:tcW w:w="1276" w:type="dxa"/>
            <w:tcBorders>
              <w:top w:val="single" w:sz="4" w:space="0" w:color="auto"/>
              <w:left w:val="single" w:sz="4" w:space="0" w:color="auto"/>
              <w:bottom w:val="single" w:sz="4" w:space="0" w:color="auto"/>
              <w:right w:val="single" w:sz="4" w:space="0" w:color="auto"/>
            </w:tcBorders>
          </w:tcPr>
          <w:p w:rsidR="00AF2F8A" w:rsidRPr="00CA6694" w:rsidRDefault="00AF2F8A" w:rsidP="00AF2F8A">
            <w:pPr>
              <w:widowControl w:val="0"/>
              <w:autoSpaceDE w:val="0"/>
              <w:autoSpaceDN w:val="0"/>
              <w:adjustRightInd w:val="0"/>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A52C5D">
              <w:rPr>
                <w:sz w:val="22"/>
                <w:szCs w:val="22"/>
              </w:rPr>
              <w:t>40 000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CA6694">
              <w:rPr>
                <w:sz w:val="22"/>
                <w:szCs w:val="22"/>
              </w:rPr>
              <w:t>1 на 1 работника в 3 года</w:t>
            </w:r>
          </w:p>
        </w:tc>
      </w:tr>
      <w:tr w:rsidR="00AF2F8A" w:rsidRPr="00CA6694" w:rsidTr="00AD6C98">
        <w:trPr>
          <w:trHeight w:val="342"/>
        </w:trPr>
        <w:tc>
          <w:tcPr>
            <w:tcW w:w="9639" w:type="dxa"/>
            <w:gridSpan w:val="6"/>
            <w:tcBorders>
              <w:top w:val="single" w:sz="4" w:space="0" w:color="auto"/>
              <w:left w:val="single" w:sz="4" w:space="0" w:color="auto"/>
              <w:bottom w:val="single" w:sz="4" w:space="0" w:color="auto"/>
              <w:right w:val="single" w:sz="4" w:space="0" w:color="auto"/>
            </w:tcBorders>
          </w:tcPr>
          <w:p w:rsidR="00AF2F8A" w:rsidRPr="00CA6694" w:rsidRDefault="00AF2F8A" w:rsidP="00AF2F8A">
            <w:pPr>
              <w:widowControl w:val="0"/>
              <w:autoSpaceDE w:val="0"/>
              <w:autoSpaceDN w:val="0"/>
              <w:adjustRightInd w:val="0"/>
              <w:rPr>
                <w:b/>
                <w:sz w:val="22"/>
                <w:szCs w:val="22"/>
                <w:highlight w:val="yellow"/>
              </w:rPr>
            </w:pPr>
            <w:r>
              <w:rPr>
                <w:b/>
                <w:sz w:val="22"/>
                <w:szCs w:val="22"/>
              </w:rPr>
              <w:t>3</w:t>
            </w:r>
            <w:r w:rsidRPr="00CA6694">
              <w:rPr>
                <w:b/>
                <w:sz w:val="22"/>
                <w:szCs w:val="22"/>
              </w:rPr>
              <w:t>.5. Нормативы расходов на приобретение оборудования по обеспечению безопасности информации</w:t>
            </w:r>
            <w:r w:rsidRPr="00093879">
              <w:rPr>
                <w:b/>
                <w:sz w:val="22"/>
                <w:szCs w:val="22"/>
              </w:rPr>
              <w:t xml:space="preserve"> (п.</w:t>
            </w:r>
            <w:r>
              <w:rPr>
                <w:b/>
                <w:sz w:val="22"/>
                <w:szCs w:val="22"/>
              </w:rPr>
              <w:t>4</w:t>
            </w:r>
            <w:r w:rsidRPr="00093879">
              <w:rPr>
                <w:b/>
                <w:sz w:val="22"/>
                <w:szCs w:val="22"/>
              </w:rPr>
              <w:t>.</w:t>
            </w:r>
            <w:r>
              <w:rPr>
                <w:b/>
                <w:sz w:val="22"/>
                <w:szCs w:val="22"/>
              </w:rPr>
              <w:t>5</w:t>
            </w:r>
            <w:r w:rsidRPr="00093879">
              <w:rPr>
                <w:b/>
                <w:sz w:val="22"/>
                <w:szCs w:val="22"/>
              </w:rPr>
              <w:t>)</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pStyle w:val="ConsPlusNormal"/>
              <w:ind w:firstLine="33"/>
              <w:rPr>
                <w:rFonts w:ascii="Times New Roman" w:hAnsi="Times New Roman" w:cs="Times New Roman"/>
                <w:sz w:val="22"/>
                <w:szCs w:val="22"/>
              </w:rPr>
            </w:pPr>
            <w:r w:rsidRPr="00CA6694">
              <w:rPr>
                <w:rFonts w:ascii="Times New Roman" w:hAnsi="Times New Roman" w:cs="Times New Roman"/>
                <w:sz w:val="22"/>
                <w:szCs w:val="22"/>
              </w:rPr>
              <w:t xml:space="preserve">Техническое средство защиты информации </w:t>
            </w:r>
          </w:p>
        </w:tc>
        <w:tc>
          <w:tcPr>
            <w:tcW w:w="1276" w:type="dxa"/>
            <w:tcBorders>
              <w:top w:val="single" w:sz="4" w:space="0" w:color="auto"/>
              <w:left w:val="single" w:sz="4" w:space="0" w:color="auto"/>
              <w:bottom w:val="single" w:sz="4" w:space="0" w:color="auto"/>
              <w:right w:val="single" w:sz="4" w:space="0" w:color="auto"/>
            </w:tcBorders>
          </w:tcPr>
          <w:p w:rsidR="00AF2F8A" w:rsidRPr="00CA6694" w:rsidRDefault="00AF2F8A" w:rsidP="00AF2F8A">
            <w:pPr>
              <w:widowControl w:val="0"/>
              <w:autoSpaceDE w:val="0"/>
              <w:autoSpaceDN w:val="0"/>
              <w:adjustRightInd w:val="0"/>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20 000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за 1 единицу</w:t>
            </w:r>
          </w:p>
        </w:tc>
      </w:tr>
      <w:tr w:rsidR="00AF2F8A" w:rsidRPr="00CA6694" w:rsidTr="00AD6C98">
        <w:trPr>
          <w:trHeight w:val="357"/>
        </w:trPr>
        <w:tc>
          <w:tcPr>
            <w:tcW w:w="9639" w:type="dxa"/>
            <w:gridSpan w:val="6"/>
            <w:tcBorders>
              <w:top w:val="single" w:sz="4" w:space="0" w:color="auto"/>
              <w:left w:val="single" w:sz="4" w:space="0" w:color="auto"/>
              <w:bottom w:val="single" w:sz="4" w:space="0" w:color="auto"/>
              <w:right w:val="single" w:sz="4" w:space="0" w:color="auto"/>
            </w:tcBorders>
          </w:tcPr>
          <w:p w:rsidR="00AF2F8A" w:rsidRPr="00CA6694" w:rsidRDefault="00AF2F8A" w:rsidP="00AD6C98">
            <w:pPr>
              <w:widowControl w:val="0"/>
              <w:autoSpaceDE w:val="0"/>
              <w:autoSpaceDN w:val="0"/>
              <w:adjustRightInd w:val="0"/>
              <w:rPr>
                <w:b/>
                <w:sz w:val="22"/>
                <w:szCs w:val="22"/>
                <w:highlight w:val="yellow"/>
              </w:rPr>
            </w:pPr>
            <w:r>
              <w:rPr>
                <w:b/>
                <w:sz w:val="22"/>
                <w:szCs w:val="22"/>
              </w:rPr>
              <w:t>3</w:t>
            </w:r>
            <w:r w:rsidRPr="00CA6694">
              <w:rPr>
                <w:b/>
                <w:sz w:val="22"/>
                <w:szCs w:val="22"/>
              </w:rPr>
              <w:t>.6. Нормативы расходов на приобретение иного оборудования и иных средств</w:t>
            </w:r>
            <w:r w:rsidRPr="00093879">
              <w:rPr>
                <w:b/>
                <w:sz w:val="22"/>
                <w:szCs w:val="22"/>
              </w:rPr>
              <w:t xml:space="preserve"> (</w:t>
            </w:r>
            <w:r w:rsidR="00AD6C98">
              <w:rPr>
                <w:b/>
                <w:sz w:val="22"/>
                <w:szCs w:val="22"/>
              </w:rPr>
              <w:t>ч</w:t>
            </w:r>
            <w:r w:rsidRPr="00093879">
              <w:rPr>
                <w:b/>
                <w:sz w:val="22"/>
                <w:szCs w:val="22"/>
              </w:rPr>
              <w:t>.</w:t>
            </w:r>
            <w:r>
              <w:rPr>
                <w:b/>
                <w:sz w:val="22"/>
                <w:szCs w:val="22"/>
              </w:rPr>
              <w:t>4</w:t>
            </w:r>
            <w:r w:rsidRPr="00093879">
              <w:rPr>
                <w:b/>
                <w:sz w:val="22"/>
                <w:szCs w:val="22"/>
              </w:rPr>
              <w:t>)</w:t>
            </w:r>
          </w:p>
        </w:tc>
      </w:tr>
      <w:tr w:rsidR="00AF2F8A" w:rsidRPr="00CA6694" w:rsidTr="006054A5">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1.</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rPr>
                <w:sz w:val="22"/>
                <w:szCs w:val="22"/>
              </w:rPr>
            </w:pPr>
            <w:r w:rsidRPr="00CA6694">
              <w:rPr>
                <w:sz w:val="22"/>
                <w:szCs w:val="22"/>
              </w:rPr>
              <w:t>Факсимильный аппарат</w:t>
            </w:r>
          </w:p>
        </w:tc>
        <w:tc>
          <w:tcPr>
            <w:tcW w:w="1276" w:type="dxa"/>
            <w:tcBorders>
              <w:top w:val="single" w:sz="4" w:space="0" w:color="auto"/>
              <w:left w:val="single" w:sz="4" w:space="0" w:color="auto"/>
              <w:bottom w:val="single" w:sz="4" w:space="0" w:color="auto"/>
              <w:right w:val="single" w:sz="4" w:space="0" w:color="auto"/>
            </w:tcBorders>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16 000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кабинет в 7 лет</w:t>
            </w:r>
          </w:p>
        </w:tc>
      </w:tr>
      <w:tr w:rsidR="00AF2F8A" w:rsidRPr="00CA6694" w:rsidTr="006054A5">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2.</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rPr>
                <w:sz w:val="22"/>
                <w:szCs w:val="22"/>
              </w:rPr>
            </w:pPr>
            <w:r w:rsidRPr="00CA6694">
              <w:rPr>
                <w:sz w:val="22"/>
                <w:szCs w:val="22"/>
              </w:rPr>
              <w:t>Радиотелефон (1 трубка)</w:t>
            </w:r>
          </w:p>
        </w:tc>
        <w:tc>
          <w:tcPr>
            <w:tcW w:w="1276" w:type="dxa"/>
            <w:tcBorders>
              <w:top w:val="single" w:sz="4" w:space="0" w:color="auto"/>
              <w:left w:val="single" w:sz="4" w:space="0" w:color="auto"/>
              <w:bottom w:val="single" w:sz="4" w:space="0" w:color="auto"/>
              <w:right w:val="single" w:sz="4" w:space="0" w:color="auto"/>
            </w:tcBorders>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5</w:t>
            </w:r>
            <w:r>
              <w:rPr>
                <w:sz w:val="22"/>
                <w:szCs w:val="22"/>
              </w:rPr>
              <w:t> </w:t>
            </w:r>
            <w:r w:rsidRPr="00CA6694">
              <w:rPr>
                <w:sz w:val="22"/>
                <w:szCs w:val="22"/>
              </w:rPr>
              <w:t>500</w:t>
            </w:r>
          </w:p>
        </w:tc>
        <w:tc>
          <w:tcPr>
            <w:tcW w:w="2978" w:type="dxa"/>
            <w:tcBorders>
              <w:top w:val="single" w:sz="4" w:space="0" w:color="auto"/>
              <w:left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3.</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rPr>
                <w:sz w:val="22"/>
                <w:szCs w:val="22"/>
              </w:rPr>
            </w:pPr>
            <w:r w:rsidRPr="00CA6694">
              <w:rPr>
                <w:sz w:val="22"/>
                <w:szCs w:val="22"/>
              </w:rPr>
              <w:t>Радиотелефон (2 трубка)</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7 000</w:t>
            </w:r>
          </w:p>
        </w:tc>
        <w:tc>
          <w:tcPr>
            <w:tcW w:w="2978" w:type="dxa"/>
            <w:tcBorders>
              <w:top w:val="single" w:sz="4" w:space="0" w:color="auto"/>
              <w:left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работника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4.</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rPr>
                <w:sz w:val="22"/>
                <w:szCs w:val="22"/>
              </w:rPr>
            </w:pPr>
            <w:r w:rsidRPr="00CA6694">
              <w:rPr>
                <w:sz w:val="22"/>
                <w:szCs w:val="22"/>
              </w:rPr>
              <w:t>Мини АТС</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210</w:t>
            </w:r>
            <w:r>
              <w:rPr>
                <w:sz w:val="22"/>
                <w:szCs w:val="22"/>
              </w:rPr>
              <w:t> </w:t>
            </w:r>
            <w:r w:rsidRPr="00CA6694">
              <w:rPr>
                <w:sz w:val="22"/>
                <w:szCs w:val="22"/>
              </w:rPr>
              <w:t>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учреждение в 10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5.</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rPr>
                <w:sz w:val="22"/>
                <w:szCs w:val="22"/>
              </w:rPr>
            </w:pPr>
            <w:r w:rsidRPr="00CA6694">
              <w:rPr>
                <w:sz w:val="22"/>
                <w:szCs w:val="22"/>
              </w:rPr>
              <w:t>Цифровой системный телефонный аппарат</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15 000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кабинет в 7 лет</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6.</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rPr>
                <w:sz w:val="22"/>
                <w:szCs w:val="22"/>
              </w:rPr>
            </w:pPr>
            <w:r w:rsidRPr="00CA6694">
              <w:rPr>
                <w:sz w:val="22"/>
                <w:szCs w:val="22"/>
              </w:rPr>
              <w:t>Веб-камера</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3</w:t>
            </w:r>
            <w:r>
              <w:rPr>
                <w:sz w:val="22"/>
                <w:szCs w:val="22"/>
              </w:rPr>
              <w:t> </w:t>
            </w:r>
            <w:r w:rsidRPr="00CA6694">
              <w:rPr>
                <w:sz w:val="22"/>
                <w:szCs w:val="22"/>
              </w:rPr>
              <w:t>500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sidRPr="00CA6694">
              <w:rPr>
                <w:sz w:val="22"/>
                <w:szCs w:val="22"/>
              </w:rPr>
              <w:t>1 единица на 1 кабинет в 3 года</w:t>
            </w:r>
          </w:p>
        </w:tc>
      </w:tr>
      <w:tr w:rsidR="00AF2F8A" w:rsidRPr="00CA6694" w:rsidTr="00AD6C98">
        <w:trPr>
          <w:trHeight w:val="66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7.</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rPr>
                <w:sz w:val="22"/>
                <w:szCs w:val="22"/>
              </w:rPr>
            </w:pPr>
            <w:r w:rsidRPr="00CA6694">
              <w:rPr>
                <w:sz w:val="22"/>
                <w:szCs w:val="22"/>
              </w:rPr>
              <w:t>Цифровой диктофон</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3 500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1 единица на 1 структурное подразделение в 3 года</w:t>
            </w:r>
          </w:p>
        </w:tc>
      </w:tr>
      <w:tr w:rsidR="00AF2F8A" w:rsidRPr="00CA6694" w:rsidTr="00AD6C98">
        <w:trPr>
          <w:trHeight w:val="504"/>
        </w:trPr>
        <w:tc>
          <w:tcPr>
            <w:tcW w:w="565"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widowControl w:val="0"/>
              <w:autoSpaceDE w:val="0"/>
              <w:autoSpaceDN w:val="0"/>
              <w:adjustRightInd w:val="0"/>
              <w:jc w:val="center"/>
              <w:rPr>
                <w:sz w:val="22"/>
                <w:szCs w:val="22"/>
              </w:rPr>
            </w:pPr>
            <w:r>
              <w:rPr>
                <w:sz w:val="22"/>
                <w:szCs w:val="22"/>
              </w:rPr>
              <w:t>8.</w:t>
            </w:r>
          </w:p>
        </w:tc>
        <w:tc>
          <w:tcPr>
            <w:tcW w:w="3404"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rPr>
                <w:sz w:val="22"/>
                <w:szCs w:val="22"/>
              </w:rPr>
            </w:pPr>
            <w:r w:rsidRPr="00CA6694">
              <w:rPr>
                <w:sz w:val="22"/>
                <w:szCs w:val="22"/>
              </w:rPr>
              <w:t xml:space="preserve">Фотоаппарат </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шт</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F2F8A" w:rsidRPr="00645883" w:rsidRDefault="00AF2F8A" w:rsidP="00AF2F8A">
            <w:pPr>
              <w:jc w:val="center"/>
              <w:rPr>
                <w:sz w:val="22"/>
              </w:rPr>
            </w:pPr>
            <w:r>
              <w:rPr>
                <w:sz w:val="22"/>
              </w:rPr>
              <w:t>20 000</w:t>
            </w:r>
          </w:p>
        </w:tc>
        <w:tc>
          <w:tcPr>
            <w:tcW w:w="2978" w:type="dxa"/>
            <w:tcBorders>
              <w:top w:val="single" w:sz="4" w:space="0" w:color="auto"/>
              <w:left w:val="single" w:sz="4" w:space="0" w:color="auto"/>
              <w:bottom w:val="single" w:sz="4" w:space="0" w:color="auto"/>
              <w:right w:val="single" w:sz="4" w:space="0" w:color="auto"/>
            </w:tcBorders>
            <w:vAlign w:val="center"/>
          </w:tcPr>
          <w:p w:rsidR="00AF2F8A" w:rsidRPr="00CA6694" w:rsidRDefault="00AF2F8A" w:rsidP="00AF2F8A">
            <w:pPr>
              <w:jc w:val="center"/>
              <w:rPr>
                <w:sz w:val="22"/>
                <w:szCs w:val="22"/>
              </w:rPr>
            </w:pPr>
            <w:r w:rsidRPr="00CA6694">
              <w:rPr>
                <w:sz w:val="22"/>
                <w:szCs w:val="22"/>
              </w:rPr>
              <w:t>2 единицы на 1 учреждение в 10 лет</w:t>
            </w:r>
          </w:p>
        </w:tc>
      </w:tr>
    </w:tbl>
    <w:p w:rsidR="0069458C" w:rsidRDefault="0069458C" w:rsidP="0069458C">
      <w:pPr>
        <w:autoSpaceDE w:val="0"/>
        <w:autoSpaceDN w:val="0"/>
        <w:adjustRightInd w:val="0"/>
        <w:jc w:val="right"/>
        <w:outlineLvl w:val="0"/>
        <w:rPr>
          <w:rFonts w:eastAsiaTheme="minorEastAsia"/>
        </w:rPr>
      </w:pPr>
    </w:p>
    <w:p w:rsidR="00AF2F8A" w:rsidRPr="00F5454C" w:rsidRDefault="00AF2F8A" w:rsidP="00A051B5">
      <w:pPr>
        <w:autoSpaceDE w:val="0"/>
        <w:autoSpaceDN w:val="0"/>
        <w:adjustRightInd w:val="0"/>
        <w:jc w:val="right"/>
        <w:outlineLvl w:val="0"/>
        <w:rPr>
          <w:rFonts w:eastAsiaTheme="minorEastAsia"/>
        </w:rPr>
      </w:pPr>
      <w:r w:rsidRPr="00F5454C">
        <w:rPr>
          <w:rFonts w:eastAsiaTheme="minorEastAsia"/>
        </w:rPr>
        <w:t xml:space="preserve">Таблица </w:t>
      </w:r>
      <w:r>
        <w:rPr>
          <w:rFonts w:eastAsiaTheme="minorEastAsia"/>
        </w:rPr>
        <w:t>4</w:t>
      </w:r>
    </w:p>
    <w:p w:rsidR="00AF2F8A" w:rsidRPr="00B17251" w:rsidRDefault="00AF2F8A" w:rsidP="00AF2F8A">
      <w:pPr>
        <w:autoSpaceDE w:val="0"/>
        <w:autoSpaceDN w:val="0"/>
        <w:adjustRightInd w:val="0"/>
        <w:spacing w:before="240" w:after="240"/>
        <w:ind w:left="710"/>
        <w:jc w:val="center"/>
        <w:outlineLvl w:val="0"/>
        <w:rPr>
          <w:rFonts w:eastAsiaTheme="minorEastAsia"/>
          <w:b/>
          <w:sz w:val="28"/>
          <w:szCs w:val="28"/>
        </w:rPr>
      </w:pPr>
      <w:r w:rsidRPr="00B17251">
        <w:rPr>
          <w:rFonts w:eastAsiaTheme="minorEastAsia"/>
          <w:b/>
          <w:sz w:val="28"/>
          <w:szCs w:val="28"/>
        </w:rPr>
        <w:t>Затраты на приобретение материальных запасов</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827"/>
        <w:gridCol w:w="1276"/>
        <w:gridCol w:w="1701"/>
        <w:gridCol w:w="1985"/>
      </w:tblGrid>
      <w:tr w:rsidR="00AF2F8A" w:rsidRPr="006F7070" w:rsidTr="00B8255F">
        <w:trPr>
          <w:trHeight w:val="714"/>
        </w:trPr>
        <w:tc>
          <w:tcPr>
            <w:tcW w:w="709" w:type="dxa"/>
            <w:tcBorders>
              <w:top w:val="single" w:sz="4" w:space="0" w:color="auto"/>
              <w:left w:val="single" w:sz="4" w:space="0" w:color="auto"/>
              <w:bottom w:val="single" w:sz="4" w:space="0" w:color="auto"/>
              <w:right w:val="single" w:sz="4" w:space="0" w:color="auto"/>
            </w:tcBorders>
            <w:vAlign w:val="center"/>
          </w:tcPr>
          <w:p w:rsidR="00AF2F8A" w:rsidRPr="006F7070" w:rsidRDefault="00AF2F8A" w:rsidP="00AF2F8A">
            <w:pPr>
              <w:pStyle w:val="ConsPlusNormal"/>
              <w:jc w:val="center"/>
              <w:rPr>
                <w:rFonts w:ascii="Times New Roman" w:hAnsi="Times New Roman" w:cs="Times New Roman"/>
                <w:sz w:val="22"/>
                <w:szCs w:val="22"/>
              </w:rPr>
            </w:pPr>
            <w:r w:rsidRPr="006F7070">
              <w:rPr>
                <w:rFonts w:ascii="Times New Roman" w:hAnsi="Times New Roman" w:cs="Times New Roman"/>
                <w:sz w:val="22"/>
                <w:szCs w:val="22"/>
              </w:rPr>
              <w:t xml:space="preserve">N </w:t>
            </w:r>
            <w:r>
              <w:rPr>
                <w:rFonts w:ascii="Times New Roman" w:hAnsi="Times New Roman" w:cs="Times New Roman"/>
                <w:sz w:val="22"/>
                <w:szCs w:val="22"/>
              </w:rPr>
              <w:t xml:space="preserve">№ </w:t>
            </w:r>
            <w:r w:rsidRPr="006F7070">
              <w:rPr>
                <w:rFonts w:ascii="Times New Roman" w:hAnsi="Times New Roman" w:cs="Times New Roman"/>
                <w:sz w:val="22"/>
                <w:szCs w:val="22"/>
              </w:rPr>
              <w:t>п/п</w:t>
            </w:r>
          </w:p>
        </w:tc>
        <w:tc>
          <w:tcPr>
            <w:tcW w:w="3827" w:type="dxa"/>
            <w:tcBorders>
              <w:top w:val="single" w:sz="4" w:space="0" w:color="auto"/>
              <w:left w:val="single" w:sz="4" w:space="0" w:color="auto"/>
              <w:bottom w:val="single" w:sz="4" w:space="0" w:color="auto"/>
              <w:right w:val="single" w:sz="4" w:space="0" w:color="auto"/>
            </w:tcBorders>
            <w:vAlign w:val="center"/>
          </w:tcPr>
          <w:p w:rsidR="00AF2F8A" w:rsidRPr="006F7070" w:rsidRDefault="00AF2F8A" w:rsidP="00AF2F8A">
            <w:pPr>
              <w:pStyle w:val="ConsPlusNormal"/>
              <w:ind w:hanging="62"/>
              <w:jc w:val="center"/>
              <w:rPr>
                <w:rFonts w:ascii="Times New Roman" w:hAnsi="Times New Roman" w:cs="Times New Roman"/>
                <w:sz w:val="22"/>
                <w:szCs w:val="22"/>
              </w:rPr>
            </w:pPr>
            <w:r w:rsidRPr="006F7070">
              <w:rPr>
                <w:rFonts w:ascii="Times New Roman" w:hAnsi="Times New Roman" w:cs="Times New Roman"/>
                <w:sz w:val="22"/>
                <w:szCs w:val="22"/>
              </w:rPr>
              <w:t>Наименование</w:t>
            </w:r>
            <w:r>
              <w:rPr>
                <w:rFonts w:ascii="Times New Roman" w:hAnsi="Times New Roman" w:cs="Times New Roman"/>
                <w:sz w:val="22"/>
                <w:szCs w:val="22"/>
              </w:rPr>
              <w:t xml:space="preserve"> товара, работы,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6F7070" w:rsidRDefault="00AF2F8A" w:rsidP="00AF2F8A">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6F7070" w:rsidRDefault="00AF2F8A" w:rsidP="00AF2F8A">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Цена </w:t>
            </w:r>
            <w:r>
              <w:rPr>
                <w:rFonts w:ascii="Times New Roman" w:hAnsi="Times New Roman" w:cs="Times New Roman"/>
                <w:sz w:val="22"/>
                <w:szCs w:val="22"/>
              </w:rPr>
              <w:t xml:space="preserve">за единицу </w:t>
            </w:r>
            <w:r w:rsidRPr="006F7070">
              <w:rPr>
                <w:rFonts w:ascii="Times New Roman" w:hAnsi="Times New Roman" w:cs="Times New Roman"/>
                <w:sz w:val="22"/>
                <w:szCs w:val="22"/>
              </w:rPr>
              <w:t>(руб.),</w:t>
            </w:r>
          </w:p>
          <w:p w:rsidR="00AF2F8A" w:rsidRPr="006F7070" w:rsidRDefault="00AF2F8A" w:rsidP="00AF2F8A">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не более</w:t>
            </w:r>
          </w:p>
        </w:tc>
        <w:tc>
          <w:tcPr>
            <w:tcW w:w="1985" w:type="dxa"/>
            <w:tcBorders>
              <w:top w:val="single" w:sz="4" w:space="0" w:color="auto"/>
              <w:left w:val="single" w:sz="4" w:space="0" w:color="auto"/>
              <w:right w:val="single" w:sz="4" w:space="0" w:color="auto"/>
            </w:tcBorders>
            <w:vAlign w:val="center"/>
          </w:tcPr>
          <w:p w:rsidR="00AF2F8A" w:rsidRPr="006F7070" w:rsidRDefault="00AF2F8A" w:rsidP="00AF2F8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19156B" w:rsidRPr="006F7070" w:rsidTr="00B8255F">
        <w:trPr>
          <w:trHeight w:val="174"/>
        </w:trPr>
        <w:tc>
          <w:tcPr>
            <w:tcW w:w="9498" w:type="dxa"/>
            <w:gridSpan w:val="5"/>
            <w:tcBorders>
              <w:top w:val="single" w:sz="4" w:space="0" w:color="auto"/>
              <w:left w:val="single" w:sz="4" w:space="0" w:color="auto"/>
              <w:bottom w:val="single" w:sz="4" w:space="0" w:color="auto"/>
              <w:right w:val="single" w:sz="4" w:space="0" w:color="auto"/>
            </w:tcBorders>
          </w:tcPr>
          <w:p w:rsidR="0019156B" w:rsidRPr="004E7ACF" w:rsidRDefault="00B8255F" w:rsidP="00093879">
            <w:pPr>
              <w:pStyle w:val="ConsPlusNormal"/>
              <w:ind w:firstLine="0"/>
              <w:rPr>
                <w:rFonts w:ascii="Times New Roman" w:hAnsi="Times New Roman" w:cs="Times New Roman"/>
                <w:b/>
                <w:sz w:val="22"/>
                <w:szCs w:val="22"/>
              </w:rPr>
            </w:pPr>
            <w:r>
              <w:rPr>
                <w:rFonts w:ascii="Times New Roman" w:hAnsi="Times New Roman" w:cs="Times New Roman"/>
                <w:b/>
                <w:sz w:val="22"/>
                <w:szCs w:val="22"/>
              </w:rPr>
              <w:t>4</w:t>
            </w:r>
            <w:r w:rsidR="0019156B" w:rsidRPr="004E7ACF">
              <w:rPr>
                <w:rFonts w:ascii="Times New Roman" w:hAnsi="Times New Roman" w:cs="Times New Roman"/>
                <w:b/>
                <w:sz w:val="22"/>
                <w:szCs w:val="22"/>
              </w:rPr>
              <w:t xml:space="preserve">.1. Нормативы, применяемые при расчёте нормативных затрат на приобретение </w:t>
            </w:r>
            <w:r w:rsidR="0019156B" w:rsidRPr="00A52C5D">
              <w:rPr>
                <w:rFonts w:ascii="Times New Roman" w:hAnsi="Times New Roman" w:cs="Times New Roman"/>
                <w:b/>
                <w:sz w:val="22"/>
                <w:szCs w:val="22"/>
              </w:rPr>
              <w:t>мониторов для всех должностей муниципальных служащих, замещающих должность муниципальной службы всех групп, занимающих должности, не отнесенных к должностям муниципальной службы и занимающих должности муниципальных казенных учреждений</w:t>
            </w:r>
            <w:r w:rsidR="00093879" w:rsidRPr="00093879">
              <w:rPr>
                <w:rFonts w:ascii="Times New Roman" w:hAnsi="Times New Roman" w:cs="Times New Roman"/>
                <w:b/>
                <w:sz w:val="22"/>
                <w:szCs w:val="22"/>
              </w:rPr>
              <w:t xml:space="preserve"> (п.</w:t>
            </w:r>
            <w:r w:rsidR="00093879">
              <w:rPr>
                <w:rFonts w:ascii="Times New Roman" w:hAnsi="Times New Roman" w:cs="Times New Roman"/>
                <w:b/>
                <w:sz w:val="22"/>
                <w:szCs w:val="22"/>
              </w:rPr>
              <w:t>5</w:t>
            </w:r>
            <w:r w:rsidR="00093879" w:rsidRPr="00093879">
              <w:rPr>
                <w:rFonts w:ascii="Times New Roman" w:hAnsi="Times New Roman" w:cs="Times New Roman"/>
                <w:b/>
                <w:sz w:val="22"/>
                <w:szCs w:val="22"/>
              </w:rPr>
              <w:t>.</w:t>
            </w:r>
            <w:r w:rsidR="00093879">
              <w:rPr>
                <w:rFonts w:ascii="Times New Roman" w:hAnsi="Times New Roman" w:cs="Times New Roman"/>
                <w:b/>
                <w:sz w:val="22"/>
                <w:szCs w:val="22"/>
              </w:rPr>
              <w:t>1</w:t>
            </w:r>
            <w:r w:rsidR="00093879" w:rsidRPr="00093879">
              <w:rPr>
                <w:rFonts w:ascii="Times New Roman" w:hAnsi="Times New Roman" w:cs="Times New Roman"/>
                <w:b/>
                <w:sz w:val="22"/>
                <w:szCs w:val="22"/>
              </w:rPr>
              <w:t>)</w:t>
            </w:r>
          </w:p>
        </w:tc>
      </w:tr>
      <w:tr w:rsidR="00AF2F8A" w:rsidRPr="006F7070" w:rsidTr="00B8255F">
        <w:trPr>
          <w:trHeight w:val="502"/>
        </w:trPr>
        <w:tc>
          <w:tcPr>
            <w:tcW w:w="709" w:type="dxa"/>
            <w:tcBorders>
              <w:top w:val="single" w:sz="4" w:space="0" w:color="auto"/>
              <w:left w:val="single" w:sz="4" w:space="0" w:color="auto"/>
              <w:bottom w:val="single" w:sz="4" w:space="0" w:color="auto"/>
              <w:right w:val="single" w:sz="4" w:space="0" w:color="auto"/>
            </w:tcBorders>
            <w:vAlign w:val="center"/>
          </w:tcPr>
          <w:p w:rsidR="00AF2F8A" w:rsidRPr="005E0700" w:rsidRDefault="00AF2F8A" w:rsidP="00AF2F8A">
            <w:pPr>
              <w:widowControl w:val="0"/>
              <w:autoSpaceDE w:val="0"/>
              <w:autoSpaceDN w:val="0"/>
              <w:adjustRightInd w:val="0"/>
              <w:jc w:val="center"/>
              <w:rPr>
                <w:sz w:val="22"/>
                <w:szCs w:val="22"/>
              </w:rPr>
            </w:pPr>
            <w:r w:rsidRPr="005E0700">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AF2F8A" w:rsidRPr="005E0700" w:rsidRDefault="00AF2F8A" w:rsidP="00AF2F8A">
            <w:pPr>
              <w:autoSpaceDE w:val="0"/>
              <w:autoSpaceDN w:val="0"/>
              <w:adjustRightInd w:val="0"/>
              <w:outlineLvl w:val="1"/>
              <w:rPr>
                <w:rFonts w:eastAsiaTheme="minorEastAsia"/>
                <w:sz w:val="22"/>
                <w:szCs w:val="22"/>
              </w:rPr>
            </w:pPr>
            <w:r w:rsidRPr="005E0700">
              <w:rPr>
                <w:rFonts w:eastAsiaTheme="minorEastAsia"/>
                <w:sz w:val="22"/>
                <w:szCs w:val="22"/>
              </w:rPr>
              <w:t>Монитор</w:t>
            </w:r>
          </w:p>
        </w:tc>
        <w:tc>
          <w:tcPr>
            <w:tcW w:w="1276" w:type="dxa"/>
            <w:tcBorders>
              <w:top w:val="single" w:sz="4" w:space="0" w:color="auto"/>
              <w:left w:val="single" w:sz="4" w:space="0" w:color="auto"/>
              <w:bottom w:val="single" w:sz="4" w:space="0" w:color="auto"/>
              <w:right w:val="single" w:sz="4" w:space="0" w:color="auto"/>
            </w:tcBorders>
          </w:tcPr>
          <w:p w:rsidR="00AF2F8A" w:rsidRPr="005E0700" w:rsidRDefault="00AF2F8A" w:rsidP="00AF2F8A">
            <w:pPr>
              <w:widowControl w:val="0"/>
              <w:autoSpaceDE w:val="0"/>
              <w:autoSpaceDN w:val="0"/>
              <w:adjustRightInd w:val="0"/>
              <w:jc w:val="center"/>
              <w:rPr>
                <w:sz w:val="22"/>
                <w:szCs w:val="22"/>
              </w:rPr>
            </w:pPr>
            <w:proofErr w:type="spellStart"/>
            <w:r w:rsidRPr="005E0700">
              <w:rPr>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5E0700" w:rsidRDefault="00AF2F8A" w:rsidP="004719FB">
            <w:pPr>
              <w:widowControl w:val="0"/>
              <w:autoSpaceDE w:val="0"/>
              <w:autoSpaceDN w:val="0"/>
              <w:adjustRightInd w:val="0"/>
              <w:jc w:val="center"/>
              <w:rPr>
                <w:sz w:val="22"/>
                <w:szCs w:val="22"/>
              </w:rPr>
            </w:pPr>
            <w:r w:rsidRPr="005E0700">
              <w:rPr>
                <w:sz w:val="22"/>
                <w:szCs w:val="22"/>
              </w:rPr>
              <w:t>1</w:t>
            </w:r>
            <w:r w:rsidR="004719FB">
              <w:rPr>
                <w:sz w:val="22"/>
                <w:szCs w:val="22"/>
              </w:rPr>
              <w:t>5</w:t>
            </w:r>
            <w:r>
              <w:rPr>
                <w:sz w:val="22"/>
                <w:szCs w:val="22"/>
              </w:rPr>
              <w:t> </w:t>
            </w:r>
            <w:r w:rsidRPr="005E0700">
              <w:rPr>
                <w:sz w:val="22"/>
                <w:szCs w:val="22"/>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5E0700" w:rsidRDefault="00AF2F8A" w:rsidP="00AF2F8A">
            <w:pPr>
              <w:widowControl w:val="0"/>
              <w:autoSpaceDE w:val="0"/>
              <w:autoSpaceDN w:val="0"/>
              <w:adjustRightInd w:val="0"/>
              <w:jc w:val="center"/>
              <w:rPr>
                <w:sz w:val="22"/>
                <w:szCs w:val="22"/>
              </w:rPr>
            </w:pPr>
            <w:r w:rsidRPr="005E0700">
              <w:rPr>
                <w:sz w:val="22"/>
                <w:szCs w:val="22"/>
              </w:rPr>
              <w:t xml:space="preserve">1 </w:t>
            </w:r>
            <w:r>
              <w:rPr>
                <w:sz w:val="22"/>
                <w:szCs w:val="22"/>
              </w:rPr>
              <w:t xml:space="preserve">единица </w:t>
            </w:r>
            <w:r w:rsidRPr="005E0700">
              <w:rPr>
                <w:sz w:val="22"/>
                <w:szCs w:val="22"/>
              </w:rPr>
              <w:t>на 1 работника в 5 лет</w:t>
            </w:r>
          </w:p>
        </w:tc>
      </w:tr>
      <w:tr w:rsidR="0019156B" w:rsidRPr="006F7070" w:rsidTr="00B8255F">
        <w:trPr>
          <w:trHeight w:val="490"/>
        </w:trPr>
        <w:tc>
          <w:tcPr>
            <w:tcW w:w="9498" w:type="dxa"/>
            <w:gridSpan w:val="5"/>
            <w:tcBorders>
              <w:top w:val="single" w:sz="4" w:space="0" w:color="auto"/>
              <w:left w:val="single" w:sz="4" w:space="0" w:color="auto"/>
              <w:bottom w:val="single" w:sz="4" w:space="0" w:color="auto"/>
              <w:right w:val="single" w:sz="4" w:space="0" w:color="auto"/>
            </w:tcBorders>
          </w:tcPr>
          <w:p w:rsidR="0019156B" w:rsidRPr="0024534E" w:rsidRDefault="00B8255F" w:rsidP="00B8255F">
            <w:pPr>
              <w:widowControl w:val="0"/>
              <w:autoSpaceDE w:val="0"/>
              <w:autoSpaceDN w:val="0"/>
              <w:adjustRightInd w:val="0"/>
              <w:rPr>
                <w:b/>
                <w:sz w:val="22"/>
                <w:szCs w:val="22"/>
              </w:rPr>
            </w:pPr>
            <w:r>
              <w:rPr>
                <w:b/>
                <w:sz w:val="22"/>
                <w:szCs w:val="22"/>
              </w:rPr>
              <w:t>4</w:t>
            </w:r>
            <w:r w:rsidR="0019156B" w:rsidRPr="0024534E">
              <w:rPr>
                <w:b/>
                <w:sz w:val="22"/>
                <w:szCs w:val="22"/>
              </w:rPr>
              <w:t>.2. Нормативы, применяемые при расчёте нормативных затрат на приобретение системных блоков</w:t>
            </w:r>
            <w:r w:rsidR="00093879" w:rsidRPr="00093879">
              <w:rPr>
                <w:b/>
                <w:sz w:val="22"/>
                <w:szCs w:val="22"/>
              </w:rPr>
              <w:t xml:space="preserve"> (п.</w:t>
            </w:r>
            <w:r w:rsidR="00093879">
              <w:rPr>
                <w:b/>
                <w:sz w:val="22"/>
                <w:szCs w:val="22"/>
              </w:rPr>
              <w:t>5</w:t>
            </w:r>
            <w:r w:rsidR="00093879" w:rsidRPr="00093879">
              <w:rPr>
                <w:b/>
                <w:sz w:val="22"/>
                <w:szCs w:val="22"/>
              </w:rPr>
              <w:t>.</w:t>
            </w:r>
            <w:r w:rsidR="00093879">
              <w:rPr>
                <w:b/>
                <w:sz w:val="22"/>
                <w:szCs w:val="22"/>
              </w:rPr>
              <w:t>2</w:t>
            </w:r>
            <w:r w:rsidR="00093879" w:rsidRPr="00093879">
              <w:rPr>
                <w:b/>
                <w:sz w:val="22"/>
                <w:szCs w:val="22"/>
              </w:rPr>
              <w:t>)</w:t>
            </w:r>
          </w:p>
        </w:tc>
      </w:tr>
      <w:tr w:rsidR="00AF2F8A" w:rsidRPr="006E5685" w:rsidTr="00B8255F">
        <w:trPr>
          <w:trHeight w:val="495"/>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widowControl w:val="0"/>
              <w:autoSpaceDE w:val="0"/>
              <w:autoSpaceDN w:val="0"/>
              <w:adjustRightInd w:val="0"/>
              <w:jc w:val="center"/>
              <w:rPr>
                <w:sz w:val="22"/>
                <w:szCs w:val="22"/>
              </w:rPr>
            </w:pPr>
            <w:r w:rsidRPr="006E5685">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autoSpaceDE w:val="0"/>
              <w:autoSpaceDN w:val="0"/>
              <w:adjustRightInd w:val="0"/>
              <w:outlineLvl w:val="1"/>
              <w:rPr>
                <w:rFonts w:eastAsiaTheme="minorEastAsia"/>
                <w:sz w:val="22"/>
                <w:szCs w:val="22"/>
              </w:rPr>
            </w:pPr>
            <w:r w:rsidRPr="006E5685">
              <w:rPr>
                <w:rFonts w:eastAsiaTheme="minorEastAsia"/>
                <w:sz w:val="22"/>
                <w:szCs w:val="22"/>
              </w:rPr>
              <w:t>Системный</w:t>
            </w:r>
            <w:r w:rsidRPr="006E5685">
              <w:rPr>
                <w:sz w:val="22"/>
                <w:szCs w:val="22"/>
              </w:rPr>
              <w:t xml:space="preserve"> блок</w:t>
            </w:r>
          </w:p>
        </w:tc>
        <w:tc>
          <w:tcPr>
            <w:tcW w:w="1276" w:type="dxa"/>
            <w:tcBorders>
              <w:top w:val="single" w:sz="4" w:space="0" w:color="auto"/>
              <w:left w:val="single" w:sz="4" w:space="0" w:color="auto"/>
              <w:bottom w:val="single" w:sz="4" w:space="0" w:color="auto"/>
              <w:right w:val="single" w:sz="4" w:space="0" w:color="auto"/>
            </w:tcBorders>
          </w:tcPr>
          <w:p w:rsidR="00AF2F8A" w:rsidRPr="00A676E4" w:rsidRDefault="00AF2F8A" w:rsidP="00AF2F8A">
            <w:pPr>
              <w:widowControl w:val="0"/>
              <w:autoSpaceDE w:val="0"/>
              <w:autoSpaceDN w:val="0"/>
              <w:adjustRightInd w:val="0"/>
              <w:jc w:val="center"/>
              <w:rPr>
                <w:sz w:val="22"/>
                <w:szCs w:val="22"/>
              </w:rPr>
            </w:pPr>
            <w:proofErr w:type="spellStart"/>
            <w:r w:rsidRPr="006E5685">
              <w:rPr>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A676E4" w:rsidRDefault="004719FB" w:rsidP="004719FB">
            <w:pPr>
              <w:widowControl w:val="0"/>
              <w:autoSpaceDE w:val="0"/>
              <w:autoSpaceDN w:val="0"/>
              <w:adjustRightInd w:val="0"/>
              <w:jc w:val="center"/>
              <w:rPr>
                <w:sz w:val="22"/>
                <w:szCs w:val="22"/>
              </w:rPr>
            </w:pPr>
            <w:r>
              <w:rPr>
                <w:sz w:val="22"/>
                <w:szCs w:val="22"/>
              </w:rPr>
              <w:t>5</w:t>
            </w:r>
            <w:r w:rsidR="00AF2F8A" w:rsidRPr="006E5685">
              <w:rPr>
                <w:sz w:val="22"/>
                <w:szCs w:val="22"/>
              </w:rPr>
              <w:t>0</w:t>
            </w:r>
            <w:r w:rsidR="00AF2F8A">
              <w:rPr>
                <w:sz w:val="22"/>
                <w:szCs w:val="22"/>
              </w:rPr>
              <w:t> </w:t>
            </w:r>
            <w:r w:rsidR="00AF2F8A" w:rsidRPr="006E5685">
              <w:rPr>
                <w:sz w:val="22"/>
                <w:szCs w:val="22"/>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widowControl w:val="0"/>
              <w:autoSpaceDE w:val="0"/>
              <w:autoSpaceDN w:val="0"/>
              <w:adjustRightInd w:val="0"/>
              <w:jc w:val="center"/>
              <w:rPr>
                <w:sz w:val="22"/>
                <w:szCs w:val="22"/>
              </w:rPr>
            </w:pPr>
            <w:r w:rsidRPr="00A676E4">
              <w:rPr>
                <w:sz w:val="22"/>
                <w:szCs w:val="22"/>
              </w:rPr>
              <w:t xml:space="preserve">1 </w:t>
            </w:r>
            <w:r>
              <w:rPr>
                <w:sz w:val="22"/>
                <w:szCs w:val="22"/>
              </w:rPr>
              <w:t xml:space="preserve">единица </w:t>
            </w:r>
            <w:r w:rsidRPr="00A676E4">
              <w:rPr>
                <w:sz w:val="22"/>
                <w:szCs w:val="22"/>
              </w:rPr>
              <w:t>на 1 работника в 5 лет</w:t>
            </w:r>
          </w:p>
        </w:tc>
      </w:tr>
      <w:tr w:rsidR="0019156B" w:rsidRPr="006E5685" w:rsidTr="00B8255F">
        <w:trPr>
          <w:trHeight w:val="635"/>
        </w:trPr>
        <w:tc>
          <w:tcPr>
            <w:tcW w:w="9498" w:type="dxa"/>
            <w:gridSpan w:val="5"/>
            <w:tcBorders>
              <w:top w:val="single" w:sz="4" w:space="0" w:color="auto"/>
              <w:left w:val="single" w:sz="4" w:space="0" w:color="auto"/>
              <w:bottom w:val="single" w:sz="4" w:space="0" w:color="auto"/>
              <w:right w:val="single" w:sz="4" w:space="0" w:color="auto"/>
            </w:tcBorders>
          </w:tcPr>
          <w:p w:rsidR="0019156B" w:rsidRPr="004E7ACF" w:rsidRDefault="00B8255F" w:rsidP="00B8255F">
            <w:pPr>
              <w:widowControl w:val="0"/>
              <w:autoSpaceDE w:val="0"/>
              <w:autoSpaceDN w:val="0"/>
              <w:adjustRightInd w:val="0"/>
              <w:rPr>
                <w:b/>
                <w:sz w:val="22"/>
                <w:szCs w:val="22"/>
              </w:rPr>
            </w:pPr>
            <w:r>
              <w:rPr>
                <w:b/>
                <w:sz w:val="22"/>
                <w:szCs w:val="22"/>
              </w:rPr>
              <w:t>4</w:t>
            </w:r>
            <w:r w:rsidR="0019156B" w:rsidRPr="004E7ACF">
              <w:rPr>
                <w:b/>
                <w:sz w:val="22"/>
                <w:szCs w:val="22"/>
              </w:rPr>
              <w:t>.3. Нормативы, применяемые при расчёте нормативных затрат на приобретение других запасных частей вычислительной техники</w:t>
            </w:r>
            <w:r w:rsidR="00093879" w:rsidRPr="00093879">
              <w:rPr>
                <w:b/>
                <w:sz w:val="22"/>
                <w:szCs w:val="22"/>
              </w:rPr>
              <w:t xml:space="preserve"> (п.</w:t>
            </w:r>
            <w:r w:rsidR="00093879">
              <w:rPr>
                <w:b/>
                <w:sz w:val="22"/>
                <w:szCs w:val="22"/>
              </w:rPr>
              <w:t>5</w:t>
            </w:r>
            <w:r w:rsidR="00093879" w:rsidRPr="00093879">
              <w:rPr>
                <w:b/>
                <w:sz w:val="22"/>
                <w:szCs w:val="22"/>
              </w:rPr>
              <w:t>.</w:t>
            </w:r>
            <w:r w:rsidR="00093879">
              <w:rPr>
                <w:b/>
                <w:sz w:val="22"/>
                <w:szCs w:val="22"/>
              </w:rPr>
              <w:t>3</w:t>
            </w:r>
            <w:r w:rsidR="00093879" w:rsidRPr="00093879">
              <w:rPr>
                <w:b/>
                <w:sz w:val="22"/>
                <w:szCs w:val="22"/>
              </w:rPr>
              <w:t>)</w:t>
            </w:r>
          </w:p>
        </w:tc>
      </w:tr>
      <w:tr w:rsidR="00AF2F8A" w:rsidRPr="006E5685" w:rsidTr="00B8255F">
        <w:trPr>
          <w:trHeight w:val="339"/>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1F6CE6" w:rsidRDefault="00AF2F8A" w:rsidP="00AF2F8A">
            <w:pPr>
              <w:autoSpaceDE w:val="0"/>
              <w:autoSpaceDN w:val="0"/>
              <w:adjustRightInd w:val="0"/>
              <w:outlineLvl w:val="1"/>
              <w:rPr>
                <w:rFonts w:eastAsiaTheme="minorEastAsia"/>
                <w:sz w:val="22"/>
                <w:szCs w:val="22"/>
              </w:rPr>
            </w:pPr>
            <w:proofErr w:type="spellStart"/>
            <w:r w:rsidRPr="001F6CE6">
              <w:rPr>
                <w:rFonts w:eastAsiaTheme="minorEastAsia"/>
                <w:sz w:val="22"/>
                <w:szCs w:val="22"/>
                <w:lang w:val="en-US"/>
              </w:rPr>
              <w:t>Источник</w:t>
            </w:r>
            <w:proofErr w:type="spellEnd"/>
            <w:r w:rsidRPr="001F6CE6">
              <w:rPr>
                <w:rFonts w:eastAsiaTheme="minorEastAsia"/>
                <w:sz w:val="22"/>
                <w:szCs w:val="22"/>
                <w:lang w:val="en-US"/>
              </w:rPr>
              <w:t xml:space="preserve"> </w:t>
            </w:r>
            <w:proofErr w:type="spellStart"/>
            <w:r w:rsidRPr="001F6CE6">
              <w:rPr>
                <w:rFonts w:eastAsiaTheme="minorEastAsia"/>
                <w:sz w:val="22"/>
                <w:szCs w:val="22"/>
                <w:lang w:val="en-US"/>
              </w:rPr>
              <w:t>бесперебойного</w:t>
            </w:r>
            <w:proofErr w:type="spellEnd"/>
            <w:r w:rsidRPr="001F6CE6">
              <w:rPr>
                <w:rFonts w:eastAsiaTheme="minorEastAsia"/>
                <w:sz w:val="22"/>
                <w:szCs w:val="22"/>
                <w:lang w:val="en-US"/>
              </w:rPr>
              <w:t xml:space="preserve"> </w:t>
            </w:r>
            <w:proofErr w:type="spellStart"/>
            <w:r w:rsidRPr="001F6CE6">
              <w:rPr>
                <w:rFonts w:eastAsiaTheme="minorEastAsia"/>
                <w:sz w:val="22"/>
                <w:szCs w:val="22"/>
                <w:lang w:val="en-US"/>
              </w:rPr>
              <w:t>пи</w:t>
            </w:r>
            <w:proofErr w:type="spellEnd"/>
            <w:r w:rsidRPr="001F6CE6">
              <w:rPr>
                <w:rFonts w:eastAsiaTheme="minorEastAsia"/>
                <w:sz w:val="22"/>
                <w:szCs w:val="22"/>
              </w:rPr>
              <w:t>т</w:t>
            </w:r>
            <w:proofErr w:type="spellStart"/>
            <w:r w:rsidRPr="001F6CE6">
              <w:rPr>
                <w:rFonts w:eastAsiaTheme="minorEastAsia"/>
                <w:sz w:val="22"/>
                <w:szCs w:val="22"/>
                <w:lang w:val="en-US"/>
              </w:rPr>
              <w:t>ания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D57E9" w:rsidRDefault="004719FB" w:rsidP="004719FB">
            <w:pPr>
              <w:widowControl w:val="0"/>
              <w:autoSpaceDE w:val="0"/>
              <w:autoSpaceDN w:val="0"/>
              <w:adjustRightInd w:val="0"/>
              <w:jc w:val="center"/>
              <w:rPr>
                <w:sz w:val="22"/>
                <w:szCs w:val="22"/>
              </w:rPr>
            </w:pPr>
            <w:r>
              <w:rPr>
                <w:sz w:val="22"/>
                <w:szCs w:val="22"/>
              </w:rPr>
              <w:t>10</w:t>
            </w:r>
            <w:r w:rsidR="00AF2F8A" w:rsidRPr="001F6CE6">
              <w:rPr>
                <w:sz w:val="22"/>
                <w:szCs w:val="22"/>
              </w:rPr>
              <w:t xml:space="preserve"> 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sidRPr="001D57E9">
              <w:rPr>
                <w:sz w:val="22"/>
                <w:szCs w:val="22"/>
              </w:rPr>
              <w:t>1</w:t>
            </w:r>
            <w:r>
              <w:rPr>
                <w:sz w:val="22"/>
                <w:szCs w:val="22"/>
              </w:rPr>
              <w:t xml:space="preserve"> единица</w:t>
            </w:r>
            <w:r w:rsidRPr="001D57E9">
              <w:rPr>
                <w:sz w:val="22"/>
                <w:szCs w:val="22"/>
              </w:rPr>
              <w:t xml:space="preserve"> на 1 работника в 3 года</w:t>
            </w:r>
          </w:p>
        </w:tc>
      </w:tr>
      <w:tr w:rsidR="00AF2F8A" w:rsidRPr="006E5685" w:rsidTr="00B8255F">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1F6CE6" w:rsidRDefault="00AF2F8A" w:rsidP="00AF2F8A">
            <w:pPr>
              <w:autoSpaceDE w:val="0"/>
              <w:autoSpaceDN w:val="0"/>
              <w:adjustRightInd w:val="0"/>
              <w:outlineLvl w:val="1"/>
              <w:rPr>
                <w:rFonts w:eastAsiaTheme="minorEastAsia"/>
                <w:sz w:val="22"/>
                <w:szCs w:val="22"/>
              </w:rPr>
            </w:pPr>
            <w:r w:rsidRPr="001F6CE6">
              <w:rPr>
                <w:rFonts w:eastAsiaTheme="minorEastAsia"/>
                <w:sz w:val="22"/>
                <w:szCs w:val="22"/>
              </w:rPr>
              <w:t>Колонки компьютерные</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widowControl w:val="0"/>
              <w:autoSpaceDE w:val="0"/>
              <w:autoSpaceDN w:val="0"/>
              <w:adjustRightInd w:val="0"/>
              <w:jc w:val="center"/>
              <w:rPr>
                <w:sz w:val="22"/>
                <w:szCs w:val="22"/>
              </w:rPr>
            </w:pPr>
            <w:r w:rsidRPr="001F6CE6">
              <w:rPr>
                <w:sz w:val="22"/>
                <w:szCs w:val="22"/>
                <w:lang w:val="en-US"/>
              </w:rPr>
              <w:t>2</w:t>
            </w:r>
            <w:r>
              <w:rPr>
                <w:sz w:val="22"/>
                <w:szCs w:val="22"/>
                <w:lang w:val="en-US"/>
              </w:rPr>
              <w:t> </w:t>
            </w:r>
            <w:r w:rsidRPr="001F6CE6">
              <w:rPr>
                <w:sz w:val="22"/>
                <w:szCs w:val="22"/>
                <w:lang w:val="en-US"/>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1D57E9" w:rsidRDefault="00AF2F8A" w:rsidP="00AF2F8A">
            <w:pPr>
              <w:jc w:val="center"/>
              <w:rPr>
                <w:sz w:val="22"/>
                <w:szCs w:val="22"/>
              </w:rPr>
            </w:pPr>
            <w:r w:rsidRPr="00A676E4">
              <w:rPr>
                <w:sz w:val="22"/>
                <w:szCs w:val="22"/>
              </w:rPr>
              <w:t>1</w:t>
            </w:r>
            <w:r>
              <w:rPr>
                <w:sz w:val="22"/>
                <w:szCs w:val="22"/>
              </w:rPr>
              <w:t xml:space="preserve">единица </w:t>
            </w:r>
            <w:r w:rsidRPr="00A676E4">
              <w:rPr>
                <w:sz w:val="22"/>
                <w:szCs w:val="22"/>
              </w:rPr>
              <w:t>на 1 работника в 5 лет</w:t>
            </w:r>
          </w:p>
        </w:tc>
      </w:tr>
      <w:tr w:rsidR="00AF2F8A" w:rsidRPr="00A52C5D" w:rsidTr="00B8255F">
        <w:trPr>
          <w:trHeight w:val="353"/>
        </w:trPr>
        <w:tc>
          <w:tcPr>
            <w:tcW w:w="709"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52C5D" w:rsidRDefault="00AF2F8A" w:rsidP="00AF2F8A">
            <w:pPr>
              <w:autoSpaceDE w:val="0"/>
              <w:autoSpaceDN w:val="0"/>
              <w:adjustRightInd w:val="0"/>
              <w:outlineLvl w:val="1"/>
              <w:rPr>
                <w:rFonts w:eastAsiaTheme="minorEastAsia"/>
                <w:sz w:val="22"/>
                <w:szCs w:val="22"/>
              </w:rPr>
            </w:pPr>
            <w:r w:rsidRPr="00A52C5D">
              <w:rPr>
                <w:rFonts w:eastAsiaTheme="minorEastAsia"/>
                <w:sz w:val="22"/>
                <w:szCs w:val="22"/>
              </w:rPr>
              <w:t>Коммутатор</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lang w:val="en-US"/>
              </w:rPr>
            </w:pPr>
            <w:r w:rsidRPr="00A52C5D">
              <w:rPr>
                <w:sz w:val="22"/>
                <w:szCs w:val="22"/>
                <w:lang w:val="en-US"/>
              </w:rPr>
              <w:t>5</w:t>
            </w:r>
            <w:r>
              <w:rPr>
                <w:sz w:val="22"/>
                <w:szCs w:val="22"/>
                <w:lang w:val="en-US"/>
              </w:rPr>
              <w:t> </w:t>
            </w:r>
            <w:r w:rsidRPr="00A52C5D">
              <w:rPr>
                <w:sz w:val="22"/>
                <w:szCs w:val="22"/>
                <w:lang w:val="en-US"/>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A52C5D">
              <w:rPr>
                <w:sz w:val="22"/>
                <w:szCs w:val="22"/>
              </w:rPr>
              <w:t>1 единица на 1 работника в 5 лет</w:t>
            </w:r>
          </w:p>
        </w:tc>
      </w:tr>
      <w:tr w:rsidR="00AF2F8A" w:rsidRPr="00A52C5D" w:rsidTr="00B8255F">
        <w:trPr>
          <w:trHeight w:val="348"/>
        </w:trPr>
        <w:tc>
          <w:tcPr>
            <w:tcW w:w="709"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52C5D" w:rsidRDefault="00AF2F8A" w:rsidP="00AF2F8A">
            <w:pPr>
              <w:widowControl w:val="0"/>
              <w:autoSpaceDE w:val="0"/>
              <w:autoSpaceDN w:val="0"/>
              <w:adjustRightInd w:val="0"/>
              <w:rPr>
                <w:rFonts w:eastAsiaTheme="minorEastAsia"/>
                <w:sz w:val="22"/>
                <w:szCs w:val="22"/>
              </w:rPr>
            </w:pPr>
            <w:r w:rsidRPr="00A52C5D">
              <w:rPr>
                <w:rFonts w:eastAsiaTheme="minorEastAsia"/>
                <w:sz w:val="22"/>
                <w:szCs w:val="22"/>
              </w:rPr>
              <w:t>Мышь</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lang w:val="en-US"/>
              </w:rPr>
            </w:pPr>
            <w:r w:rsidRPr="00A52C5D">
              <w:rPr>
                <w:sz w:val="22"/>
                <w:szCs w:val="22"/>
              </w:rPr>
              <w:t>1 0</w:t>
            </w:r>
            <w:r w:rsidRPr="00A52C5D">
              <w:rPr>
                <w:sz w:val="22"/>
                <w:szCs w:val="22"/>
                <w:lang w:val="en-US"/>
              </w:rPr>
              <w:t>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A52C5D">
              <w:rPr>
                <w:sz w:val="22"/>
                <w:szCs w:val="22"/>
              </w:rPr>
              <w:t>1 единица на 1 работника в 5 лет</w:t>
            </w:r>
          </w:p>
        </w:tc>
      </w:tr>
      <w:tr w:rsidR="00AF2F8A" w:rsidRPr="00A52C5D" w:rsidTr="00B8255F">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52C5D" w:rsidRDefault="00AF2F8A" w:rsidP="00AF2F8A">
            <w:pPr>
              <w:widowControl w:val="0"/>
              <w:autoSpaceDE w:val="0"/>
              <w:autoSpaceDN w:val="0"/>
              <w:adjustRightInd w:val="0"/>
              <w:rPr>
                <w:rFonts w:eastAsiaTheme="minorEastAsia"/>
                <w:sz w:val="22"/>
                <w:szCs w:val="22"/>
              </w:rPr>
            </w:pPr>
            <w:r w:rsidRPr="00A52C5D">
              <w:rPr>
                <w:rFonts w:eastAsiaTheme="minorEastAsia"/>
                <w:sz w:val="22"/>
                <w:szCs w:val="22"/>
              </w:rPr>
              <w:t>Клавиатура</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lang w:val="en-US"/>
              </w:rPr>
            </w:pPr>
            <w:r w:rsidRPr="00A52C5D">
              <w:rPr>
                <w:sz w:val="22"/>
                <w:szCs w:val="22"/>
              </w:rPr>
              <w:t>1 0</w:t>
            </w:r>
            <w:r w:rsidRPr="00A52C5D">
              <w:rPr>
                <w:sz w:val="22"/>
                <w:szCs w:val="22"/>
                <w:lang w:val="en-US"/>
              </w:rPr>
              <w:t>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widowControl w:val="0"/>
              <w:autoSpaceDE w:val="0"/>
              <w:autoSpaceDN w:val="0"/>
              <w:adjustRightInd w:val="0"/>
              <w:jc w:val="center"/>
              <w:rPr>
                <w:sz w:val="22"/>
                <w:szCs w:val="22"/>
              </w:rPr>
            </w:pPr>
            <w:r w:rsidRPr="00A52C5D">
              <w:rPr>
                <w:sz w:val="22"/>
                <w:szCs w:val="22"/>
              </w:rPr>
              <w:t>1 единица на 1 работника в 5 лет</w:t>
            </w:r>
          </w:p>
        </w:tc>
      </w:tr>
      <w:tr w:rsidR="00AF2F8A" w:rsidRPr="00A52C5D" w:rsidTr="00B8255F">
        <w:trPr>
          <w:trHeight w:val="376"/>
        </w:trPr>
        <w:tc>
          <w:tcPr>
            <w:tcW w:w="709"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52C5D" w:rsidRDefault="00AF2F8A" w:rsidP="00AF2F8A">
            <w:pPr>
              <w:widowControl w:val="0"/>
              <w:autoSpaceDE w:val="0"/>
              <w:autoSpaceDN w:val="0"/>
              <w:adjustRightInd w:val="0"/>
              <w:rPr>
                <w:rFonts w:eastAsiaTheme="minorEastAsia"/>
                <w:sz w:val="22"/>
                <w:szCs w:val="22"/>
                <w:lang w:val="en-US"/>
              </w:rPr>
            </w:pPr>
            <w:r w:rsidRPr="00A52C5D">
              <w:rPr>
                <w:rFonts w:eastAsiaTheme="minorEastAsia"/>
                <w:sz w:val="22"/>
                <w:szCs w:val="22"/>
              </w:rPr>
              <w:t>Жесткий диск</w:t>
            </w:r>
            <w:r w:rsidRPr="00A52C5D">
              <w:rPr>
                <w:rFonts w:eastAsiaTheme="minorEastAsia"/>
                <w:sz w:val="22"/>
                <w:szCs w:val="22"/>
                <w:lang w:val="en-US"/>
              </w:rPr>
              <w:t xml:space="preserve"> </w:t>
            </w:r>
            <w:r w:rsidRPr="00A52C5D">
              <w:rPr>
                <w:rFonts w:eastAsiaTheme="minorEastAsia"/>
                <w:sz w:val="22"/>
                <w:szCs w:val="22"/>
              </w:rPr>
              <w:t>(</w:t>
            </w:r>
            <w:r w:rsidRPr="00A52C5D">
              <w:rPr>
                <w:rFonts w:eastAsiaTheme="minorEastAsia"/>
                <w:sz w:val="22"/>
                <w:szCs w:val="22"/>
                <w:lang w:val="en-US"/>
              </w:rPr>
              <w:t>SATA, SSD)</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4719FB">
            <w:pPr>
              <w:jc w:val="center"/>
              <w:rPr>
                <w:sz w:val="22"/>
                <w:szCs w:val="22"/>
                <w:lang w:val="en-US"/>
              </w:rPr>
            </w:pPr>
            <w:r w:rsidRPr="00A52C5D">
              <w:rPr>
                <w:sz w:val="22"/>
                <w:szCs w:val="22"/>
                <w:lang w:val="en-US"/>
              </w:rPr>
              <w:t>1</w:t>
            </w:r>
            <w:r w:rsidR="004719FB">
              <w:rPr>
                <w:sz w:val="22"/>
                <w:szCs w:val="22"/>
              </w:rPr>
              <w:t>5</w:t>
            </w:r>
            <w:r>
              <w:rPr>
                <w:sz w:val="22"/>
                <w:szCs w:val="22"/>
                <w:lang w:val="en-US"/>
              </w:rPr>
              <w:t> </w:t>
            </w:r>
            <w:r w:rsidRPr="00A52C5D">
              <w:rPr>
                <w:sz w:val="22"/>
                <w:szCs w:val="22"/>
                <w:lang w:val="en-US"/>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CA4ED3" w:rsidRDefault="00AF2F8A" w:rsidP="00AF2F8A">
            <w:pPr>
              <w:widowControl w:val="0"/>
              <w:autoSpaceDE w:val="0"/>
              <w:autoSpaceDN w:val="0"/>
              <w:adjustRightInd w:val="0"/>
              <w:jc w:val="center"/>
              <w:rPr>
                <w:sz w:val="22"/>
                <w:szCs w:val="22"/>
              </w:rPr>
            </w:pPr>
            <w:r w:rsidRPr="00CA4ED3">
              <w:rPr>
                <w:sz w:val="22"/>
                <w:szCs w:val="22"/>
              </w:rPr>
              <w:t>1 единица на 1 работника в 5 лет</w:t>
            </w:r>
          </w:p>
        </w:tc>
      </w:tr>
      <w:tr w:rsidR="00AF2F8A" w:rsidRPr="00A52C5D" w:rsidTr="00B8255F">
        <w:trPr>
          <w:trHeight w:val="376"/>
        </w:trPr>
        <w:tc>
          <w:tcPr>
            <w:tcW w:w="709"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AF2F8A" w:rsidRPr="00645883" w:rsidRDefault="00AF2F8A" w:rsidP="00AF2F8A">
            <w:pPr>
              <w:pStyle w:val="ConsPlusNormal"/>
              <w:ind w:firstLine="0"/>
              <w:jc w:val="both"/>
              <w:rPr>
                <w:rFonts w:ascii="Times New Roman" w:hAnsi="Times New Roman" w:cs="Times New Roman"/>
                <w:sz w:val="22"/>
                <w:szCs w:val="22"/>
              </w:rPr>
            </w:pPr>
            <w:r w:rsidRPr="00645883">
              <w:rPr>
                <w:rFonts w:ascii="Times New Roman" w:hAnsi="Times New Roman" w:cs="Times New Roman"/>
                <w:sz w:val="22"/>
                <w:szCs w:val="22"/>
              </w:rPr>
              <w:t>Жесткий дисков для серверов</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4719FB" w:rsidRDefault="00AF2F8A" w:rsidP="00AF2F8A">
            <w:pPr>
              <w:jc w:val="center"/>
              <w:rPr>
                <w:sz w:val="22"/>
                <w:szCs w:val="22"/>
                <w:lang w:val="en-US"/>
              </w:rPr>
            </w:pPr>
            <w:r w:rsidRPr="004719FB">
              <w:rPr>
                <w:sz w:val="22"/>
                <w:szCs w:val="22"/>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D759ED" w:rsidRDefault="00AF2F8A" w:rsidP="00AF2F8A">
            <w:pPr>
              <w:pStyle w:val="ConsPlusNormal"/>
              <w:ind w:firstLine="0"/>
              <w:jc w:val="center"/>
              <w:rPr>
                <w:rFonts w:ascii="Times New Roman" w:hAnsi="Times New Roman" w:cs="Times New Roman"/>
                <w:sz w:val="22"/>
                <w:szCs w:val="22"/>
              </w:rPr>
            </w:pPr>
            <w:r w:rsidRPr="00D759ED">
              <w:rPr>
                <w:rFonts w:ascii="Times New Roman" w:hAnsi="Times New Roman" w:cs="Times New Roman"/>
                <w:sz w:val="22"/>
                <w:szCs w:val="22"/>
              </w:rPr>
              <w:t>за 1 единицу</w:t>
            </w:r>
          </w:p>
        </w:tc>
      </w:tr>
      <w:tr w:rsidR="00AF2F8A" w:rsidRPr="006E5685" w:rsidTr="00B8255F">
        <w:trPr>
          <w:trHeight w:val="484"/>
        </w:trPr>
        <w:tc>
          <w:tcPr>
            <w:tcW w:w="709"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A52C5D" w:rsidRDefault="00AF2F8A" w:rsidP="00AF2F8A">
            <w:pPr>
              <w:widowControl w:val="0"/>
              <w:autoSpaceDE w:val="0"/>
              <w:autoSpaceDN w:val="0"/>
              <w:adjustRightInd w:val="0"/>
              <w:rPr>
                <w:rFonts w:eastAsiaTheme="minorEastAsia"/>
                <w:sz w:val="22"/>
                <w:szCs w:val="22"/>
              </w:rPr>
            </w:pPr>
            <w:r w:rsidRPr="00A52C5D">
              <w:rPr>
                <w:rFonts w:eastAsiaTheme="minorEastAsia"/>
                <w:sz w:val="22"/>
                <w:szCs w:val="22"/>
              </w:rPr>
              <w:t>Оперативная память</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A52C5D" w:rsidRDefault="00AF2F8A" w:rsidP="00AF2F8A">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F6CE6" w:rsidRDefault="00D564EC" w:rsidP="00AF2F8A">
            <w:pPr>
              <w:jc w:val="center"/>
              <w:rPr>
                <w:sz w:val="22"/>
                <w:szCs w:val="22"/>
                <w:lang w:val="en-US"/>
              </w:rPr>
            </w:pPr>
            <w:r>
              <w:rPr>
                <w:sz w:val="22"/>
                <w:szCs w:val="22"/>
              </w:rPr>
              <w:t>3</w:t>
            </w:r>
            <w:r w:rsidR="00AF2F8A" w:rsidRPr="00A52C5D">
              <w:rPr>
                <w:sz w:val="22"/>
                <w:szCs w:val="22"/>
                <w:lang w:val="en-US"/>
              </w:rPr>
              <w:t xml:space="preserve"> 500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CA4ED3" w:rsidRDefault="00AF2F8A" w:rsidP="00AF2F8A">
            <w:pPr>
              <w:widowControl w:val="0"/>
              <w:autoSpaceDE w:val="0"/>
              <w:autoSpaceDN w:val="0"/>
              <w:adjustRightInd w:val="0"/>
              <w:jc w:val="center"/>
              <w:rPr>
                <w:sz w:val="22"/>
                <w:szCs w:val="22"/>
              </w:rPr>
            </w:pPr>
            <w:r w:rsidRPr="00CA4ED3">
              <w:rPr>
                <w:sz w:val="22"/>
                <w:szCs w:val="22"/>
              </w:rPr>
              <w:t>1 единица на 1 работника в 3 года</w:t>
            </w:r>
          </w:p>
        </w:tc>
      </w:tr>
      <w:tr w:rsidR="00AF2F8A" w:rsidRPr="006E5685" w:rsidTr="00B8255F">
        <w:trPr>
          <w:trHeight w:val="508"/>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1F6CE6" w:rsidRDefault="00AF2F8A" w:rsidP="00AF2F8A">
            <w:pPr>
              <w:widowControl w:val="0"/>
              <w:autoSpaceDE w:val="0"/>
              <w:autoSpaceDN w:val="0"/>
              <w:adjustRightInd w:val="0"/>
              <w:rPr>
                <w:rFonts w:eastAsiaTheme="minorEastAsia"/>
                <w:sz w:val="22"/>
                <w:szCs w:val="22"/>
              </w:rPr>
            </w:pPr>
            <w:r w:rsidRPr="001F6CE6">
              <w:rPr>
                <w:rFonts w:eastAsiaTheme="minorEastAsia"/>
                <w:sz w:val="22"/>
                <w:szCs w:val="22"/>
              </w:rPr>
              <w:t>Процессор (совместно с устройством охлаждения)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F6CE6" w:rsidRDefault="00D564EC" w:rsidP="00AF2F8A">
            <w:pPr>
              <w:jc w:val="center"/>
              <w:rPr>
                <w:sz w:val="22"/>
                <w:szCs w:val="22"/>
                <w:lang w:val="en-US"/>
              </w:rPr>
            </w:pPr>
            <w:r>
              <w:rPr>
                <w:sz w:val="22"/>
                <w:szCs w:val="22"/>
              </w:rPr>
              <w:t>12</w:t>
            </w:r>
            <w:r w:rsidR="00AF2F8A">
              <w:rPr>
                <w:sz w:val="22"/>
                <w:szCs w:val="22"/>
                <w:lang w:val="en-US"/>
              </w:rPr>
              <w:t> </w:t>
            </w:r>
            <w:r w:rsidR="00AF2F8A" w:rsidRPr="001F6CE6">
              <w:rPr>
                <w:sz w:val="22"/>
                <w:szCs w:val="22"/>
                <w:lang w:val="en-US"/>
              </w:rPr>
              <w:t>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widowControl w:val="0"/>
              <w:autoSpaceDE w:val="0"/>
              <w:autoSpaceDN w:val="0"/>
              <w:adjustRightInd w:val="0"/>
              <w:jc w:val="center"/>
              <w:rPr>
                <w:sz w:val="22"/>
                <w:szCs w:val="22"/>
              </w:rPr>
            </w:pPr>
            <w:r w:rsidRPr="001D57E9">
              <w:rPr>
                <w:sz w:val="22"/>
                <w:szCs w:val="22"/>
              </w:rPr>
              <w:t xml:space="preserve">1 </w:t>
            </w:r>
            <w:r w:rsidRPr="000F2E46">
              <w:rPr>
                <w:sz w:val="22"/>
                <w:szCs w:val="22"/>
              </w:rPr>
              <w:t xml:space="preserve">единица </w:t>
            </w:r>
            <w:r w:rsidRPr="001D57E9">
              <w:rPr>
                <w:sz w:val="22"/>
                <w:szCs w:val="22"/>
              </w:rPr>
              <w:t>на 1 работника в 3 года</w:t>
            </w:r>
          </w:p>
        </w:tc>
      </w:tr>
      <w:tr w:rsidR="00AF2F8A"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F2F8A" w:rsidRPr="001F6CE6" w:rsidRDefault="00AF2F8A" w:rsidP="00AF2F8A">
            <w:pPr>
              <w:widowControl w:val="0"/>
              <w:autoSpaceDE w:val="0"/>
              <w:autoSpaceDN w:val="0"/>
              <w:adjustRightInd w:val="0"/>
              <w:rPr>
                <w:rFonts w:eastAsiaTheme="minorEastAsia"/>
                <w:sz w:val="22"/>
                <w:szCs w:val="22"/>
                <w:lang w:val="en-US"/>
              </w:rPr>
            </w:pPr>
            <w:r w:rsidRPr="001F6CE6">
              <w:rPr>
                <w:rFonts w:eastAsiaTheme="minorEastAsia"/>
                <w:sz w:val="22"/>
                <w:szCs w:val="22"/>
              </w:rPr>
              <w:t xml:space="preserve">Кабель </w:t>
            </w:r>
            <w:r w:rsidRPr="001F6CE6">
              <w:rPr>
                <w:rFonts w:eastAsiaTheme="minorEastAsia"/>
                <w:sz w:val="22"/>
                <w:szCs w:val="22"/>
                <w:lang w:val="en-US"/>
              </w:rPr>
              <w:t>USB</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lang w:val="en-US"/>
              </w:rPr>
            </w:pPr>
            <w:r w:rsidRPr="001F6CE6">
              <w:rPr>
                <w:sz w:val="22"/>
                <w:szCs w:val="22"/>
              </w:rPr>
              <w:t>7</w:t>
            </w:r>
            <w:r w:rsidRPr="001F6CE6">
              <w:rPr>
                <w:sz w:val="22"/>
                <w:szCs w:val="22"/>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widowControl w:val="0"/>
              <w:autoSpaceDE w:val="0"/>
              <w:autoSpaceDN w:val="0"/>
              <w:adjustRightInd w:val="0"/>
              <w:jc w:val="center"/>
              <w:rPr>
                <w:sz w:val="22"/>
                <w:szCs w:val="22"/>
              </w:rPr>
            </w:pPr>
            <w:r w:rsidRPr="006E5685">
              <w:rPr>
                <w:sz w:val="22"/>
                <w:szCs w:val="22"/>
              </w:rPr>
              <w:t>1</w:t>
            </w:r>
            <w:r w:rsidRPr="000F2E46">
              <w:rPr>
                <w:sz w:val="22"/>
                <w:szCs w:val="22"/>
              </w:rPr>
              <w:t xml:space="preserve"> единица</w:t>
            </w:r>
            <w:r w:rsidRPr="006E5685">
              <w:rPr>
                <w:sz w:val="22"/>
                <w:szCs w:val="22"/>
              </w:rPr>
              <w:t xml:space="preserve"> </w:t>
            </w:r>
            <w:r>
              <w:rPr>
                <w:sz w:val="22"/>
                <w:szCs w:val="22"/>
              </w:rPr>
              <w:t>на 1</w:t>
            </w:r>
            <w:r w:rsidRPr="006E5685">
              <w:rPr>
                <w:sz w:val="22"/>
                <w:szCs w:val="22"/>
              </w:rPr>
              <w:t xml:space="preserve"> работника в 5 лет</w:t>
            </w:r>
          </w:p>
        </w:tc>
      </w:tr>
      <w:tr w:rsidR="00AF2F8A"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F2F8A" w:rsidRPr="00975211" w:rsidRDefault="00AF2F8A" w:rsidP="00AF2F8A">
            <w:pPr>
              <w:widowControl w:val="0"/>
              <w:autoSpaceDE w:val="0"/>
              <w:autoSpaceDN w:val="0"/>
              <w:adjustRightInd w:val="0"/>
              <w:rPr>
                <w:sz w:val="22"/>
                <w:szCs w:val="22"/>
              </w:rPr>
            </w:pPr>
            <w:r w:rsidRPr="00975211">
              <w:rPr>
                <w:sz w:val="22"/>
                <w:szCs w:val="22"/>
              </w:rPr>
              <w:t>Системная плата</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F6CE6" w:rsidRDefault="00AF2F8A" w:rsidP="00AF2F8A">
            <w:pPr>
              <w:jc w:val="center"/>
              <w:rPr>
                <w:sz w:val="22"/>
                <w:szCs w:val="22"/>
              </w:rPr>
            </w:pPr>
            <w:r>
              <w:rPr>
                <w:sz w:val="22"/>
                <w:szCs w:val="22"/>
              </w:rPr>
              <w:t>6 000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widowControl w:val="0"/>
              <w:autoSpaceDE w:val="0"/>
              <w:autoSpaceDN w:val="0"/>
              <w:adjustRightInd w:val="0"/>
              <w:jc w:val="center"/>
              <w:rPr>
                <w:sz w:val="22"/>
                <w:szCs w:val="22"/>
              </w:rPr>
            </w:pPr>
            <w:r w:rsidRPr="006E5685">
              <w:rPr>
                <w:sz w:val="22"/>
                <w:szCs w:val="22"/>
              </w:rPr>
              <w:t>1</w:t>
            </w:r>
            <w:r w:rsidRPr="000F2E46">
              <w:rPr>
                <w:sz w:val="22"/>
                <w:szCs w:val="22"/>
              </w:rPr>
              <w:t xml:space="preserve"> единица</w:t>
            </w:r>
            <w:r w:rsidRPr="006E5685">
              <w:rPr>
                <w:sz w:val="22"/>
                <w:szCs w:val="22"/>
              </w:rPr>
              <w:t xml:space="preserve"> </w:t>
            </w:r>
            <w:r>
              <w:rPr>
                <w:sz w:val="22"/>
                <w:szCs w:val="22"/>
              </w:rPr>
              <w:t>на 1</w:t>
            </w:r>
            <w:r w:rsidRPr="006E5685">
              <w:rPr>
                <w:sz w:val="22"/>
                <w:szCs w:val="22"/>
              </w:rPr>
              <w:t xml:space="preserve"> работника в 5 лет</w:t>
            </w:r>
          </w:p>
        </w:tc>
      </w:tr>
      <w:tr w:rsidR="00AF2F8A"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69458C">
            <w:pPr>
              <w:pStyle w:val="a6"/>
              <w:widowControl w:val="0"/>
              <w:numPr>
                <w:ilvl w:val="0"/>
                <w:numId w:val="3"/>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F2F8A" w:rsidRPr="00975211" w:rsidRDefault="00AF2F8A" w:rsidP="00AF2F8A">
            <w:pPr>
              <w:widowControl w:val="0"/>
              <w:autoSpaceDE w:val="0"/>
              <w:autoSpaceDN w:val="0"/>
              <w:adjustRightInd w:val="0"/>
              <w:rPr>
                <w:sz w:val="22"/>
                <w:szCs w:val="22"/>
              </w:rPr>
            </w:pPr>
            <w:r w:rsidRPr="00975211">
              <w:rPr>
                <w:sz w:val="22"/>
                <w:szCs w:val="22"/>
              </w:rPr>
              <w:t>Блок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AF2F8A" w:rsidRDefault="00AF2F8A" w:rsidP="00AF2F8A">
            <w:pPr>
              <w:jc w:val="center"/>
              <w:rPr>
                <w:sz w:val="22"/>
                <w:szCs w:val="22"/>
              </w:rPr>
            </w:pPr>
            <w:r>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2F8A" w:rsidRPr="001F6CE6" w:rsidRDefault="00D564EC" w:rsidP="00AF2F8A">
            <w:pPr>
              <w:jc w:val="center"/>
              <w:rPr>
                <w:sz w:val="22"/>
                <w:szCs w:val="22"/>
              </w:rPr>
            </w:pPr>
            <w:r>
              <w:rPr>
                <w:sz w:val="22"/>
                <w:szCs w:val="22"/>
              </w:rPr>
              <w:t>4</w:t>
            </w:r>
            <w:r w:rsidR="00AF2F8A">
              <w:rPr>
                <w:sz w:val="22"/>
                <w:szCs w:val="22"/>
              </w:rPr>
              <w:t xml:space="preserve"> 000</w:t>
            </w:r>
          </w:p>
        </w:tc>
        <w:tc>
          <w:tcPr>
            <w:tcW w:w="1985" w:type="dxa"/>
            <w:tcBorders>
              <w:top w:val="single" w:sz="4" w:space="0" w:color="auto"/>
              <w:left w:val="single" w:sz="4" w:space="0" w:color="auto"/>
              <w:bottom w:val="single" w:sz="4" w:space="0" w:color="auto"/>
              <w:right w:val="single" w:sz="4" w:space="0" w:color="auto"/>
            </w:tcBorders>
            <w:vAlign w:val="center"/>
          </w:tcPr>
          <w:p w:rsidR="00AF2F8A" w:rsidRPr="006E5685" w:rsidRDefault="00AF2F8A" w:rsidP="00AF2F8A">
            <w:pPr>
              <w:widowControl w:val="0"/>
              <w:autoSpaceDE w:val="0"/>
              <w:autoSpaceDN w:val="0"/>
              <w:adjustRightInd w:val="0"/>
              <w:jc w:val="center"/>
              <w:rPr>
                <w:sz w:val="22"/>
                <w:szCs w:val="22"/>
              </w:rPr>
            </w:pPr>
            <w:r w:rsidRPr="000F2E46">
              <w:rPr>
                <w:sz w:val="22"/>
                <w:szCs w:val="22"/>
              </w:rPr>
              <w:t xml:space="preserve">1 единица на 1 работника в </w:t>
            </w:r>
            <w:r>
              <w:rPr>
                <w:sz w:val="22"/>
                <w:szCs w:val="22"/>
              </w:rPr>
              <w:t>3 года</w:t>
            </w:r>
          </w:p>
        </w:tc>
      </w:tr>
      <w:tr w:rsidR="00AF2F8A" w:rsidRPr="00A52C5D" w:rsidTr="00B8255F">
        <w:trPr>
          <w:trHeight w:val="496"/>
        </w:trPr>
        <w:tc>
          <w:tcPr>
            <w:tcW w:w="9498" w:type="dxa"/>
            <w:gridSpan w:val="5"/>
            <w:tcBorders>
              <w:top w:val="single" w:sz="4" w:space="0" w:color="auto"/>
              <w:left w:val="single" w:sz="4" w:space="0" w:color="auto"/>
              <w:bottom w:val="single" w:sz="4" w:space="0" w:color="auto"/>
              <w:right w:val="single" w:sz="4" w:space="0" w:color="auto"/>
            </w:tcBorders>
          </w:tcPr>
          <w:p w:rsidR="00AF2F8A" w:rsidRPr="00A52C5D" w:rsidRDefault="00B8255F" w:rsidP="00B8255F">
            <w:pPr>
              <w:rPr>
                <w:b/>
                <w:sz w:val="22"/>
                <w:szCs w:val="22"/>
              </w:rPr>
            </w:pPr>
            <w:r>
              <w:rPr>
                <w:b/>
                <w:sz w:val="22"/>
                <w:szCs w:val="22"/>
              </w:rPr>
              <w:t>4</w:t>
            </w:r>
            <w:r w:rsidR="00AF2F8A" w:rsidRPr="00A52C5D">
              <w:rPr>
                <w:b/>
                <w:sz w:val="22"/>
                <w:szCs w:val="22"/>
              </w:rPr>
              <w:t>.4. Нормативы, применяемые при расчёте нормативных затрат на приобретение носителей информации, в том числе магнитных и оптических носителей информации для всех должностей муниципальных служащих, замещающих должность муниципальной службы всех групп, занимающих должности, не отнесенных к должностям муниципальной службы и занимающих должности муниципальных казенных учреждений</w:t>
            </w:r>
            <w:r w:rsidR="00AF2F8A" w:rsidRPr="00093879">
              <w:rPr>
                <w:b/>
                <w:sz w:val="22"/>
                <w:szCs w:val="22"/>
              </w:rPr>
              <w:t xml:space="preserve"> (п.</w:t>
            </w:r>
            <w:r w:rsidR="00AF2F8A">
              <w:rPr>
                <w:b/>
                <w:sz w:val="22"/>
                <w:szCs w:val="22"/>
              </w:rPr>
              <w:t>5</w:t>
            </w:r>
            <w:r w:rsidR="00AF2F8A" w:rsidRPr="00093879">
              <w:rPr>
                <w:b/>
                <w:sz w:val="22"/>
                <w:szCs w:val="22"/>
              </w:rPr>
              <w:t>.</w:t>
            </w:r>
            <w:r w:rsidR="00AF2F8A">
              <w:rPr>
                <w:b/>
                <w:sz w:val="22"/>
                <w:szCs w:val="22"/>
              </w:rPr>
              <w:t>4</w:t>
            </w:r>
            <w:r w:rsidR="00AF2F8A" w:rsidRPr="00093879">
              <w:rPr>
                <w:b/>
                <w:sz w:val="22"/>
                <w:szCs w:val="22"/>
              </w:rPr>
              <w:t>)</w:t>
            </w:r>
          </w:p>
        </w:tc>
      </w:tr>
      <w:tr w:rsidR="00B8255F" w:rsidRPr="00A52C5D"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69458C">
            <w:pPr>
              <w:pStyle w:val="a6"/>
              <w:widowControl w:val="0"/>
              <w:numPr>
                <w:ilvl w:val="0"/>
                <w:numId w:val="4"/>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A52C5D" w:rsidRDefault="00B8255F" w:rsidP="00B8255F">
            <w:pPr>
              <w:autoSpaceDE w:val="0"/>
              <w:autoSpaceDN w:val="0"/>
              <w:adjustRightInd w:val="0"/>
              <w:outlineLvl w:val="1"/>
              <w:rPr>
                <w:rFonts w:eastAsiaTheme="minorEastAsia"/>
                <w:sz w:val="22"/>
                <w:szCs w:val="22"/>
              </w:rPr>
            </w:pPr>
            <w:r w:rsidRPr="00A52C5D">
              <w:rPr>
                <w:rFonts w:eastAsiaTheme="minorEastAsia"/>
                <w:sz w:val="22"/>
                <w:szCs w:val="22"/>
              </w:rPr>
              <w:t xml:space="preserve">Внешний жесткий диск (накопитель </w:t>
            </w:r>
            <w:r w:rsidRPr="00A52C5D">
              <w:rPr>
                <w:rFonts w:eastAsiaTheme="minorEastAsia"/>
                <w:sz w:val="22"/>
                <w:szCs w:val="22"/>
                <w:lang w:val="en-US"/>
              </w:rPr>
              <w:t>USB</w:t>
            </w:r>
            <w:r w:rsidRPr="00A52C5D">
              <w:rPr>
                <w:rFonts w:eastAsiaTheme="minorEastAsia"/>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B8255F">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B8255F">
            <w:pPr>
              <w:widowControl w:val="0"/>
              <w:autoSpaceDE w:val="0"/>
              <w:autoSpaceDN w:val="0"/>
              <w:adjustRightInd w:val="0"/>
              <w:jc w:val="center"/>
              <w:rPr>
                <w:sz w:val="22"/>
                <w:szCs w:val="22"/>
              </w:rPr>
            </w:pPr>
            <w:r w:rsidRPr="00A52C5D">
              <w:rPr>
                <w:sz w:val="22"/>
                <w:szCs w:val="22"/>
                <w:lang w:val="en-US"/>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B8255F" w:rsidRPr="00D759ED" w:rsidRDefault="00B8255F" w:rsidP="004719FB">
            <w:pPr>
              <w:jc w:val="center"/>
              <w:rPr>
                <w:sz w:val="22"/>
                <w:szCs w:val="22"/>
              </w:rPr>
            </w:pPr>
            <w:r w:rsidRPr="00A52C5D">
              <w:rPr>
                <w:sz w:val="22"/>
                <w:szCs w:val="22"/>
              </w:rPr>
              <w:t xml:space="preserve">1 </w:t>
            </w:r>
            <w:r>
              <w:rPr>
                <w:sz w:val="22"/>
                <w:szCs w:val="22"/>
              </w:rPr>
              <w:t xml:space="preserve">единица </w:t>
            </w:r>
            <w:r w:rsidRPr="00A52C5D">
              <w:rPr>
                <w:sz w:val="22"/>
                <w:szCs w:val="22"/>
              </w:rPr>
              <w:t xml:space="preserve">на 1 работника в </w:t>
            </w:r>
            <w:r w:rsidR="004719FB">
              <w:rPr>
                <w:sz w:val="22"/>
                <w:szCs w:val="22"/>
              </w:rPr>
              <w:t>5</w:t>
            </w:r>
            <w:r w:rsidRPr="00A52C5D">
              <w:rPr>
                <w:sz w:val="22"/>
                <w:szCs w:val="22"/>
              </w:rPr>
              <w:t xml:space="preserve"> лет</w:t>
            </w:r>
          </w:p>
        </w:tc>
      </w:tr>
      <w:tr w:rsidR="00B8255F" w:rsidRPr="00A52C5D"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69458C">
            <w:pPr>
              <w:pStyle w:val="a6"/>
              <w:widowControl w:val="0"/>
              <w:numPr>
                <w:ilvl w:val="0"/>
                <w:numId w:val="4"/>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A52C5D" w:rsidRDefault="00B8255F" w:rsidP="00B8255F">
            <w:pPr>
              <w:pStyle w:val="Default"/>
              <w:rPr>
                <w:color w:val="auto"/>
                <w:sz w:val="22"/>
                <w:szCs w:val="22"/>
              </w:rPr>
            </w:pPr>
            <w:r w:rsidRPr="00A52C5D">
              <w:rPr>
                <w:color w:val="auto"/>
                <w:sz w:val="22"/>
                <w:szCs w:val="22"/>
              </w:rPr>
              <w:t xml:space="preserve">Флэш - накопитель </w:t>
            </w:r>
          </w:p>
          <w:p w:rsidR="00B8255F" w:rsidRPr="00A52C5D" w:rsidRDefault="00B8255F" w:rsidP="00B8255F">
            <w:pPr>
              <w:widowControl w:val="0"/>
              <w:autoSpaceDE w:val="0"/>
              <w:autoSpaceDN w:val="0"/>
              <w:adjustRightInd w:val="0"/>
              <w:rPr>
                <w:rFonts w:eastAsiaTheme="minorEastAsi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B8255F">
            <w:pPr>
              <w:jc w:val="center"/>
              <w:rPr>
                <w:sz w:val="22"/>
                <w:szCs w:val="22"/>
              </w:rPr>
            </w:pPr>
            <w:r w:rsidRPr="00A52C5D">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B8255F">
            <w:pPr>
              <w:widowControl w:val="0"/>
              <w:autoSpaceDE w:val="0"/>
              <w:autoSpaceDN w:val="0"/>
              <w:adjustRightInd w:val="0"/>
              <w:jc w:val="center"/>
              <w:rPr>
                <w:sz w:val="22"/>
                <w:szCs w:val="22"/>
                <w:lang w:val="en-US"/>
              </w:rPr>
            </w:pPr>
            <w:r w:rsidRPr="00A52C5D">
              <w:rPr>
                <w:sz w:val="22"/>
                <w:szCs w:val="22"/>
              </w:rPr>
              <w:t>5</w:t>
            </w:r>
            <w:r>
              <w:rPr>
                <w:sz w:val="22"/>
                <w:szCs w:val="22"/>
              </w:rPr>
              <w:t> </w:t>
            </w:r>
            <w:r w:rsidRPr="00A52C5D">
              <w:rPr>
                <w:sz w:val="22"/>
                <w:szCs w:val="22"/>
              </w:rPr>
              <w:t>000</w:t>
            </w:r>
          </w:p>
        </w:tc>
        <w:tc>
          <w:tcPr>
            <w:tcW w:w="1985"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B8255F">
            <w:pPr>
              <w:jc w:val="center"/>
              <w:rPr>
                <w:sz w:val="22"/>
                <w:szCs w:val="22"/>
              </w:rPr>
            </w:pPr>
            <w:r w:rsidRPr="00A52C5D">
              <w:rPr>
                <w:sz w:val="22"/>
                <w:szCs w:val="22"/>
              </w:rPr>
              <w:t xml:space="preserve">1 </w:t>
            </w:r>
            <w:r>
              <w:rPr>
                <w:sz w:val="22"/>
                <w:szCs w:val="22"/>
              </w:rPr>
              <w:t xml:space="preserve">единица </w:t>
            </w:r>
            <w:r w:rsidRPr="00A52C5D">
              <w:rPr>
                <w:sz w:val="22"/>
                <w:szCs w:val="22"/>
              </w:rPr>
              <w:t>на 1 работника в 5 лет</w:t>
            </w:r>
          </w:p>
        </w:tc>
      </w:tr>
      <w:tr w:rsidR="00B8255F" w:rsidRPr="006E5685" w:rsidTr="00B8255F">
        <w:trPr>
          <w:trHeight w:val="496"/>
        </w:trPr>
        <w:tc>
          <w:tcPr>
            <w:tcW w:w="9498" w:type="dxa"/>
            <w:gridSpan w:val="5"/>
            <w:tcBorders>
              <w:top w:val="single" w:sz="4" w:space="0" w:color="auto"/>
              <w:left w:val="single" w:sz="4" w:space="0" w:color="auto"/>
              <w:bottom w:val="single" w:sz="4" w:space="0" w:color="auto"/>
              <w:right w:val="single" w:sz="4" w:space="0" w:color="auto"/>
            </w:tcBorders>
          </w:tcPr>
          <w:p w:rsidR="00B8255F" w:rsidRPr="004E7ACF" w:rsidRDefault="00B8255F" w:rsidP="00B8255F">
            <w:pPr>
              <w:rPr>
                <w:b/>
                <w:sz w:val="22"/>
                <w:szCs w:val="22"/>
              </w:rPr>
            </w:pPr>
            <w:r>
              <w:rPr>
                <w:b/>
                <w:sz w:val="22"/>
                <w:szCs w:val="22"/>
              </w:rPr>
              <w:t>4</w:t>
            </w:r>
            <w:r w:rsidRPr="00A52C5D">
              <w:rPr>
                <w:b/>
                <w:sz w:val="22"/>
                <w:szCs w:val="22"/>
              </w:rPr>
              <w:t>.</w:t>
            </w:r>
            <w:r>
              <w:rPr>
                <w:b/>
                <w:sz w:val="22"/>
                <w:szCs w:val="22"/>
              </w:rPr>
              <w:t>5</w:t>
            </w:r>
            <w:r w:rsidRPr="00A52C5D">
              <w:rPr>
                <w:b/>
                <w:sz w:val="22"/>
                <w:szCs w:val="22"/>
              </w:rPr>
              <w:t>. Нормативы, применяемые при расчёте нормативных затрат на приобретение расходных материалов для принтеров, многофункциональных устройств, копировальных аппаратов и иной оргтехники для всех должностей муниципальных служащих, замещающих должность муниципальной службы всех групп, занимающих должности, не отнесенных к должностям муниципальной службы и занимающих должности муниципальных казенных учреждений</w:t>
            </w:r>
            <w:r w:rsidRPr="00093879">
              <w:rPr>
                <w:b/>
                <w:sz w:val="22"/>
                <w:szCs w:val="22"/>
              </w:rPr>
              <w:t xml:space="preserve"> (п.</w:t>
            </w:r>
            <w:r>
              <w:rPr>
                <w:b/>
                <w:sz w:val="22"/>
                <w:szCs w:val="22"/>
              </w:rPr>
              <w:t>5</w:t>
            </w:r>
            <w:r w:rsidRPr="00093879">
              <w:rPr>
                <w:b/>
                <w:sz w:val="22"/>
                <w:szCs w:val="22"/>
              </w:rPr>
              <w:t>.</w:t>
            </w:r>
            <w:r>
              <w:rPr>
                <w:b/>
                <w:sz w:val="22"/>
                <w:szCs w:val="22"/>
              </w:rPr>
              <w:t>6</w:t>
            </w:r>
            <w:r w:rsidRPr="00093879">
              <w:rPr>
                <w:b/>
                <w:sz w:val="22"/>
                <w:szCs w:val="22"/>
              </w:rPr>
              <w:t>)</w:t>
            </w:r>
          </w:p>
        </w:tc>
      </w:tr>
      <w:tr w:rsidR="00B8255F" w:rsidRPr="006E5685" w:rsidTr="00AD6C98">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1F6CE6" w:rsidRDefault="00B8255F" w:rsidP="00B8255F">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А4</w:t>
            </w:r>
          </w:p>
        </w:tc>
        <w:tc>
          <w:tcPr>
            <w:tcW w:w="1276" w:type="dxa"/>
            <w:tcBorders>
              <w:top w:val="single" w:sz="4" w:space="0" w:color="auto"/>
              <w:left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1F6CE6" w:rsidRDefault="00B8255F" w:rsidP="00B8255F">
            <w:pPr>
              <w:spacing w:line="260" w:lineRule="exact"/>
              <w:contextualSpacing/>
              <w:jc w:val="center"/>
              <w:rPr>
                <w:sz w:val="22"/>
                <w:szCs w:val="22"/>
              </w:rPr>
            </w:pPr>
            <w:r w:rsidRPr="001F6CE6">
              <w:rPr>
                <w:sz w:val="22"/>
                <w:szCs w:val="22"/>
              </w:rPr>
              <w:t>8 000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D564E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B8255F"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1F6CE6" w:rsidRDefault="00B8255F" w:rsidP="00B8255F">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А3</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1F6CE6" w:rsidRDefault="00B8255F" w:rsidP="00B8255F">
            <w:pPr>
              <w:spacing w:line="260" w:lineRule="exact"/>
              <w:contextualSpacing/>
              <w:jc w:val="center"/>
              <w:rPr>
                <w:sz w:val="22"/>
                <w:szCs w:val="22"/>
              </w:rPr>
            </w:pPr>
            <w:r w:rsidRPr="001F6CE6">
              <w:rPr>
                <w:sz w:val="22"/>
                <w:szCs w:val="22"/>
              </w:rPr>
              <w:t>8 000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6E5685" w:rsidTr="00D564EC">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1F6CE6" w:rsidRDefault="00B8255F" w:rsidP="00B8255F">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А4</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1F6CE6" w:rsidRDefault="00B8255F" w:rsidP="00B8255F">
            <w:pPr>
              <w:spacing w:line="260" w:lineRule="exact"/>
              <w:contextualSpacing/>
              <w:jc w:val="center"/>
              <w:rPr>
                <w:sz w:val="22"/>
                <w:szCs w:val="22"/>
              </w:rPr>
            </w:pPr>
            <w:r w:rsidRPr="001F6CE6">
              <w:rPr>
                <w:sz w:val="22"/>
                <w:szCs w:val="22"/>
              </w:rPr>
              <w:t>5 000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6E5685" w:rsidTr="00D564EC">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1F6CE6" w:rsidRDefault="00B8255F" w:rsidP="00B8255F">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А3</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1F6CE6" w:rsidRDefault="00B8255F" w:rsidP="00B8255F">
            <w:pPr>
              <w:widowControl w:val="0"/>
              <w:shd w:val="clear" w:color="auto" w:fill="FFFFFF"/>
              <w:spacing w:line="320" w:lineRule="exact"/>
              <w:ind w:left="141"/>
              <w:jc w:val="center"/>
              <w:outlineLvl w:val="0"/>
              <w:rPr>
                <w:sz w:val="22"/>
                <w:szCs w:val="22"/>
              </w:rPr>
            </w:pPr>
            <w:r w:rsidRPr="001F6CE6">
              <w:rPr>
                <w:sz w:val="22"/>
                <w:szCs w:val="22"/>
              </w:rPr>
              <w:t>12 000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6E5685" w:rsidTr="00D564EC">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right w:val="single" w:sz="4" w:space="0" w:color="auto"/>
            </w:tcBorders>
            <w:shd w:val="clear" w:color="auto" w:fill="FFFFFF"/>
          </w:tcPr>
          <w:p w:rsidR="00B8255F" w:rsidRPr="001F6CE6" w:rsidRDefault="00B8255F" w:rsidP="00B8255F">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А4</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1F6CE6" w:rsidRDefault="00B8255F" w:rsidP="00B8255F">
            <w:pPr>
              <w:widowControl w:val="0"/>
              <w:shd w:val="clear" w:color="auto" w:fill="FFFFFF"/>
              <w:spacing w:line="320" w:lineRule="exact"/>
              <w:ind w:left="141"/>
              <w:jc w:val="center"/>
              <w:outlineLvl w:val="0"/>
              <w:rPr>
                <w:sz w:val="22"/>
                <w:szCs w:val="22"/>
              </w:rPr>
            </w:pPr>
            <w:r w:rsidRPr="001F6CE6">
              <w:rPr>
                <w:sz w:val="22"/>
                <w:szCs w:val="22"/>
              </w:rPr>
              <w:t>15 000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6E5685" w:rsidTr="00D564EC">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1F6CE6" w:rsidRDefault="00B8255F" w:rsidP="00B8255F">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А3</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1F6CE6" w:rsidRDefault="00B8255F" w:rsidP="00B8255F">
            <w:pPr>
              <w:spacing w:line="260" w:lineRule="exact"/>
              <w:contextualSpacing/>
              <w:jc w:val="center"/>
              <w:rPr>
                <w:sz w:val="22"/>
                <w:szCs w:val="22"/>
              </w:rPr>
            </w:pPr>
            <w:r w:rsidRPr="001F6CE6">
              <w:rPr>
                <w:sz w:val="22"/>
                <w:szCs w:val="22"/>
              </w:rPr>
              <w:t>25 000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A52C5D" w:rsidTr="00D564EC">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A52C5D" w:rsidRDefault="00B8255F" w:rsidP="00B8255F">
            <w:pPr>
              <w:widowControl w:val="0"/>
              <w:shd w:val="clear" w:color="auto" w:fill="FFFFFF"/>
              <w:spacing w:line="260" w:lineRule="exact"/>
              <w:ind w:left="142"/>
              <w:outlineLvl w:val="0"/>
              <w:rPr>
                <w:bCs/>
                <w:sz w:val="22"/>
                <w:szCs w:val="22"/>
              </w:rPr>
            </w:pPr>
            <w:proofErr w:type="spellStart"/>
            <w:r w:rsidRPr="00A52C5D">
              <w:rPr>
                <w:bCs/>
                <w:sz w:val="22"/>
                <w:szCs w:val="22"/>
              </w:rPr>
              <w:t>Термопленка</w:t>
            </w:r>
            <w:proofErr w:type="spellEnd"/>
            <w:r w:rsidRPr="00A52C5D">
              <w:rPr>
                <w:bCs/>
                <w:sz w:val="22"/>
                <w:szCs w:val="22"/>
              </w:rPr>
              <w:t>, термобумага для факсимильного аппарата</w:t>
            </w:r>
          </w:p>
        </w:tc>
        <w:tc>
          <w:tcPr>
            <w:tcW w:w="1276" w:type="dxa"/>
            <w:tcBorders>
              <w:top w:val="single" w:sz="4" w:space="0" w:color="auto"/>
              <w:left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A52C5D" w:rsidRDefault="00B8255F" w:rsidP="00B8255F">
            <w:pPr>
              <w:spacing w:line="260" w:lineRule="exact"/>
              <w:contextualSpacing/>
              <w:jc w:val="center"/>
              <w:rPr>
                <w:sz w:val="22"/>
                <w:szCs w:val="22"/>
              </w:rPr>
            </w:pPr>
            <w:r w:rsidRPr="00A52C5D">
              <w:rPr>
                <w:sz w:val="22"/>
                <w:szCs w:val="22"/>
              </w:rPr>
              <w:t>3 000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3 года</w:t>
            </w:r>
          </w:p>
        </w:tc>
      </w:tr>
      <w:tr w:rsidR="00B8255F" w:rsidRPr="00A52C5D" w:rsidTr="00AD6C98">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A52C5D" w:rsidRDefault="00B8255F" w:rsidP="00B8255F">
            <w:pPr>
              <w:widowControl w:val="0"/>
              <w:shd w:val="clear" w:color="auto" w:fill="FFFFFF"/>
              <w:spacing w:line="260" w:lineRule="exact"/>
              <w:ind w:left="142"/>
              <w:outlineLvl w:val="0"/>
              <w:rPr>
                <w:bCs/>
                <w:sz w:val="22"/>
                <w:szCs w:val="22"/>
              </w:rPr>
            </w:pPr>
            <w:r w:rsidRPr="00A52C5D">
              <w:rPr>
                <w:bCs/>
                <w:sz w:val="22"/>
                <w:szCs w:val="22"/>
              </w:rPr>
              <w:t>Картриджи для лазерных факсимильных аппаратов</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A52C5D" w:rsidRDefault="00B8255F" w:rsidP="00B8255F">
            <w:pPr>
              <w:spacing w:line="260" w:lineRule="exact"/>
              <w:contextualSpacing/>
              <w:jc w:val="center"/>
              <w:rPr>
                <w:sz w:val="22"/>
                <w:szCs w:val="22"/>
              </w:rPr>
            </w:pPr>
            <w:r w:rsidRPr="00A52C5D">
              <w:rPr>
                <w:sz w:val="22"/>
                <w:szCs w:val="22"/>
              </w:rPr>
              <w:t>5 000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A52C5D" w:rsidTr="00AD6C98">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B8255F" w:rsidRPr="00A52C5D" w:rsidRDefault="00B8255F" w:rsidP="00B8255F">
            <w:pPr>
              <w:widowControl w:val="0"/>
              <w:shd w:val="clear" w:color="auto" w:fill="FFFFFF"/>
              <w:spacing w:line="260" w:lineRule="exact"/>
              <w:ind w:left="142"/>
              <w:outlineLvl w:val="0"/>
              <w:rPr>
                <w:bCs/>
                <w:sz w:val="22"/>
                <w:szCs w:val="22"/>
              </w:rPr>
            </w:pPr>
            <w:r w:rsidRPr="00A52C5D">
              <w:rPr>
                <w:bCs/>
                <w:sz w:val="22"/>
                <w:szCs w:val="22"/>
              </w:rPr>
              <w:t>Картридж для струйного принтера формата А4, А3</w:t>
            </w:r>
          </w:p>
        </w:tc>
        <w:tc>
          <w:tcPr>
            <w:tcW w:w="1276"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A52C5D" w:rsidRDefault="00B8255F" w:rsidP="00B8255F">
            <w:pPr>
              <w:spacing w:line="260" w:lineRule="exact"/>
              <w:contextualSpacing/>
              <w:jc w:val="center"/>
              <w:rPr>
                <w:sz w:val="22"/>
                <w:szCs w:val="22"/>
              </w:rPr>
            </w:pPr>
            <w:r w:rsidRPr="00A52C5D">
              <w:rPr>
                <w:sz w:val="22"/>
                <w:szCs w:val="22"/>
              </w:rPr>
              <w:t>4 500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A52C5D" w:rsidTr="00AD6C98">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right w:val="single" w:sz="4" w:space="0" w:color="auto"/>
            </w:tcBorders>
            <w:shd w:val="clear" w:color="auto" w:fill="FFFFFF"/>
          </w:tcPr>
          <w:p w:rsidR="00B8255F" w:rsidRPr="00A52C5D" w:rsidRDefault="00B8255F" w:rsidP="00B8255F">
            <w:pPr>
              <w:widowControl w:val="0"/>
              <w:shd w:val="clear" w:color="auto" w:fill="FFFFFF"/>
              <w:spacing w:line="260" w:lineRule="exact"/>
              <w:ind w:left="142"/>
              <w:outlineLvl w:val="0"/>
              <w:rPr>
                <w:bCs/>
                <w:sz w:val="22"/>
                <w:szCs w:val="22"/>
              </w:rPr>
            </w:pPr>
            <w:r w:rsidRPr="00A52C5D">
              <w:rPr>
                <w:bCs/>
                <w:sz w:val="22"/>
                <w:szCs w:val="22"/>
              </w:rPr>
              <w:t>Картридж для плоттера формата А0</w:t>
            </w:r>
          </w:p>
        </w:tc>
        <w:tc>
          <w:tcPr>
            <w:tcW w:w="1276" w:type="dxa"/>
            <w:tcBorders>
              <w:top w:val="single" w:sz="4" w:space="0" w:color="auto"/>
              <w:left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A52C5D" w:rsidRDefault="00B8255F" w:rsidP="00B8255F">
            <w:pPr>
              <w:spacing w:line="260" w:lineRule="exact"/>
              <w:contextualSpacing/>
              <w:jc w:val="center"/>
              <w:rPr>
                <w:sz w:val="22"/>
                <w:szCs w:val="22"/>
              </w:rPr>
            </w:pPr>
            <w:r w:rsidRPr="00A52C5D">
              <w:rPr>
                <w:sz w:val="22"/>
                <w:szCs w:val="22"/>
              </w:rPr>
              <w:t>5 000</w:t>
            </w:r>
          </w:p>
        </w:tc>
        <w:tc>
          <w:tcPr>
            <w:tcW w:w="1985" w:type="dxa"/>
            <w:tcBorders>
              <w:top w:val="single" w:sz="4" w:space="0" w:color="auto"/>
              <w:left w:val="single" w:sz="4" w:space="0" w:color="auto"/>
              <w:bottom w:val="single" w:sz="4" w:space="0" w:color="auto"/>
              <w:right w:val="single" w:sz="4" w:space="0" w:color="auto"/>
            </w:tcBorders>
          </w:tcPr>
          <w:p w:rsidR="00B8255F" w:rsidRPr="00382E04" w:rsidRDefault="00D564EC"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ы на 1 работника в год</w:t>
            </w:r>
          </w:p>
        </w:tc>
      </w:tr>
      <w:tr w:rsidR="00B8255F"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A52C5D" w:rsidRDefault="00B8255F" w:rsidP="0069458C">
            <w:pPr>
              <w:pStyle w:val="a6"/>
              <w:widowControl w:val="0"/>
              <w:numPr>
                <w:ilvl w:val="0"/>
                <w:numId w:val="5"/>
              </w:numPr>
              <w:autoSpaceDE w:val="0"/>
              <w:autoSpaceDN w:val="0"/>
              <w:adjustRightInd w:val="0"/>
              <w:jc w:val="center"/>
              <w:rPr>
                <w:sz w:val="22"/>
              </w:rPr>
            </w:pPr>
          </w:p>
        </w:tc>
        <w:tc>
          <w:tcPr>
            <w:tcW w:w="3827" w:type="dxa"/>
            <w:tcBorders>
              <w:top w:val="single" w:sz="4" w:space="0" w:color="auto"/>
              <w:left w:val="single" w:sz="4" w:space="0" w:color="auto"/>
              <w:right w:val="single" w:sz="4" w:space="0" w:color="auto"/>
            </w:tcBorders>
            <w:shd w:val="clear" w:color="auto" w:fill="FFFFFF"/>
          </w:tcPr>
          <w:p w:rsidR="00B8255F" w:rsidRPr="00382E04" w:rsidRDefault="00B8255F" w:rsidP="00B8255F">
            <w:pPr>
              <w:pStyle w:val="ConsPlusNormal"/>
              <w:ind w:firstLine="0"/>
              <w:rPr>
                <w:rFonts w:ascii="Times New Roman" w:hAnsi="Times New Roman" w:cs="Times New Roman"/>
                <w:sz w:val="22"/>
                <w:szCs w:val="22"/>
              </w:rPr>
            </w:pPr>
            <w:r>
              <w:rPr>
                <w:rFonts w:ascii="Times New Roman" w:hAnsi="Times New Roman" w:cs="Times New Roman"/>
                <w:sz w:val="22"/>
                <w:szCs w:val="22"/>
              </w:rPr>
              <w:t>Картридж д</w:t>
            </w:r>
            <w:r w:rsidRPr="00382E04">
              <w:rPr>
                <w:rFonts w:ascii="Times New Roman" w:hAnsi="Times New Roman" w:cs="Times New Roman"/>
                <w:sz w:val="22"/>
                <w:szCs w:val="22"/>
              </w:rPr>
              <w:t>ля высокопроизводительных многофункциональных устройств, цветного принтера формата А3</w:t>
            </w:r>
          </w:p>
        </w:tc>
        <w:tc>
          <w:tcPr>
            <w:tcW w:w="1276" w:type="dxa"/>
            <w:tcBorders>
              <w:top w:val="single" w:sz="4" w:space="0" w:color="auto"/>
              <w:left w:val="single" w:sz="4" w:space="0" w:color="auto"/>
              <w:right w:val="single" w:sz="4" w:space="0" w:color="auto"/>
            </w:tcBorders>
          </w:tcPr>
          <w:p w:rsidR="00B8255F" w:rsidRPr="00382E04" w:rsidRDefault="00B8255F" w:rsidP="00B8255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B8255F" w:rsidRPr="00382E04" w:rsidRDefault="00B8255F" w:rsidP="00B8255F">
            <w:pPr>
              <w:jc w:val="center"/>
              <w:rPr>
                <w:sz w:val="22"/>
                <w:szCs w:val="22"/>
              </w:rPr>
            </w:pPr>
            <w:r w:rsidRPr="00382E04">
              <w:rPr>
                <w:sz w:val="22"/>
                <w:szCs w:val="22"/>
              </w:rPr>
              <w:t>45000</w:t>
            </w:r>
          </w:p>
        </w:tc>
        <w:tc>
          <w:tcPr>
            <w:tcW w:w="1985" w:type="dxa"/>
            <w:tcBorders>
              <w:top w:val="single" w:sz="4" w:space="0" w:color="auto"/>
              <w:left w:val="single" w:sz="4" w:space="0" w:color="auto"/>
              <w:bottom w:val="single" w:sz="4" w:space="0" w:color="auto"/>
              <w:right w:val="single" w:sz="4" w:space="0" w:color="auto"/>
            </w:tcBorders>
          </w:tcPr>
          <w:p w:rsidR="00D564EC" w:rsidRPr="00D564EC" w:rsidRDefault="00D564EC" w:rsidP="00D564EC">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 xml:space="preserve">рассчитывается </w:t>
            </w:r>
          </w:p>
          <w:p w:rsidR="00B8255F" w:rsidRPr="00382E04" w:rsidRDefault="00D564EC" w:rsidP="00D564EC">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согласно фактическому объему печати</w:t>
            </w:r>
          </w:p>
        </w:tc>
      </w:tr>
      <w:tr w:rsidR="00B8255F" w:rsidRPr="006E5685" w:rsidTr="00B8255F">
        <w:trPr>
          <w:trHeight w:val="496"/>
        </w:trPr>
        <w:tc>
          <w:tcPr>
            <w:tcW w:w="9498" w:type="dxa"/>
            <w:gridSpan w:val="5"/>
            <w:tcBorders>
              <w:top w:val="single" w:sz="4" w:space="0" w:color="auto"/>
              <w:left w:val="single" w:sz="4" w:space="0" w:color="auto"/>
              <w:bottom w:val="single" w:sz="4" w:space="0" w:color="auto"/>
              <w:right w:val="single" w:sz="4" w:space="0" w:color="auto"/>
            </w:tcBorders>
          </w:tcPr>
          <w:p w:rsidR="00B8255F" w:rsidRPr="00D94DC6" w:rsidRDefault="00B8255F" w:rsidP="00B8255F">
            <w:pPr>
              <w:rPr>
                <w:sz w:val="22"/>
                <w:szCs w:val="22"/>
              </w:rPr>
            </w:pPr>
            <w:r>
              <w:rPr>
                <w:b/>
                <w:sz w:val="22"/>
                <w:szCs w:val="22"/>
              </w:rPr>
              <w:t>4</w:t>
            </w:r>
            <w:r w:rsidRPr="00D94DC6">
              <w:rPr>
                <w:b/>
                <w:sz w:val="22"/>
                <w:szCs w:val="22"/>
              </w:rPr>
              <w:t>.</w:t>
            </w:r>
            <w:r>
              <w:rPr>
                <w:b/>
                <w:sz w:val="22"/>
                <w:szCs w:val="22"/>
              </w:rPr>
              <w:t>6</w:t>
            </w:r>
            <w:r w:rsidRPr="00D94DC6">
              <w:rPr>
                <w:b/>
                <w:sz w:val="22"/>
                <w:szCs w:val="22"/>
              </w:rPr>
              <w:t>. Нормативы, применяемые при расчёте нормативных затрат на приобретение запасных</w:t>
            </w:r>
            <w:r>
              <w:rPr>
                <w:b/>
                <w:sz w:val="22"/>
                <w:szCs w:val="22"/>
              </w:rPr>
              <w:t xml:space="preserve"> </w:t>
            </w:r>
            <w:r w:rsidRPr="00D94DC6">
              <w:rPr>
                <w:b/>
                <w:sz w:val="22"/>
                <w:szCs w:val="22"/>
              </w:rPr>
              <w:t>частей для принтеров, многофункциональных устройств, копировальных аппаратов и иной оргтехники</w:t>
            </w:r>
            <w:r w:rsidRPr="00093879">
              <w:rPr>
                <w:b/>
                <w:sz w:val="22"/>
                <w:szCs w:val="22"/>
              </w:rPr>
              <w:t xml:space="preserve"> (п.</w:t>
            </w:r>
            <w:r>
              <w:rPr>
                <w:b/>
                <w:sz w:val="22"/>
                <w:szCs w:val="22"/>
              </w:rPr>
              <w:t>5</w:t>
            </w:r>
            <w:r w:rsidRPr="00093879">
              <w:rPr>
                <w:b/>
                <w:sz w:val="22"/>
                <w:szCs w:val="22"/>
              </w:rPr>
              <w:t>.</w:t>
            </w:r>
            <w:r>
              <w:rPr>
                <w:b/>
                <w:sz w:val="22"/>
                <w:szCs w:val="22"/>
              </w:rPr>
              <w:t>7</w:t>
            </w:r>
            <w:r w:rsidRPr="00093879">
              <w:rPr>
                <w:b/>
                <w:sz w:val="22"/>
                <w:szCs w:val="22"/>
              </w:rPr>
              <w:t>)</w:t>
            </w:r>
          </w:p>
        </w:tc>
      </w:tr>
      <w:tr w:rsidR="00B8255F"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B8255F" w:rsidRPr="006E5685" w:rsidRDefault="00B8255F" w:rsidP="0069458C">
            <w:pPr>
              <w:pStyle w:val="a6"/>
              <w:widowControl w:val="0"/>
              <w:numPr>
                <w:ilvl w:val="0"/>
                <w:numId w:val="6"/>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B8255F">
            <w:pPr>
              <w:widowControl w:val="0"/>
              <w:autoSpaceDE w:val="0"/>
              <w:autoSpaceDN w:val="0"/>
              <w:adjustRightInd w:val="0"/>
              <w:rPr>
                <w:rFonts w:eastAsiaTheme="minorEastAsia"/>
                <w:sz w:val="22"/>
                <w:szCs w:val="22"/>
              </w:rPr>
            </w:pPr>
            <w:proofErr w:type="spellStart"/>
            <w:r w:rsidRPr="001F6CE6">
              <w:rPr>
                <w:rFonts w:eastAsiaTheme="minorEastAsia"/>
                <w:sz w:val="22"/>
                <w:szCs w:val="22"/>
              </w:rPr>
              <w:t>Термопленка</w:t>
            </w:r>
            <w:proofErr w:type="spellEnd"/>
            <w:r w:rsidRPr="001F6CE6">
              <w:rPr>
                <w:rFonts w:eastAsiaTheme="minorEastAsia"/>
                <w:sz w:val="22"/>
                <w:szCs w:val="22"/>
              </w:rPr>
              <w:t xml:space="preserve"> для лазерного принтера, МФУ</w:t>
            </w:r>
          </w:p>
        </w:tc>
        <w:tc>
          <w:tcPr>
            <w:tcW w:w="1276"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B8255F">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B8255F">
            <w:pPr>
              <w:jc w:val="center"/>
              <w:rPr>
                <w:sz w:val="22"/>
                <w:szCs w:val="22"/>
                <w:lang w:val="en-US"/>
              </w:rPr>
            </w:pPr>
            <w:r w:rsidRPr="001F6CE6">
              <w:rPr>
                <w:sz w:val="22"/>
                <w:szCs w:val="22"/>
                <w:lang w:val="en-US"/>
              </w:rPr>
              <w:t>1 200</w:t>
            </w:r>
          </w:p>
        </w:tc>
        <w:tc>
          <w:tcPr>
            <w:tcW w:w="1985" w:type="dxa"/>
            <w:tcBorders>
              <w:top w:val="single" w:sz="4" w:space="0" w:color="auto"/>
              <w:left w:val="single" w:sz="4" w:space="0" w:color="auto"/>
              <w:bottom w:val="single" w:sz="4" w:space="0" w:color="auto"/>
              <w:right w:val="single" w:sz="4" w:space="0" w:color="auto"/>
            </w:tcBorders>
            <w:vAlign w:val="center"/>
          </w:tcPr>
          <w:p w:rsidR="00B8255F" w:rsidRPr="00D94DC6" w:rsidRDefault="00B8255F" w:rsidP="00B8255F">
            <w:pPr>
              <w:pStyle w:val="ConsPlusNormal"/>
              <w:ind w:firstLine="0"/>
              <w:jc w:val="center"/>
              <w:rPr>
                <w:rFonts w:ascii="Times New Roman" w:hAnsi="Times New Roman" w:cs="Times New Roman"/>
                <w:sz w:val="22"/>
                <w:szCs w:val="22"/>
              </w:rPr>
            </w:pPr>
            <w:r w:rsidRPr="00D94DC6">
              <w:rPr>
                <w:rFonts w:ascii="Times New Roman" w:hAnsi="Times New Roman" w:cs="Times New Roman"/>
                <w:sz w:val="22"/>
                <w:szCs w:val="22"/>
              </w:rPr>
              <w:t xml:space="preserve">1 </w:t>
            </w:r>
            <w:r>
              <w:rPr>
                <w:rFonts w:ascii="Times New Roman" w:hAnsi="Times New Roman" w:cs="Times New Roman"/>
                <w:sz w:val="22"/>
                <w:szCs w:val="22"/>
              </w:rPr>
              <w:t xml:space="preserve">единица </w:t>
            </w:r>
            <w:r w:rsidRPr="00D94DC6">
              <w:rPr>
                <w:rFonts w:ascii="Times New Roman" w:hAnsi="Times New Roman" w:cs="Times New Roman"/>
                <w:sz w:val="22"/>
                <w:szCs w:val="22"/>
              </w:rPr>
              <w:t xml:space="preserve">на 1 работника в </w:t>
            </w:r>
            <w:r>
              <w:rPr>
                <w:rFonts w:ascii="Times New Roman" w:hAnsi="Times New Roman" w:cs="Times New Roman"/>
                <w:sz w:val="22"/>
                <w:szCs w:val="22"/>
              </w:rPr>
              <w:t>3 года</w:t>
            </w:r>
          </w:p>
        </w:tc>
      </w:tr>
      <w:tr w:rsidR="00871C8D" w:rsidRPr="006E5685" w:rsidTr="00871C8D">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871C8D" w:rsidRPr="006E5685" w:rsidRDefault="00871C8D" w:rsidP="0069458C">
            <w:pPr>
              <w:pStyle w:val="a6"/>
              <w:widowControl w:val="0"/>
              <w:numPr>
                <w:ilvl w:val="0"/>
                <w:numId w:val="6"/>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71C8D" w:rsidRPr="00A52C5D" w:rsidRDefault="00871C8D" w:rsidP="00396354">
            <w:pPr>
              <w:widowControl w:val="0"/>
              <w:shd w:val="clear" w:color="auto" w:fill="FFFFFF"/>
              <w:spacing w:line="260" w:lineRule="exact"/>
              <w:outlineLvl w:val="0"/>
              <w:rPr>
                <w:bCs/>
                <w:sz w:val="22"/>
                <w:szCs w:val="22"/>
              </w:rPr>
            </w:pPr>
            <w:proofErr w:type="spellStart"/>
            <w:r w:rsidRPr="00A52C5D">
              <w:rPr>
                <w:bCs/>
                <w:sz w:val="22"/>
                <w:szCs w:val="22"/>
              </w:rPr>
              <w:t>Термопленка</w:t>
            </w:r>
            <w:proofErr w:type="spellEnd"/>
            <w:r w:rsidRPr="00A52C5D">
              <w:rPr>
                <w:bCs/>
                <w:sz w:val="22"/>
                <w:szCs w:val="22"/>
              </w:rPr>
              <w:t>, термобумага для факсимильного аппарата</w:t>
            </w:r>
          </w:p>
        </w:tc>
        <w:tc>
          <w:tcPr>
            <w:tcW w:w="1276" w:type="dxa"/>
            <w:tcBorders>
              <w:top w:val="single" w:sz="4" w:space="0" w:color="auto"/>
              <w:left w:val="single" w:sz="4" w:space="0" w:color="auto"/>
              <w:right w:val="single" w:sz="4" w:space="0" w:color="auto"/>
            </w:tcBorders>
          </w:tcPr>
          <w:p w:rsidR="00871C8D" w:rsidRPr="00382E04" w:rsidRDefault="00871C8D" w:rsidP="00871C8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871C8D" w:rsidRPr="00A52C5D" w:rsidRDefault="00871C8D" w:rsidP="00871C8D">
            <w:pPr>
              <w:spacing w:line="260" w:lineRule="exact"/>
              <w:contextualSpacing/>
              <w:jc w:val="center"/>
              <w:rPr>
                <w:sz w:val="22"/>
                <w:szCs w:val="22"/>
              </w:rPr>
            </w:pPr>
            <w:r w:rsidRPr="00A52C5D">
              <w:rPr>
                <w:sz w:val="22"/>
                <w:szCs w:val="22"/>
              </w:rPr>
              <w:t>3 000</w:t>
            </w:r>
          </w:p>
        </w:tc>
        <w:tc>
          <w:tcPr>
            <w:tcW w:w="1985" w:type="dxa"/>
            <w:tcBorders>
              <w:top w:val="single" w:sz="4" w:space="0" w:color="auto"/>
              <w:left w:val="single" w:sz="4" w:space="0" w:color="auto"/>
              <w:bottom w:val="single" w:sz="4" w:space="0" w:color="auto"/>
              <w:right w:val="single" w:sz="4" w:space="0" w:color="auto"/>
            </w:tcBorders>
          </w:tcPr>
          <w:p w:rsidR="00871C8D" w:rsidRPr="00382E04" w:rsidRDefault="00871C8D" w:rsidP="0039635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382E04">
              <w:rPr>
                <w:rFonts w:ascii="Times New Roman" w:hAnsi="Times New Roman" w:cs="Times New Roman"/>
                <w:sz w:val="22"/>
                <w:szCs w:val="22"/>
              </w:rPr>
              <w:t xml:space="preserve"> единиц</w:t>
            </w:r>
            <w:r>
              <w:rPr>
                <w:rFonts w:ascii="Times New Roman" w:hAnsi="Times New Roman" w:cs="Times New Roman"/>
                <w:sz w:val="22"/>
                <w:szCs w:val="22"/>
              </w:rPr>
              <w:t xml:space="preserve">ы на 1 </w:t>
            </w:r>
            <w:r w:rsidR="00396354">
              <w:rPr>
                <w:rFonts w:ascii="Times New Roman" w:hAnsi="Times New Roman" w:cs="Times New Roman"/>
                <w:sz w:val="22"/>
                <w:szCs w:val="22"/>
              </w:rPr>
              <w:t>отдел</w:t>
            </w:r>
            <w:r>
              <w:rPr>
                <w:rFonts w:ascii="Times New Roman" w:hAnsi="Times New Roman" w:cs="Times New Roman"/>
                <w:sz w:val="22"/>
                <w:szCs w:val="22"/>
              </w:rPr>
              <w:t xml:space="preserve"> в 3 года</w:t>
            </w:r>
          </w:p>
        </w:tc>
      </w:tr>
      <w:tr w:rsidR="00871C8D"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871C8D" w:rsidRPr="006E5685" w:rsidRDefault="00871C8D" w:rsidP="0069458C">
            <w:pPr>
              <w:pStyle w:val="a6"/>
              <w:widowControl w:val="0"/>
              <w:numPr>
                <w:ilvl w:val="0"/>
                <w:numId w:val="6"/>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71C8D" w:rsidRPr="001F6CE6" w:rsidRDefault="00871C8D" w:rsidP="00871C8D">
            <w:pPr>
              <w:widowControl w:val="0"/>
              <w:autoSpaceDE w:val="0"/>
              <w:autoSpaceDN w:val="0"/>
              <w:adjustRightInd w:val="0"/>
              <w:rPr>
                <w:rFonts w:eastAsiaTheme="minorEastAsia"/>
                <w:sz w:val="22"/>
                <w:szCs w:val="22"/>
              </w:rPr>
            </w:pPr>
            <w:r w:rsidRPr="001F6CE6">
              <w:rPr>
                <w:rFonts w:eastAsiaTheme="minorEastAsia"/>
                <w:sz w:val="22"/>
                <w:szCs w:val="22"/>
              </w:rPr>
              <w:t xml:space="preserve">Блок </w:t>
            </w:r>
            <w:proofErr w:type="spellStart"/>
            <w:r w:rsidRPr="001F6CE6">
              <w:rPr>
                <w:rFonts w:eastAsiaTheme="minorEastAsia"/>
                <w:sz w:val="22"/>
                <w:szCs w:val="22"/>
              </w:rPr>
              <w:t>фотобарабана</w:t>
            </w:r>
            <w:proofErr w:type="spellEnd"/>
            <w:r w:rsidRPr="001F6CE6">
              <w:rPr>
                <w:rFonts w:eastAsiaTheme="minorEastAsia"/>
                <w:sz w:val="22"/>
                <w:szCs w:val="22"/>
              </w:rPr>
              <w:t xml:space="preserve"> для МФУ, копировального устройства</w:t>
            </w:r>
          </w:p>
        </w:tc>
        <w:tc>
          <w:tcPr>
            <w:tcW w:w="1276" w:type="dxa"/>
            <w:tcBorders>
              <w:top w:val="single" w:sz="4" w:space="0" w:color="auto"/>
              <w:left w:val="single" w:sz="4" w:space="0" w:color="auto"/>
              <w:bottom w:val="single" w:sz="4" w:space="0" w:color="auto"/>
              <w:right w:val="single" w:sz="4" w:space="0" w:color="auto"/>
            </w:tcBorders>
            <w:vAlign w:val="center"/>
          </w:tcPr>
          <w:p w:rsidR="00871C8D" w:rsidRPr="001F6CE6" w:rsidRDefault="00871C8D" w:rsidP="00871C8D">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871C8D" w:rsidRPr="001F6CE6" w:rsidRDefault="00871C8D" w:rsidP="00871C8D">
            <w:pPr>
              <w:jc w:val="center"/>
              <w:rPr>
                <w:sz w:val="22"/>
                <w:szCs w:val="22"/>
                <w:lang w:val="en-US"/>
              </w:rPr>
            </w:pPr>
            <w:r>
              <w:rPr>
                <w:sz w:val="22"/>
                <w:szCs w:val="22"/>
              </w:rPr>
              <w:t>1</w:t>
            </w:r>
            <w:r w:rsidRPr="001F6CE6">
              <w:rPr>
                <w:sz w:val="22"/>
                <w:szCs w:val="22"/>
                <w:lang w:val="en-US"/>
              </w:rPr>
              <w:t>8 000</w:t>
            </w:r>
          </w:p>
        </w:tc>
        <w:tc>
          <w:tcPr>
            <w:tcW w:w="1985" w:type="dxa"/>
            <w:tcBorders>
              <w:top w:val="single" w:sz="4" w:space="0" w:color="auto"/>
              <w:left w:val="single" w:sz="4" w:space="0" w:color="auto"/>
              <w:bottom w:val="single" w:sz="4" w:space="0" w:color="auto"/>
              <w:right w:val="single" w:sz="4" w:space="0" w:color="auto"/>
            </w:tcBorders>
            <w:vAlign w:val="center"/>
          </w:tcPr>
          <w:p w:rsidR="00871C8D" w:rsidRPr="00D564EC" w:rsidRDefault="00871C8D" w:rsidP="00871C8D">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 xml:space="preserve">рассчитывается </w:t>
            </w:r>
          </w:p>
          <w:p w:rsidR="00871C8D" w:rsidRPr="00416DA8" w:rsidRDefault="00871C8D" w:rsidP="00871C8D">
            <w:pPr>
              <w:pStyle w:val="ConsPlusNormal"/>
              <w:ind w:firstLine="0"/>
              <w:jc w:val="center"/>
            </w:pPr>
            <w:r w:rsidRPr="00D564EC">
              <w:rPr>
                <w:rFonts w:ascii="Times New Roman" w:hAnsi="Times New Roman" w:cs="Times New Roman"/>
                <w:sz w:val="22"/>
                <w:szCs w:val="22"/>
              </w:rPr>
              <w:t>согласно фактическому объему печати</w:t>
            </w:r>
          </w:p>
        </w:tc>
      </w:tr>
      <w:tr w:rsidR="00871C8D"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871C8D" w:rsidRPr="006E5685" w:rsidRDefault="00871C8D" w:rsidP="0069458C">
            <w:pPr>
              <w:pStyle w:val="a6"/>
              <w:widowControl w:val="0"/>
              <w:numPr>
                <w:ilvl w:val="0"/>
                <w:numId w:val="6"/>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71C8D" w:rsidRPr="001F6CE6" w:rsidRDefault="00871C8D" w:rsidP="00871C8D">
            <w:pPr>
              <w:widowControl w:val="0"/>
              <w:autoSpaceDE w:val="0"/>
              <w:autoSpaceDN w:val="0"/>
              <w:adjustRightInd w:val="0"/>
              <w:rPr>
                <w:rFonts w:eastAsiaTheme="minorEastAsia"/>
                <w:sz w:val="22"/>
                <w:szCs w:val="22"/>
              </w:rPr>
            </w:pPr>
            <w:r w:rsidRPr="001F6CE6">
              <w:rPr>
                <w:rFonts w:eastAsiaTheme="minorEastAsia"/>
                <w:sz w:val="22"/>
                <w:szCs w:val="22"/>
              </w:rPr>
              <w:t xml:space="preserve">Блок </w:t>
            </w:r>
            <w:proofErr w:type="spellStart"/>
            <w:r w:rsidRPr="001F6CE6">
              <w:rPr>
                <w:rFonts w:eastAsiaTheme="minorEastAsia"/>
                <w:sz w:val="22"/>
                <w:szCs w:val="22"/>
              </w:rPr>
              <w:t>фотобарабана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71C8D" w:rsidRPr="001F6CE6" w:rsidRDefault="00871C8D" w:rsidP="00871C8D">
            <w:pPr>
              <w:jc w:val="center"/>
              <w:rPr>
                <w:sz w:val="22"/>
                <w:szCs w:val="22"/>
              </w:rPr>
            </w:pPr>
            <w:proofErr w:type="spellStart"/>
            <w:r w:rsidRPr="001F6CE6">
              <w:rPr>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1C8D" w:rsidRPr="001F6CE6" w:rsidRDefault="00871C8D" w:rsidP="00871C8D">
            <w:pPr>
              <w:jc w:val="center"/>
              <w:rPr>
                <w:sz w:val="22"/>
                <w:szCs w:val="22"/>
                <w:lang w:val="en-US"/>
              </w:rPr>
            </w:pPr>
            <w:r>
              <w:rPr>
                <w:sz w:val="22"/>
                <w:szCs w:val="22"/>
              </w:rPr>
              <w:t>19</w:t>
            </w:r>
            <w:r w:rsidRPr="001F6CE6">
              <w:rPr>
                <w:sz w:val="22"/>
                <w:szCs w:val="22"/>
                <w:lang w:val="en-US"/>
              </w:rPr>
              <w:t xml:space="preserve"> 000</w:t>
            </w:r>
          </w:p>
        </w:tc>
        <w:tc>
          <w:tcPr>
            <w:tcW w:w="1985" w:type="dxa"/>
            <w:tcBorders>
              <w:top w:val="single" w:sz="4" w:space="0" w:color="auto"/>
              <w:left w:val="single" w:sz="4" w:space="0" w:color="auto"/>
              <w:bottom w:val="single" w:sz="4" w:space="0" w:color="auto"/>
              <w:right w:val="single" w:sz="4" w:space="0" w:color="auto"/>
            </w:tcBorders>
            <w:vAlign w:val="center"/>
          </w:tcPr>
          <w:p w:rsidR="00871C8D" w:rsidRPr="00D564EC" w:rsidRDefault="00871C8D" w:rsidP="00871C8D">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 xml:space="preserve">рассчитывается </w:t>
            </w:r>
          </w:p>
          <w:p w:rsidR="00871C8D" w:rsidRPr="00D94DC6" w:rsidRDefault="00871C8D" w:rsidP="00871C8D">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согласно фактическому объему печати</w:t>
            </w:r>
          </w:p>
        </w:tc>
      </w:tr>
      <w:tr w:rsidR="00871C8D" w:rsidRPr="006E5685" w:rsidTr="00B8255F">
        <w:trPr>
          <w:trHeight w:val="496"/>
        </w:trPr>
        <w:tc>
          <w:tcPr>
            <w:tcW w:w="709" w:type="dxa"/>
            <w:tcBorders>
              <w:top w:val="single" w:sz="4" w:space="0" w:color="auto"/>
              <w:left w:val="single" w:sz="4" w:space="0" w:color="auto"/>
              <w:bottom w:val="single" w:sz="4" w:space="0" w:color="auto"/>
              <w:right w:val="single" w:sz="4" w:space="0" w:color="auto"/>
            </w:tcBorders>
            <w:vAlign w:val="center"/>
          </w:tcPr>
          <w:p w:rsidR="00871C8D" w:rsidRPr="006E5685" w:rsidRDefault="00871C8D" w:rsidP="0069458C">
            <w:pPr>
              <w:pStyle w:val="a6"/>
              <w:widowControl w:val="0"/>
              <w:numPr>
                <w:ilvl w:val="0"/>
                <w:numId w:val="6"/>
              </w:numPr>
              <w:autoSpaceDE w:val="0"/>
              <w:autoSpaceDN w:val="0"/>
              <w:adjustRightInd w:val="0"/>
              <w:jc w:val="center"/>
              <w:rPr>
                <w:sz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71C8D" w:rsidRPr="00D564EC" w:rsidRDefault="00871C8D" w:rsidP="00871C8D">
            <w:pPr>
              <w:widowControl w:val="0"/>
              <w:autoSpaceDE w:val="0"/>
              <w:autoSpaceDN w:val="0"/>
              <w:adjustRightInd w:val="0"/>
              <w:rPr>
                <w:rFonts w:eastAsia="Arial"/>
                <w:sz w:val="22"/>
                <w:szCs w:val="22"/>
              </w:rPr>
            </w:pPr>
            <w:r w:rsidRPr="00D564EC">
              <w:rPr>
                <w:color w:val="000000"/>
                <w:sz w:val="22"/>
                <w:szCs w:val="22"/>
              </w:rPr>
              <w:t>Драм-Юнит</w:t>
            </w:r>
          </w:p>
        </w:tc>
        <w:tc>
          <w:tcPr>
            <w:tcW w:w="1276" w:type="dxa"/>
            <w:tcBorders>
              <w:top w:val="single" w:sz="4" w:space="0" w:color="auto"/>
              <w:left w:val="single" w:sz="4" w:space="0" w:color="auto"/>
              <w:bottom w:val="single" w:sz="4" w:space="0" w:color="auto"/>
              <w:right w:val="single" w:sz="4" w:space="0" w:color="auto"/>
            </w:tcBorders>
            <w:vAlign w:val="center"/>
          </w:tcPr>
          <w:p w:rsidR="00871C8D" w:rsidRDefault="00871C8D" w:rsidP="00871C8D">
            <w:pPr>
              <w:jc w:val="center"/>
              <w:rPr>
                <w:sz w:val="22"/>
                <w:szCs w:val="22"/>
              </w:rPr>
            </w:pPr>
            <w:proofErr w:type="spellStart"/>
            <w:r>
              <w:rPr>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71C8D" w:rsidRDefault="00871C8D" w:rsidP="00871C8D">
            <w:pPr>
              <w:jc w:val="center"/>
              <w:rPr>
                <w:sz w:val="22"/>
                <w:szCs w:val="22"/>
              </w:rPr>
            </w:pPr>
            <w:r>
              <w:rPr>
                <w:sz w:val="22"/>
                <w:szCs w:val="22"/>
              </w:rPr>
              <w:t>8 000</w:t>
            </w:r>
          </w:p>
        </w:tc>
        <w:tc>
          <w:tcPr>
            <w:tcW w:w="1985" w:type="dxa"/>
            <w:tcBorders>
              <w:top w:val="single" w:sz="4" w:space="0" w:color="auto"/>
              <w:left w:val="single" w:sz="4" w:space="0" w:color="auto"/>
              <w:bottom w:val="single" w:sz="4" w:space="0" w:color="auto"/>
              <w:right w:val="single" w:sz="4" w:space="0" w:color="auto"/>
            </w:tcBorders>
            <w:vAlign w:val="center"/>
          </w:tcPr>
          <w:p w:rsidR="00871C8D" w:rsidRPr="00D564EC" w:rsidRDefault="00871C8D" w:rsidP="00871C8D">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 xml:space="preserve">рассчитывается </w:t>
            </w:r>
          </w:p>
          <w:p w:rsidR="00871C8D" w:rsidRPr="00D94DC6" w:rsidRDefault="00871C8D" w:rsidP="00871C8D">
            <w:pPr>
              <w:pStyle w:val="ConsPlusNormal"/>
              <w:ind w:firstLine="0"/>
              <w:jc w:val="center"/>
              <w:rPr>
                <w:rFonts w:ascii="Times New Roman" w:hAnsi="Times New Roman" w:cs="Times New Roman"/>
                <w:sz w:val="22"/>
                <w:szCs w:val="22"/>
              </w:rPr>
            </w:pPr>
            <w:r w:rsidRPr="00D564EC">
              <w:rPr>
                <w:rFonts w:ascii="Times New Roman" w:hAnsi="Times New Roman" w:cs="Times New Roman"/>
                <w:sz w:val="22"/>
                <w:szCs w:val="22"/>
              </w:rPr>
              <w:t>согласно фактическому объему печати</w:t>
            </w:r>
          </w:p>
        </w:tc>
      </w:tr>
    </w:tbl>
    <w:p w:rsidR="004B72CB" w:rsidRDefault="004B72CB">
      <w:pPr>
        <w:rPr>
          <w:rFonts w:eastAsiaTheme="minorEastAsia"/>
        </w:rPr>
      </w:pPr>
    </w:p>
    <w:p w:rsidR="00B8255F" w:rsidRPr="00F5454C" w:rsidRDefault="00B8255F" w:rsidP="00A051B5">
      <w:pPr>
        <w:autoSpaceDE w:val="0"/>
        <w:autoSpaceDN w:val="0"/>
        <w:adjustRightInd w:val="0"/>
        <w:jc w:val="right"/>
        <w:outlineLvl w:val="0"/>
        <w:rPr>
          <w:rFonts w:eastAsiaTheme="minorEastAsia"/>
        </w:rPr>
      </w:pPr>
      <w:r w:rsidRPr="00F5454C">
        <w:rPr>
          <w:rFonts w:eastAsiaTheme="minorEastAsia"/>
        </w:rPr>
        <w:t xml:space="preserve">Таблица </w:t>
      </w:r>
      <w:r>
        <w:rPr>
          <w:rFonts w:eastAsiaTheme="minorEastAsia"/>
        </w:rPr>
        <w:t>5</w:t>
      </w:r>
    </w:p>
    <w:p w:rsidR="00B8255F" w:rsidRPr="00CA4ED3" w:rsidRDefault="00B8255F" w:rsidP="00AD6C98">
      <w:pPr>
        <w:tabs>
          <w:tab w:val="left" w:pos="426"/>
        </w:tabs>
        <w:autoSpaceDE w:val="0"/>
        <w:autoSpaceDN w:val="0"/>
        <w:adjustRightInd w:val="0"/>
        <w:spacing w:before="240"/>
        <w:ind w:left="710"/>
        <w:jc w:val="center"/>
        <w:outlineLvl w:val="0"/>
        <w:rPr>
          <w:rFonts w:eastAsiaTheme="minorEastAsia"/>
          <w:b/>
          <w:sz w:val="28"/>
          <w:szCs w:val="28"/>
        </w:rPr>
      </w:pPr>
      <w:r w:rsidRPr="00CA4ED3">
        <w:rPr>
          <w:rFonts w:eastAsiaTheme="minorEastAsia"/>
          <w:b/>
          <w:sz w:val="28"/>
          <w:szCs w:val="28"/>
        </w:rPr>
        <w:t xml:space="preserve">Затраты на услуги связи, </w:t>
      </w:r>
    </w:p>
    <w:p w:rsidR="00B8255F" w:rsidRPr="00CA4ED3" w:rsidRDefault="00B8255F" w:rsidP="00AD6C98">
      <w:pPr>
        <w:autoSpaceDE w:val="0"/>
        <w:autoSpaceDN w:val="0"/>
        <w:adjustRightInd w:val="0"/>
        <w:jc w:val="center"/>
        <w:outlineLvl w:val="0"/>
        <w:rPr>
          <w:rFonts w:eastAsiaTheme="minorEastAsia"/>
          <w:b/>
          <w:sz w:val="28"/>
          <w:szCs w:val="28"/>
        </w:rPr>
      </w:pPr>
      <w:r w:rsidRPr="00CA4ED3">
        <w:rPr>
          <w:rFonts w:eastAsiaTheme="minorEastAsia"/>
          <w:b/>
          <w:sz w:val="28"/>
          <w:szCs w:val="28"/>
        </w:rPr>
        <w:t xml:space="preserve">не отнесенные к затратам на услуги связи в рамках затрат </w:t>
      </w:r>
    </w:p>
    <w:p w:rsidR="00B8255F" w:rsidRDefault="00B8255F" w:rsidP="00B8255F">
      <w:pPr>
        <w:autoSpaceDE w:val="0"/>
        <w:autoSpaceDN w:val="0"/>
        <w:adjustRightInd w:val="0"/>
        <w:spacing w:after="240"/>
        <w:jc w:val="center"/>
        <w:outlineLvl w:val="0"/>
        <w:rPr>
          <w:rFonts w:eastAsiaTheme="minorEastAsia"/>
          <w:b/>
          <w:sz w:val="28"/>
          <w:szCs w:val="28"/>
        </w:rPr>
      </w:pPr>
      <w:r w:rsidRPr="00CA4ED3">
        <w:rPr>
          <w:rFonts w:eastAsiaTheme="minorEastAsia"/>
          <w:b/>
          <w:sz w:val="28"/>
          <w:szCs w:val="28"/>
        </w:rPr>
        <w:t>на информационно-коммуникационные технологии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4111"/>
        <w:gridCol w:w="1275"/>
        <w:gridCol w:w="1560"/>
        <w:gridCol w:w="1703"/>
      </w:tblGrid>
      <w:tr w:rsidR="00B8255F" w:rsidRPr="006F7070" w:rsidTr="004509DF">
        <w:trPr>
          <w:trHeight w:val="562"/>
        </w:trPr>
        <w:tc>
          <w:tcPr>
            <w:tcW w:w="84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AD6C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Pr="006F7070">
              <w:rPr>
                <w:rFonts w:ascii="Times New Roman" w:hAnsi="Times New Roman" w:cs="Times New Roman"/>
                <w:sz w:val="22"/>
                <w:szCs w:val="22"/>
              </w:rPr>
              <w:t>п/п</w:t>
            </w:r>
          </w:p>
        </w:tc>
        <w:tc>
          <w:tcPr>
            <w:tcW w:w="4111"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AD6C98">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AD6C98">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560"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AD6C98">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6F7070">
              <w:rPr>
                <w:rFonts w:ascii="Times New Roman" w:hAnsi="Times New Roman" w:cs="Times New Roman"/>
                <w:sz w:val="22"/>
                <w:szCs w:val="22"/>
              </w:rPr>
              <w:t xml:space="preserve"> (руб.), не более</w:t>
            </w:r>
          </w:p>
        </w:tc>
        <w:tc>
          <w:tcPr>
            <w:tcW w:w="1703"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AD6C9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B8255F" w:rsidRPr="006F7070" w:rsidTr="004509DF">
        <w:trPr>
          <w:trHeight w:val="431"/>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255F" w:rsidRPr="006F7070" w:rsidRDefault="00B8255F" w:rsidP="00AD6C98">
            <w:pPr>
              <w:pStyle w:val="ConsPlusNormal"/>
              <w:ind w:firstLine="0"/>
              <w:rPr>
                <w:rFonts w:ascii="Times New Roman" w:hAnsi="Times New Roman" w:cs="Times New Roman"/>
                <w:sz w:val="22"/>
                <w:szCs w:val="22"/>
              </w:rPr>
            </w:pPr>
            <w:r>
              <w:rPr>
                <w:rFonts w:ascii="Times New Roman" w:hAnsi="Times New Roman" w:cs="Times New Roman"/>
                <w:b/>
                <w:sz w:val="22"/>
                <w:szCs w:val="22"/>
              </w:rPr>
              <w:t xml:space="preserve">5.1. </w:t>
            </w:r>
            <w:r w:rsidRPr="00B33040">
              <w:rPr>
                <w:rFonts w:ascii="Times New Roman" w:hAnsi="Times New Roman" w:cs="Times New Roman"/>
                <w:b/>
                <w:sz w:val="22"/>
                <w:szCs w:val="22"/>
              </w:rPr>
              <w:t>Нормативы, применяемые при расчёте нормативных затрат на</w:t>
            </w:r>
            <w:r>
              <w:rPr>
                <w:rFonts w:ascii="Times New Roman" w:hAnsi="Times New Roman" w:cs="Times New Roman"/>
                <w:b/>
                <w:sz w:val="22"/>
                <w:szCs w:val="22"/>
              </w:rPr>
              <w:t xml:space="preserve"> </w:t>
            </w:r>
            <w:r w:rsidRPr="00B33040">
              <w:rPr>
                <w:rFonts w:ascii="Times New Roman" w:hAnsi="Times New Roman" w:cs="Times New Roman"/>
                <w:b/>
                <w:sz w:val="22"/>
                <w:szCs w:val="22"/>
              </w:rPr>
              <w:t xml:space="preserve">услуги </w:t>
            </w:r>
            <w:r>
              <w:rPr>
                <w:rFonts w:ascii="Times New Roman" w:hAnsi="Times New Roman" w:cs="Times New Roman"/>
                <w:b/>
                <w:sz w:val="22"/>
                <w:szCs w:val="22"/>
              </w:rPr>
              <w:t xml:space="preserve">почтовой </w:t>
            </w:r>
            <w:r w:rsidRPr="00B33040">
              <w:rPr>
                <w:rFonts w:ascii="Times New Roman" w:hAnsi="Times New Roman" w:cs="Times New Roman"/>
                <w:b/>
                <w:sz w:val="22"/>
                <w:szCs w:val="22"/>
              </w:rPr>
              <w:t>связи</w:t>
            </w:r>
            <w:r>
              <w:rPr>
                <w:rFonts w:ascii="Times New Roman" w:hAnsi="Times New Roman" w:cs="Times New Roman"/>
                <w:b/>
                <w:sz w:val="22"/>
                <w:szCs w:val="22"/>
              </w:rPr>
              <w:t xml:space="preserve"> (п.6.2)</w:t>
            </w:r>
          </w:p>
        </w:tc>
      </w:tr>
      <w:tr w:rsidR="00B8255F" w:rsidRPr="006F7070" w:rsidTr="004509DF">
        <w:trPr>
          <w:trHeight w:val="547"/>
        </w:trPr>
        <w:tc>
          <w:tcPr>
            <w:tcW w:w="84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69458C">
            <w:pPr>
              <w:pStyle w:val="ConsPlusNormal"/>
              <w:numPr>
                <w:ilvl w:val="0"/>
                <w:numId w:val="7"/>
              </w:numPr>
              <w:ind w:left="-204" w:firstLine="0"/>
              <w:jc w:val="center"/>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F87C89" w:rsidRDefault="00B8255F" w:rsidP="00AD6C98">
            <w:pPr>
              <w:rPr>
                <w:sz w:val="22"/>
                <w:szCs w:val="22"/>
              </w:rPr>
            </w:pPr>
            <w:r w:rsidRPr="001F6CE6">
              <w:rPr>
                <w:rFonts w:eastAsiaTheme="minorEastAsia"/>
                <w:sz w:val="22"/>
                <w:szCs w:val="22"/>
              </w:rPr>
              <w:t>Отправка телеграммы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roofErr w:type="spellStart"/>
            <w:r w:rsidRPr="001F6CE6">
              <w:rPr>
                <w:sz w:val="22"/>
                <w:szCs w:val="22"/>
              </w:rP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r w:rsidRPr="001F6CE6">
              <w:rPr>
                <w:sz w:val="22"/>
                <w:szCs w:val="22"/>
              </w:rPr>
              <w:t>1</w:t>
            </w:r>
            <w:r>
              <w:rPr>
                <w:sz w:val="22"/>
                <w:szCs w:val="22"/>
              </w:rPr>
              <w:t xml:space="preserve"> 5</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
        </w:tc>
      </w:tr>
      <w:tr w:rsidR="00B8255F" w:rsidRPr="006F7070" w:rsidTr="004509DF">
        <w:trPr>
          <w:trHeight w:val="500"/>
        </w:trPr>
        <w:tc>
          <w:tcPr>
            <w:tcW w:w="84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69458C">
            <w:pPr>
              <w:pStyle w:val="ConsPlusNormal"/>
              <w:numPr>
                <w:ilvl w:val="0"/>
                <w:numId w:val="7"/>
              </w:numPr>
              <w:ind w:left="-204" w:firstLine="0"/>
              <w:jc w:val="center"/>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F87C89" w:rsidRDefault="00B8255F" w:rsidP="00AD6C98">
            <w:pPr>
              <w:rPr>
                <w:sz w:val="22"/>
                <w:szCs w:val="22"/>
              </w:rPr>
            </w:pPr>
            <w:r w:rsidRPr="001F6CE6">
              <w:rPr>
                <w:rFonts w:eastAsiaTheme="minorEastAsia"/>
                <w:sz w:val="22"/>
                <w:szCs w:val="22"/>
              </w:rPr>
              <w:t>Пересылка простого письма</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roofErr w:type="spellStart"/>
            <w:r w:rsidRPr="001F6CE6">
              <w:rPr>
                <w:sz w:val="22"/>
                <w:szCs w:val="22"/>
              </w:rP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r>
              <w:rPr>
                <w:sz w:val="22"/>
                <w:szCs w:val="22"/>
              </w:rPr>
              <w:t>15</w:t>
            </w:r>
            <w:r w:rsidRPr="001F6CE6">
              <w:rPr>
                <w:sz w:val="22"/>
                <w:szCs w:val="22"/>
              </w:rPr>
              <w:t>0</w:t>
            </w:r>
          </w:p>
        </w:tc>
        <w:tc>
          <w:tcPr>
            <w:tcW w:w="1703"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
        </w:tc>
      </w:tr>
      <w:tr w:rsidR="00B8255F" w:rsidRPr="006F7070" w:rsidTr="004509DF">
        <w:trPr>
          <w:trHeight w:val="483"/>
        </w:trPr>
        <w:tc>
          <w:tcPr>
            <w:tcW w:w="84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69458C">
            <w:pPr>
              <w:pStyle w:val="ConsPlusNormal"/>
              <w:numPr>
                <w:ilvl w:val="0"/>
                <w:numId w:val="7"/>
              </w:numPr>
              <w:ind w:left="-204" w:firstLine="0"/>
              <w:jc w:val="center"/>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F87C89" w:rsidRDefault="00B8255F" w:rsidP="00AD6C98">
            <w:pPr>
              <w:rPr>
                <w:sz w:val="22"/>
                <w:szCs w:val="22"/>
              </w:rPr>
            </w:pPr>
            <w:r w:rsidRPr="001F6CE6">
              <w:rPr>
                <w:rFonts w:eastAsiaTheme="minorEastAsia"/>
                <w:sz w:val="22"/>
                <w:szCs w:val="22"/>
              </w:rPr>
              <w:t>Пересылка заказного письма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roofErr w:type="spellStart"/>
            <w:r w:rsidRPr="001F6CE6">
              <w:rPr>
                <w:sz w:val="22"/>
                <w:szCs w:val="22"/>
              </w:rP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r>
              <w:rPr>
                <w:sz w:val="22"/>
                <w:szCs w:val="22"/>
              </w:rPr>
              <w:t>4</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
        </w:tc>
      </w:tr>
      <w:tr w:rsidR="00B8255F" w:rsidRPr="006F7070" w:rsidTr="004509DF">
        <w:trPr>
          <w:trHeight w:val="493"/>
        </w:trPr>
        <w:tc>
          <w:tcPr>
            <w:tcW w:w="84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69458C">
            <w:pPr>
              <w:pStyle w:val="ConsPlusNormal"/>
              <w:numPr>
                <w:ilvl w:val="0"/>
                <w:numId w:val="7"/>
              </w:numPr>
              <w:ind w:left="-204" w:firstLine="0"/>
              <w:jc w:val="center"/>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F87C89" w:rsidRDefault="00B8255F" w:rsidP="00AD6C98">
            <w:pPr>
              <w:rPr>
                <w:sz w:val="22"/>
                <w:szCs w:val="22"/>
              </w:rPr>
            </w:pPr>
            <w:r w:rsidRPr="001F6CE6">
              <w:rPr>
                <w:rFonts w:eastAsiaTheme="minorEastAsia"/>
                <w:sz w:val="22"/>
                <w:szCs w:val="22"/>
              </w:rPr>
              <w:t>Пересылка письма 1 класса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roofErr w:type="spellStart"/>
            <w:r w:rsidRPr="001F6CE6">
              <w:rPr>
                <w:sz w:val="22"/>
                <w:szCs w:val="22"/>
              </w:rP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r>
              <w:rPr>
                <w:sz w:val="22"/>
                <w:szCs w:val="22"/>
              </w:rPr>
              <w:t>40</w:t>
            </w:r>
            <w:r w:rsidRPr="001F6CE6">
              <w:rPr>
                <w:sz w:val="22"/>
                <w:szCs w:val="22"/>
              </w:rPr>
              <w:t>0</w:t>
            </w:r>
          </w:p>
        </w:tc>
        <w:tc>
          <w:tcPr>
            <w:tcW w:w="1703"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
        </w:tc>
      </w:tr>
      <w:tr w:rsidR="00B8255F" w:rsidRPr="006F7070" w:rsidTr="004509DF">
        <w:trPr>
          <w:trHeight w:val="503"/>
        </w:trPr>
        <w:tc>
          <w:tcPr>
            <w:tcW w:w="84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69458C">
            <w:pPr>
              <w:pStyle w:val="ConsPlusNormal"/>
              <w:numPr>
                <w:ilvl w:val="0"/>
                <w:numId w:val="7"/>
              </w:numPr>
              <w:ind w:left="-204" w:firstLine="0"/>
              <w:jc w:val="center"/>
              <w:rPr>
                <w:rFonts w:ascii="Times New Roman" w:hAnsi="Times New Roman" w:cs="Times New Roman"/>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8255F" w:rsidRPr="00F87C89" w:rsidRDefault="00B8255F" w:rsidP="00AD6C98">
            <w:pPr>
              <w:rPr>
                <w:sz w:val="22"/>
                <w:szCs w:val="22"/>
              </w:rPr>
            </w:pPr>
            <w:r w:rsidRPr="001F6CE6">
              <w:rPr>
                <w:rFonts w:eastAsiaTheme="minorEastAsia"/>
                <w:sz w:val="22"/>
                <w:szCs w:val="22"/>
              </w:rPr>
              <w:t>Пересылка бандероли 1 класса с уведомлением</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roofErr w:type="spellStart"/>
            <w:r w:rsidRPr="001F6CE6">
              <w:rPr>
                <w:sz w:val="22"/>
                <w:szCs w:val="22"/>
              </w:rPr>
              <w:t>шт</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r>
              <w:rPr>
                <w:sz w:val="22"/>
                <w:szCs w:val="22"/>
              </w:rPr>
              <w:t>5</w:t>
            </w:r>
            <w:r w:rsidRPr="001F6CE6">
              <w:rPr>
                <w:sz w:val="22"/>
                <w:szCs w:val="22"/>
              </w:rPr>
              <w:t>00</w:t>
            </w:r>
          </w:p>
        </w:tc>
        <w:tc>
          <w:tcPr>
            <w:tcW w:w="1703" w:type="dxa"/>
            <w:tcBorders>
              <w:top w:val="single" w:sz="4" w:space="0" w:color="auto"/>
              <w:left w:val="single" w:sz="4" w:space="0" w:color="auto"/>
              <w:bottom w:val="single" w:sz="4" w:space="0" w:color="auto"/>
              <w:right w:val="single" w:sz="4" w:space="0" w:color="auto"/>
            </w:tcBorders>
            <w:vAlign w:val="center"/>
          </w:tcPr>
          <w:p w:rsidR="00B8255F" w:rsidRPr="001F6CE6" w:rsidRDefault="00B8255F" w:rsidP="00AD6C98">
            <w:pPr>
              <w:jc w:val="center"/>
              <w:rPr>
                <w:sz w:val="22"/>
                <w:szCs w:val="22"/>
              </w:rPr>
            </w:pPr>
          </w:p>
        </w:tc>
      </w:tr>
    </w:tbl>
    <w:p w:rsidR="0069458C" w:rsidRDefault="0069458C" w:rsidP="0069458C">
      <w:pPr>
        <w:autoSpaceDE w:val="0"/>
        <w:autoSpaceDN w:val="0"/>
        <w:adjustRightInd w:val="0"/>
        <w:jc w:val="right"/>
        <w:outlineLvl w:val="0"/>
        <w:rPr>
          <w:rFonts w:eastAsiaTheme="minorEastAsia"/>
        </w:rPr>
      </w:pPr>
    </w:p>
    <w:p w:rsidR="00B8255F" w:rsidRPr="00F5454C" w:rsidRDefault="00B8255F" w:rsidP="00A051B5">
      <w:pPr>
        <w:autoSpaceDE w:val="0"/>
        <w:autoSpaceDN w:val="0"/>
        <w:adjustRightInd w:val="0"/>
        <w:jc w:val="right"/>
        <w:outlineLvl w:val="0"/>
        <w:rPr>
          <w:rFonts w:eastAsiaTheme="minorEastAsia"/>
        </w:rPr>
      </w:pPr>
      <w:r w:rsidRPr="00F5454C">
        <w:rPr>
          <w:rFonts w:eastAsiaTheme="minorEastAsia"/>
        </w:rPr>
        <w:t xml:space="preserve">Таблица </w:t>
      </w:r>
      <w:r>
        <w:rPr>
          <w:rFonts w:eastAsiaTheme="minorEastAsia"/>
        </w:rPr>
        <w:t>6</w:t>
      </w:r>
    </w:p>
    <w:p w:rsidR="00BC2A46" w:rsidRPr="00D30F9F" w:rsidRDefault="00BC2A46" w:rsidP="00B8255F">
      <w:pPr>
        <w:widowControl w:val="0"/>
        <w:tabs>
          <w:tab w:val="left" w:pos="0"/>
          <w:tab w:val="left" w:pos="1276"/>
        </w:tabs>
        <w:autoSpaceDE w:val="0"/>
        <w:autoSpaceDN w:val="0"/>
        <w:adjustRightInd w:val="0"/>
        <w:spacing w:before="240" w:after="240" w:line="276" w:lineRule="auto"/>
        <w:ind w:left="567"/>
        <w:jc w:val="center"/>
        <w:outlineLvl w:val="3"/>
        <w:rPr>
          <w:b/>
          <w:sz w:val="28"/>
          <w:szCs w:val="28"/>
        </w:rPr>
      </w:pPr>
      <w:r w:rsidRPr="00D30F9F">
        <w:rPr>
          <w:b/>
          <w:sz w:val="28"/>
          <w:szCs w:val="28"/>
        </w:rPr>
        <w:t>Затраты на транспортные услуги</w:t>
      </w:r>
    </w:p>
    <w:tbl>
      <w:tblPr>
        <w:tblStyle w:val="a4"/>
        <w:tblW w:w="9498" w:type="dxa"/>
        <w:tblInd w:w="108" w:type="dxa"/>
        <w:tblLook w:val="04A0" w:firstRow="1" w:lastRow="0" w:firstColumn="1" w:lastColumn="0" w:noHBand="0" w:noVBand="1"/>
      </w:tblPr>
      <w:tblGrid>
        <w:gridCol w:w="709"/>
        <w:gridCol w:w="4253"/>
        <w:gridCol w:w="1275"/>
        <w:gridCol w:w="1559"/>
        <w:gridCol w:w="1702"/>
      </w:tblGrid>
      <w:tr w:rsidR="00B8255F" w:rsidTr="004509DF">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B8255F" w:rsidRPr="00690D70" w:rsidRDefault="00B8255F" w:rsidP="00B8255F">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253"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B8255F">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 xml:space="preserve">Наименование </w:t>
            </w:r>
            <w:r>
              <w:rPr>
                <w:rFonts w:ascii="Times New Roman" w:hAnsi="Times New Roman" w:cs="Times New Roman"/>
                <w:sz w:val="22"/>
                <w:szCs w:val="22"/>
              </w:rPr>
              <w:t>товара, работы,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B8255F">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Ед</w:t>
            </w:r>
            <w:r>
              <w:rPr>
                <w:rFonts w:ascii="Times New Roman" w:hAnsi="Times New Roman" w:cs="Times New Roman"/>
                <w:sz w:val="22"/>
                <w:szCs w:val="22"/>
              </w:rPr>
              <w:t>иница</w:t>
            </w:r>
            <w:r w:rsidRPr="006F7070">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559"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B8255F">
            <w:pPr>
              <w:pStyle w:val="ConsPlusNormal"/>
              <w:ind w:firstLine="0"/>
              <w:jc w:val="center"/>
              <w:rPr>
                <w:rFonts w:ascii="Times New Roman" w:hAnsi="Times New Roman" w:cs="Times New Roman"/>
                <w:sz w:val="22"/>
                <w:szCs w:val="22"/>
              </w:rPr>
            </w:pPr>
            <w:r w:rsidRPr="006F7070">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6F7070">
              <w:rPr>
                <w:rFonts w:ascii="Times New Roman" w:hAnsi="Times New Roman" w:cs="Times New Roman"/>
                <w:sz w:val="22"/>
                <w:szCs w:val="22"/>
              </w:rPr>
              <w:t xml:space="preserve"> (руб.), не более</w:t>
            </w:r>
          </w:p>
        </w:tc>
        <w:tc>
          <w:tcPr>
            <w:tcW w:w="1702" w:type="dxa"/>
            <w:tcBorders>
              <w:top w:val="single" w:sz="4" w:space="0" w:color="auto"/>
              <w:left w:val="single" w:sz="4" w:space="0" w:color="auto"/>
              <w:bottom w:val="single" w:sz="4" w:space="0" w:color="auto"/>
              <w:right w:val="single" w:sz="4" w:space="0" w:color="auto"/>
            </w:tcBorders>
            <w:vAlign w:val="center"/>
          </w:tcPr>
          <w:p w:rsidR="00B8255F" w:rsidRPr="006F7070" w:rsidRDefault="00B8255F"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Примечание </w:t>
            </w:r>
          </w:p>
        </w:tc>
      </w:tr>
      <w:tr w:rsidR="00110285" w:rsidTr="004509DF">
        <w:trPr>
          <w:trHeight w:val="726"/>
        </w:trPr>
        <w:tc>
          <w:tcPr>
            <w:tcW w:w="9498" w:type="dxa"/>
            <w:gridSpan w:val="5"/>
            <w:tcBorders>
              <w:top w:val="single" w:sz="4" w:space="0" w:color="auto"/>
              <w:left w:val="single" w:sz="4" w:space="0" w:color="auto"/>
              <w:bottom w:val="single" w:sz="4" w:space="0" w:color="auto"/>
              <w:right w:val="single" w:sz="4" w:space="0" w:color="auto"/>
            </w:tcBorders>
            <w:vAlign w:val="center"/>
          </w:tcPr>
          <w:p w:rsidR="00110285" w:rsidRPr="00110285" w:rsidRDefault="00B8255F" w:rsidP="00B8255F">
            <w:pPr>
              <w:pStyle w:val="ConsPlusNormal"/>
              <w:ind w:firstLine="0"/>
              <w:rPr>
                <w:rFonts w:ascii="Times New Roman" w:hAnsi="Times New Roman" w:cs="Times New Roman"/>
                <w:b/>
                <w:sz w:val="22"/>
                <w:szCs w:val="22"/>
              </w:rPr>
            </w:pPr>
            <w:r>
              <w:rPr>
                <w:rFonts w:ascii="Times New Roman" w:hAnsi="Times New Roman" w:cs="Times New Roman"/>
                <w:b/>
                <w:sz w:val="22"/>
                <w:szCs w:val="22"/>
              </w:rPr>
              <w:t>6</w:t>
            </w:r>
            <w:r w:rsidR="00110285">
              <w:rPr>
                <w:rFonts w:ascii="Times New Roman" w:hAnsi="Times New Roman" w:cs="Times New Roman"/>
                <w:b/>
                <w:sz w:val="22"/>
                <w:szCs w:val="22"/>
              </w:rPr>
              <w:t>.</w:t>
            </w:r>
            <w:r w:rsidR="00093879">
              <w:rPr>
                <w:rFonts w:ascii="Times New Roman" w:hAnsi="Times New Roman" w:cs="Times New Roman"/>
                <w:b/>
                <w:sz w:val="22"/>
                <w:szCs w:val="22"/>
              </w:rPr>
              <w:t>1</w:t>
            </w:r>
            <w:r w:rsidR="00110285" w:rsidRPr="00110285">
              <w:rPr>
                <w:rFonts w:ascii="Times New Roman" w:hAnsi="Times New Roman" w:cs="Times New Roman"/>
                <w:b/>
                <w:sz w:val="22"/>
                <w:szCs w:val="22"/>
              </w:rPr>
              <w:t>. Нормативы, применяемые при расчёте нормативных затрат</w:t>
            </w:r>
            <w:r w:rsidR="00110285" w:rsidRPr="00110285">
              <w:rPr>
                <w:rFonts w:ascii="Times New Roman" w:hAnsi="Times New Roman" w:cs="Times New Roman"/>
                <w:sz w:val="28"/>
                <w:szCs w:val="28"/>
              </w:rPr>
              <w:t xml:space="preserve"> </w:t>
            </w:r>
            <w:r w:rsidR="00110285" w:rsidRPr="00110285">
              <w:rPr>
                <w:rFonts w:ascii="Times New Roman" w:hAnsi="Times New Roman" w:cs="Times New Roman"/>
                <w:b/>
                <w:sz w:val="22"/>
                <w:szCs w:val="22"/>
              </w:rPr>
              <w:t>на оплату услуг аренды транспортных средств</w:t>
            </w:r>
            <w:r w:rsidR="00093879" w:rsidRPr="00093879">
              <w:rPr>
                <w:rFonts w:ascii="Times New Roman" w:hAnsi="Times New Roman" w:cs="Times New Roman"/>
                <w:b/>
                <w:sz w:val="22"/>
                <w:szCs w:val="22"/>
              </w:rPr>
              <w:t xml:space="preserve"> (п.</w:t>
            </w:r>
            <w:r w:rsidR="00093879">
              <w:rPr>
                <w:rFonts w:ascii="Times New Roman" w:hAnsi="Times New Roman" w:cs="Times New Roman"/>
                <w:b/>
                <w:sz w:val="22"/>
                <w:szCs w:val="22"/>
              </w:rPr>
              <w:t>7</w:t>
            </w:r>
            <w:r w:rsidR="00093879" w:rsidRPr="00093879">
              <w:rPr>
                <w:rFonts w:ascii="Times New Roman" w:hAnsi="Times New Roman" w:cs="Times New Roman"/>
                <w:b/>
                <w:sz w:val="22"/>
                <w:szCs w:val="22"/>
              </w:rPr>
              <w:t>.</w:t>
            </w:r>
            <w:r w:rsidR="00093879">
              <w:rPr>
                <w:rFonts w:ascii="Times New Roman" w:hAnsi="Times New Roman" w:cs="Times New Roman"/>
                <w:b/>
                <w:sz w:val="22"/>
                <w:szCs w:val="22"/>
              </w:rPr>
              <w:t>2</w:t>
            </w:r>
            <w:r w:rsidR="00093879" w:rsidRPr="00093879">
              <w:rPr>
                <w:rFonts w:ascii="Times New Roman" w:hAnsi="Times New Roman" w:cs="Times New Roman"/>
                <w:b/>
                <w:sz w:val="22"/>
                <w:szCs w:val="22"/>
              </w:rPr>
              <w:t>)</w:t>
            </w:r>
          </w:p>
        </w:tc>
      </w:tr>
      <w:tr w:rsidR="00B8255F" w:rsidTr="004509DF">
        <w:trPr>
          <w:trHeight w:val="695"/>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69458C">
            <w:pPr>
              <w:pStyle w:val="ConsPlusNormal"/>
              <w:numPr>
                <w:ilvl w:val="0"/>
                <w:numId w:val="8"/>
              </w:numPr>
              <w:ind w:hanging="544"/>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AF4511">
            <w:pPr>
              <w:pStyle w:val="ConsPlusNormal"/>
              <w:ind w:firstLine="0"/>
              <w:rPr>
                <w:rFonts w:ascii="Times New Roman" w:hAnsi="Times New Roman" w:cs="Times New Roman"/>
                <w:sz w:val="22"/>
                <w:szCs w:val="22"/>
              </w:rPr>
            </w:pPr>
            <w:r>
              <w:rPr>
                <w:rFonts w:ascii="Times New Roman" w:hAnsi="Times New Roman" w:cs="Times New Roman"/>
                <w:sz w:val="22"/>
                <w:szCs w:val="22"/>
              </w:rPr>
              <w:t>Аренда транспортного средства (автоподъемника)</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час</w:t>
            </w:r>
          </w:p>
        </w:tc>
        <w:tc>
          <w:tcPr>
            <w:tcW w:w="1559"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39635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w:t>
            </w:r>
            <w:r w:rsidR="00396354">
              <w:rPr>
                <w:rFonts w:ascii="Times New Roman" w:hAnsi="Times New Roman" w:cs="Times New Roman"/>
                <w:sz w:val="22"/>
                <w:szCs w:val="22"/>
              </w:rPr>
              <w:t>5</w:t>
            </w:r>
            <w:r>
              <w:rPr>
                <w:rFonts w:ascii="Times New Roman" w:hAnsi="Times New Roman" w:cs="Times New Roman"/>
                <w:sz w:val="22"/>
                <w:szCs w:val="22"/>
              </w:rPr>
              <w:t>00</w:t>
            </w:r>
          </w:p>
        </w:tc>
        <w:tc>
          <w:tcPr>
            <w:tcW w:w="1702"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час аренды</w:t>
            </w:r>
          </w:p>
        </w:tc>
      </w:tr>
      <w:tr w:rsidR="008D59D0" w:rsidTr="004509DF">
        <w:trPr>
          <w:trHeight w:val="772"/>
        </w:trPr>
        <w:tc>
          <w:tcPr>
            <w:tcW w:w="9498" w:type="dxa"/>
            <w:gridSpan w:val="5"/>
            <w:tcBorders>
              <w:top w:val="single" w:sz="4" w:space="0" w:color="auto"/>
              <w:left w:val="single" w:sz="4" w:space="0" w:color="auto"/>
              <w:bottom w:val="single" w:sz="4" w:space="0" w:color="auto"/>
              <w:right w:val="single" w:sz="4" w:space="0" w:color="auto"/>
            </w:tcBorders>
            <w:vAlign w:val="center"/>
          </w:tcPr>
          <w:p w:rsidR="008D59D0" w:rsidRPr="008D59D0" w:rsidRDefault="00B8255F" w:rsidP="00B8255F">
            <w:pPr>
              <w:pStyle w:val="ConsPlusNormal"/>
              <w:ind w:firstLine="0"/>
              <w:rPr>
                <w:rFonts w:ascii="Times New Roman" w:hAnsi="Times New Roman" w:cs="Times New Roman"/>
                <w:sz w:val="22"/>
                <w:szCs w:val="22"/>
              </w:rPr>
            </w:pPr>
            <w:r>
              <w:rPr>
                <w:rFonts w:ascii="Times New Roman" w:hAnsi="Times New Roman" w:cs="Times New Roman"/>
                <w:b/>
                <w:sz w:val="22"/>
                <w:szCs w:val="22"/>
              </w:rPr>
              <w:t>6</w:t>
            </w:r>
            <w:r w:rsidR="008D59D0" w:rsidRPr="008D59D0">
              <w:rPr>
                <w:rFonts w:ascii="Times New Roman" w:hAnsi="Times New Roman" w:cs="Times New Roman"/>
                <w:b/>
                <w:sz w:val="22"/>
                <w:szCs w:val="22"/>
              </w:rPr>
              <w:t>.</w:t>
            </w:r>
            <w:r w:rsidR="00093879">
              <w:rPr>
                <w:rFonts w:ascii="Times New Roman" w:hAnsi="Times New Roman" w:cs="Times New Roman"/>
                <w:b/>
                <w:sz w:val="22"/>
                <w:szCs w:val="22"/>
              </w:rPr>
              <w:t>2</w:t>
            </w:r>
            <w:r w:rsidR="008D59D0" w:rsidRPr="008D59D0">
              <w:rPr>
                <w:rFonts w:ascii="Times New Roman" w:hAnsi="Times New Roman" w:cs="Times New Roman"/>
                <w:b/>
                <w:sz w:val="22"/>
                <w:szCs w:val="22"/>
              </w:rPr>
              <w:t>. Нормативы, применяемые при расчёте нормативных затрат</w:t>
            </w:r>
            <w:r w:rsidR="008D59D0" w:rsidRPr="008D59D0">
              <w:rPr>
                <w:rFonts w:ascii="Times New Roman" w:hAnsi="Times New Roman" w:cs="Times New Roman"/>
                <w:sz w:val="22"/>
                <w:szCs w:val="22"/>
              </w:rPr>
              <w:t xml:space="preserve"> </w:t>
            </w:r>
            <w:r w:rsidR="008D59D0" w:rsidRPr="008D59D0">
              <w:rPr>
                <w:rFonts w:ascii="Times New Roman" w:hAnsi="Times New Roman" w:cs="Times New Roman"/>
                <w:b/>
                <w:sz w:val="22"/>
                <w:szCs w:val="22"/>
              </w:rPr>
              <w:t>на разовых услуг пассажирских перевозок при проведении совещания</w:t>
            </w:r>
            <w:r w:rsidR="00093879" w:rsidRPr="00093879">
              <w:rPr>
                <w:rFonts w:ascii="Times New Roman" w:hAnsi="Times New Roman" w:cs="Times New Roman"/>
                <w:b/>
                <w:sz w:val="22"/>
                <w:szCs w:val="22"/>
              </w:rPr>
              <w:t xml:space="preserve"> (п.</w:t>
            </w:r>
            <w:r w:rsidR="00093879">
              <w:rPr>
                <w:rFonts w:ascii="Times New Roman" w:hAnsi="Times New Roman" w:cs="Times New Roman"/>
                <w:b/>
                <w:sz w:val="22"/>
                <w:szCs w:val="22"/>
              </w:rPr>
              <w:t>7</w:t>
            </w:r>
            <w:r w:rsidR="00093879" w:rsidRPr="00093879">
              <w:rPr>
                <w:rFonts w:ascii="Times New Roman" w:hAnsi="Times New Roman" w:cs="Times New Roman"/>
                <w:b/>
                <w:sz w:val="22"/>
                <w:szCs w:val="22"/>
              </w:rPr>
              <w:t>.</w:t>
            </w:r>
            <w:r w:rsidR="00093879">
              <w:rPr>
                <w:rFonts w:ascii="Times New Roman" w:hAnsi="Times New Roman" w:cs="Times New Roman"/>
                <w:b/>
                <w:sz w:val="22"/>
                <w:szCs w:val="22"/>
              </w:rPr>
              <w:t>3</w:t>
            </w:r>
            <w:r w:rsidR="00093879" w:rsidRPr="00093879">
              <w:rPr>
                <w:rFonts w:ascii="Times New Roman" w:hAnsi="Times New Roman" w:cs="Times New Roman"/>
                <w:b/>
                <w:sz w:val="22"/>
                <w:szCs w:val="22"/>
              </w:rPr>
              <w:t>)</w:t>
            </w:r>
          </w:p>
        </w:tc>
      </w:tr>
      <w:tr w:rsidR="00B8255F" w:rsidTr="004509DF">
        <w:trPr>
          <w:trHeight w:val="726"/>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69458C">
            <w:pPr>
              <w:pStyle w:val="ConsPlusNormal"/>
              <w:numPr>
                <w:ilvl w:val="0"/>
                <w:numId w:val="9"/>
              </w:numPr>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AF4511">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Пассажирские перевозки </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час</w:t>
            </w:r>
          </w:p>
        </w:tc>
        <w:tc>
          <w:tcPr>
            <w:tcW w:w="1559" w:type="dxa"/>
            <w:tcBorders>
              <w:top w:val="single" w:sz="4" w:space="0" w:color="auto"/>
              <w:left w:val="single" w:sz="4" w:space="0" w:color="auto"/>
              <w:bottom w:val="single" w:sz="4" w:space="0" w:color="auto"/>
              <w:right w:val="single" w:sz="4" w:space="0" w:color="auto"/>
            </w:tcBorders>
            <w:vAlign w:val="center"/>
          </w:tcPr>
          <w:p w:rsidR="00B8255F" w:rsidRPr="003B3CD3" w:rsidRDefault="00396354"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2 300</w:t>
            </w:r>
          </w:p>
        </w:tc>
        <w:tc>
          <w:tcPr>
            <w:tcW w:w="1702"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час аренды</w:t>
            </w:r>
          </w:p>
        </w:tc>
      </w:tr>
      <w:tr w:rsidR="008D59D0" w:rsidTr="004509DF">
        <w:trPr>
          <w:trHeight w:val="822"/>
        </w:trPr>
        <w:tc>
          <w:tcPr>
            <w:tcW w:w="9498" w:type="dxa"/>
            <w:gridSpan w:val="5"/>
            <w:tcBorders>
              <w:top w:val="single" w:sz="4" w:space="0" w:color="auto"/>
              <w:left w:val="single" w:sz="4" w:space="0" w:color="auto"/>
              <w:bottom w:val="single" w:sz="4" w:space="0" w:color="auto"/>
              <w:right w:val="single" w:sz="4" w:space="0" w:color="auto"/>
            </w:tcBorders>
            <w:vAlign w:val="center"/>
          </w:tcPr>
          <w:p w:rsidR="008D59D0" w:rsidRPr="008D59D0" w:rsidRDefault="00B8255F" w:rsidP="00B8255F">
            <w:pPr>
              <w:pStyle w:val="ConsPlusNormal"/>
              <w:ind w:firstLine="0"/>
              <w:rPr>
                <w:rFonts w:ascii="Times New Roman" w:hAnsi="Times New Roman" w:cs="Times New Roman"/>
                <w:sz w:val="22"/>
                <w:szCs w:val="22"/>
              </w:rPr>
            </w:pPr>
            <w:r>
              <w:rPr>
                <w:rFonts w:ascii="Times New Roman" w:hAnsi="Times New Roman" w:cs="Times New Roman"/>
                <w:b/>
                <w:sz w:val="22"/>
                <w:szCs w:val="22"/>
              </w:rPr>
              <w:t>6</w:t>
            </w:r>
            <w:r w:rsidR="008D59D0" w:rsidRPr="008D59D0">
              <w:rPr>
                <w:rFonts w:ascii="Times New Roman" w:hAnsi="Times New Roman" w:cs="Times New Roman"/>
                <w:b/>
                <w:sz w:val="22"/>
                <w:szCs w:val="22"/>
              </w:rPr>
              <w:t>.</w:t>
            </w:r>
            <w:r w:rsidR="00093879">
              <w:rPr>
                <w:rFonts w:ascii="Times New Roman" w:hAnsi="Times New Roman" w:cs="Times New Roman"/>
                <w:b/>
                <w:sz w:val="22"/>
                <w:szCs w:val="22"/>
              </w:rPr>
              <w:t>3</w:t>
            </w:r>
            <w:r w:rsidR="008D59D0" w:rsidRPr="008D59D0">
              <w:rPr>
                <w:rFonts w:ascii="Times New Roman" w:hAnsi="Times New Roman" w:cs="Times New Roman"/>
                <w:b/>
                <w:sz w:val="22"/>
                <w:szCs w:val="22"/>
              </w:rPr>
              <w:t>. Нормативы, применяемые при расчёте нормативных затрат</w:t>
            </w:r>
            <w:r w:rsidR="008D59D0" w:rsidRPr="008D59D0">
              <w:rPr>
                <w:rFonts w:ascii="Times New Roman" w:hAnsi="Times New Roman" w:cs="Times New Roman"/>
                <w:sz w:val="22"/>
                <w:szCs w:val="22"/>
              </w:rPr>
              <w:t xml:space="preserve"> </w:t>
            </w:r>
            <w:r w:rsidR="008D59D0" w:rsidRPr="008D59D0">
              <w:rPr>
                <w:rFonts w:ascii="Times New Roman" w:hAnsi="Times New Roman" w:cs="Times New Roman"/>
                <w:b/>
                <w:sz w:val="22"/>
                <w:szCs w:val="22"/>
              </w:rPr>
              <w:t>на</w:t>
            </w:r>
            <w:r w:rsidR="008D59D0" w:rsidRPr="008D59D0">
              <w:rPr>
                <w:rFonts w:ascii="Times New Roman" w:hAnsi="Times New Roman" w:cs="Times New Roman"/>
                <w:sz w:val="28"/>
                <w:szCs w:val="28"/>
              </w:rPr>
              <w:t xml:space="preserve"> </w:t>
            </w:r>
            <w:r w:rsidR="008D59D0" w:rsidRPr="008D59D0">
              <w:rPr>
                <w:rFonts w:ascii="Times New Roman" w:hAnsi="Times New Roman" w:cs="Times New Roman"/>
                <w:b/>
                <w:sz w:val="22"/>
                <w:szCs w:val="22"/>
              </w:rPr>
              <w:t>оплату проезда работника к месту нахождения учебного заведения и обратно</w:t>
            </w:r>
            <w:r w:rsidR="00093879" w:rsidRPr="00093879">
              <w:rPr>
                <w:rFonts w:ascii="Times New Roman" w:hAnsi="Times New Roman" w:cs="Times New Roman"/>
                <w:b/>
                <w:sz w:val="22"/>
                <w:szCs w:val="22"/>
              </w:rPr>
              <w:t xml:space="preserve"> (п.</w:t>
            </w:r>
            <w:r w:rsidR="00093879">
              <w:rPr>
                <w:rFonts w:ascii="Times New Roman" w:hAnsi="Times New Roman" w:cs="Times New Roman"/>
                <w:b/>
                <w:sz w:val="22"/>
                <w:szCs w:val="22"/>
              </w:rPr>
              <w:t>7</w:t>
            </w:r>
            <w:r w:rsidR="00093879" w:rsidRPr="00093879">
              <w:rPr>
                <w:rFonts w:ascii="Times New Roman" w:hAnsi="Times New Roman" w:cs="Times New Roman"/>
                <w:b/>
                <w:sz w:val="22"/>
                <w:szCs w:val="22"/>
              </w:rPr>
              <w:t>.</w:t>
            </w:r>
            <w:r w:rsidR="00093879">
              <w:rPr>
                <w:rFonts w:ascii="Times New Roman" w:hAnsi="Times New Roman" w:cs="Times New Roman"/>
                <w:b/>
                <w:sz w:val="22"/>
                <w:szCs w:val="22"/>
              </w:rPr>
              <w:t>4</w:t>
            </w:r>
            <w:r w:rsidR="00093879" w:rsidRPr="00093879">
              <w:rPr>
                <w:rFonts w:ascii="Times New Roman" w:hAnsi="Times New Roman" w:cs="Times New Roman"/>
                <w:b/>
                <w:sz w:val="22"/>
                <w:szCs w:val="22"/>
              </w:rPr>
              <w:t>)</w:t>
            </w:r>
          </w:p>
        </w:tc>
      </w:tr>
      <w:tr w:rsidR="00B8255F" w:rsidTr="004509DF">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69458C">
            <w:pPr>
              <w:pStyle w:val="ConsPlusNormal"/>
              <w:numPr>
                <w:ilvl w:val="0"/>
                <w:numId w:val="10"/>
              </w:numPr>
              <w:jc w:val="cente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B8255F" w:rsidRDefault="00B8255F" w:rsidP="00AF4511">
            <w:pPr>
              <w:pStyle w:val="ConsPlusNormal"/>
              <w:ind w:firstLine="0"/>
              <w:rPr>
                <w:rFonts w:ascii="Times New Roman" w:hAnsi="Times New Roman" w:cs="Times New Roman"/>
                <w:sz w:val="22"/>
                <w:szCs w:val="22"/>
              </w:rPr>
            </w:pPr>
            <w:r w:rsidRPr="008D59D0">
              <w:rPr>
                <w:rFonts w:ascii="Times New Roman" w:hAnsi="Times New Roman" w:cs="Times New Roman"/>
                <w:sz w:val="22"/>
                <w:szCs w:val="22"/>
              </w:rPr>
              <w:t>Проезд работника к месту нахождения учебного заведения и обратно</w:t>
            </w:r>
          </w:p>
        </w:tc>
        <w:tc>
          <w:tcPr>
            <w:tcW w:w="1275" w:type="dxa"/>
            <w:tcBorders>
              <w:top w:val="single" w:sz="4" w:space="0" w:color="auto"/>
              <w:left w:val="single" w:sz="4" w:space="0" w:color="auto"/>
              <w:bottom w:val="single" w:sz="4" w:space="0" w:color="auto"/>
              <w:right w:val="single" w:sz="4" w:space="0" w:color="auto"/>
            </w:tcBorders>
            <w:vAlign w:val="center"/>
          </w:tcPr>
          <w:p w:rsidR="00B8255F"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559" w:type="dxa"/>
            <w:tcBorders>
              <w:top w:val="single" w:sz="4" w:space="0" w:color="auto"/>
              <w:left w:val="single" w:sz="4" w:space="0" w:color="auto"/>
              <w:bottom w:val="single" w:sz="4" w:space="0" w:color="auto"/>
              <w:right w:val="single" w:sz="4" w:space="0" w:color="auto"/>
            </w:tcBorders>
            <w:vAlign w:val="center"/>
          </w:tcPr>
          <w:p w:rsidR="00B8255F"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в зависимости от тарифа перевозчика</w:t>
            </w:r>
          </w:p>
        </w:tc>
        <w:tc>
          <w:tcPr>
            <w:tcW w:w="1702" w:type="dxa"/>
            <w:tcBorders>
              <w:top w:val="single" w:sz="4" w:space="0" w:color="auto"/>
              <w:left w:val="single" w:sz="4" w:space="0" w:color="auto"/>
              <w:bottom w:val="single" w:sz="4" w:space="0" w:color="auto"/>
              <w:right w:val="single" w:sz="4" w:space="0" w:color="auto"/>
            </w:tcBorders>
            <w:vAlign w:val="center"/>
          </w:tcPr>
          <w:p w:rsidR="00B8255F" w:rsidRDefault="00B8255F" w:rsidP="0011028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 1 работника в год</w:t>
            </w:r>
          </w:p>
        </w:tc>
      </w:tr>
    </w:tbl>
    <w:p w:rsidR="0069458C" w:rsidRDefault="0069458C" w:rsidP="0069458C">
      <w:pPr>
        <w:autoSpaceDE w:val="0"/>
        <w:autoSpaceDN w:val="0"/>
        <w:adjustRightInd w:val="0"/>
        <w:jc w:val="right"/>
        <w:outlineLvl w:val="0"/>
        <w:rPr>
          <w:rFonts w:eastAsiaTheme="minorEastAsia"/>
        </w:rPr>
      </w:pPr>
    </w:p>
    <w:p w:rsidR="00B8255F" w:rsidRPr="00F5454C" w:rsidRDefault="00B8255F" w:rsidP="0069458C">
      <w:pPr>
        <w:autoSpaceDE w:val="0"/>
        <w:autoSpaceDN w:val="0"/>
        <w:adjustRightInd w:val="0"/>
        <w:jc w:val="right"/>
        <w:outlineLvl w:val="0"/>
        <w:rPr>
          <w:rFonts w:eastAsiaTheme="minorEastAsia"/>
        </w:rPr>
      </w:pPr>
      <w:r w:rsidRPr="00F5454C">
        <w:rPr>
          <w:rFonts w:eastAsiaTheme="minorEastAsia"/>
        </w:rPr>
        <w:t xml:space="preserve">Таблица </w:t>
      </w:r>
      <w:r>
        <w:rPr>
          <w:rFonts w:eastAsiaTheme="minorEastAsia"/>
        </w:rPr>
        <w:t>7</w:t>
      </w:r>
    </w:p>
    <w:p w:rsidR="00B8255F" w:rsidRPr="00B44E07" w:rsidRDefault="00B8255F" w:rsidP="00B8255F">
      <w:pPr>
        <w:widowControl w:val="0"/>
        <w:tabs>
          <w:tab w:val="left" w:pos="0"/>
          <w:tab w:val="left" w:pos="1276"/>
        </w:tabs>
        <w:autoSpaceDE w:val="0"/>
        <w:autoSpaceDN w:val="0"/>
        <w:adjustRightInd w:val="0"/>
        <w:spacing w:before="240"/>
        <w:ind w:left="720"/>
        <w:jc w:val="center"/>
        <w:outlineLvl w:val="3"/>
        <w:rPr>
          <w:b/>
          <w:sz w:val="28"/>
          <w:szCs w:val="28"/>
        </w:rPr>
      </w:pPr>
      <w:r w:rsidRPr="00B44E07">
        <w:rPr>
          <w:b/>
          <w:sz w:val="28"/>
          <w:szCs w:val="28"/>
        </w:rPr>
        <w:t>Затраты на оплату расходов по договорам об оказании услуг,</w:t>
      </w:r>
    </w:p>
    <w:p w:rsidR="00B8255F" w:rsidRPr="00B44E07" w:rsidRDefault="00B8255F" w:rsidP="00B8255F">
      <w:pPr>
        <w:widowControl w:val="0"/>
        <w:tabs>
          <w:tab w:val="left" w:pos="0"/>
          <w:tab w:val="left" w:pos="1276"/>
        </w:tabs>
        <w:autoSpaceDE w:val="0"/>
        <w:autoSpaceDN w:val="0"/>
        <w:adjustRightInd w:val="0"/>
        <w:jc w:val="center"/>
        <w:rPr>
          <w:b/>
          <w:sz w:val="28"/>
          <w:szCs w:val="28"/>
        </w:rPr>
      </w:pPr>
      <w:r w:rsidRPr="00B44E07">
        <w:rPr>
          <w:b/>
          <w:sz w:val="28"/>
          <w:szCs w:val="28"/>
        </w:rPr>
        <w:t>связанных с проездом и наймом жилого помещения в связи с командированием работников, заключаемым со сторонними организациями</w:t>
      </w:r>
    </w:p>
    <w:p w:rsidR="002942F7" w:rsidRDefault="002942F7" w:rsidP="00687434">
      <w:pPr>
        <w:widowControl w:val="0"/>
        <w:tabs>
          <w:tab w:val="left" w:pos="0"/>
          <w:tab w:val="left" w:pos="1276"/>
        </w:tabs>
        <w:autoSpaceDE w:val="0"/>
        <w:autoSpaceDN w:val="0"/>
        <w:adjustRightInd w:val="0"/>
        <w:spacing w:line="276" w:lineRule="auto"/>
        <w:jc w:val="center"/>
        <w:rPr>
          <w:sz w:val="28"/>
          <w:szCs w:val="28"/>
        </w:rPr>
      </w:pPr>
    </w:p>
    <w:tbl>
      <w:tblPr>
        <w:tblStyle w:val="a4"/>
        <w:tblW w:w="9640" w:type="dxa"/>
        <w:tblInd w:w="108" w:type="dxa"/>
        <w:tblLayout w:type="fixed"/>
        <w:tblLook w:val="04A0" w:firstRow="1" w:lastRow="0" w:firstColumn="1" w:lastColumn="0" w:noHBand="0" w:noVBand="1"/>
      </w:tblPr>
      <w:tblGrid>
        <w:gridCol w:w="709"/>
        <w:gridCol w:w="4253"/>
        <w:gridCol w:w="1701"/>
        <w:gridCol w:w="1559"/>
        <w:gridCol w:w="71"/>
        <w:gridCol w:w="1347"/>
      </w:tblGrid>
      <w:tr w:rsidR="00B8255F" w:rsidRPr="003B3CD3" w:rsidTr="00B8255F">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B8255F" w:rsidRPr="00690D70" w:rsidRDefault="00B8255F" w:rsidP="00B8255F">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4253"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34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B8255F" w:rsidRPr="003B3CD3" w:rsidTr="00B8255F">
        <w:trPr>
          <w:trHeight w:val="744"/>
        </w:trPr>
        <w:tc>
          <w:tcPr>
            <w:tcW w:w="9640" w:type="dxa"/>
            <w:gridSpan w:val="6"/>
            <w:tcBorders>
              <w:top w:val="single" w:sz="4" w:space="0" w:color="auto"/>
              <w:left w:val="single" w:sz="4" w:space="0" w:color="auto"/>
              <w:bottom w:val="single" w:sz="4" w:space="0" w:color="auto"/>
            </w:tcBorders>
            <w:vAlign w:val="center"/>
          </w:tcPr>
          <w:p w:rsidR="00B8255F" w:rsidRPr="002175B5" w:rsidRDefault="00B8255F" w:rsidP="00B8255F">
            <w:pPr>
              <w:pStyle w:val="ConsPlusNormal"/>
              <w:ind w:firstLine="0"/>
              <w:rPr>
                <w:rFonts w:ascii="Times New Roman" w:hAnsi="Times New Roman" w:cs="Times New Roman"/>
                <w:sz w:val="22"/>
                <w:szCs w:val="22"/>
              </w:rPr>
            </w:pPr>
            <w:r>
              <w:rPr>
                <w:rFonts w:ascii="Times New Roman" w:hAnsi="Times New Roman" w:cs="Times New Roman"/>
                <w:b/>
                <w:sz w:val="22"/>
                <w:szCs w:val="22"/>
              </w:rPr>
              <w:t>7</w:t>
            </w:r>
            <w:r w:rsidRPr="00A27271">
              <w:rPr>
                <w:rFonts w:ascii="Times New Roman" w:hAnsi="Times New Roman" w:cs="Times New Roman"/>
                <w:b/>
                <w:sz w:val="22"/>
                <w:szCs w:val="22"/>
              </w:rPr>
              <w:t>.</w:t>
            </w:r>
            <w:r>
              <w:rPr>
                <w:rFonts w:ascii="Times New Roman" w:hAnsi="Times New Roman" w:cs="Times New Roman"/>
                <w:b/>
                <w:sz w:val="22"/>
                <w:szCs w:val="22"/>
              </w:rPr>
              <w:t>1</w:t>
            </w:r>
            <w:r w:rsidRPr="00A27271">
              <w:rPr>
                <w:rFonts w:ascii="Times New Roman" w:hAnsi="Times New Roman" w:cs="Times New Roman"/>
                <w:b/>
                <w:sz w:val="22"/>
                <w:szCs w:val="22"/>
              </w:rPr>
              <w:t>. Нормативы, применяемые при расчёте нормативных затрат</w:t>
            </w:r>
            <w:r w:rsidRPr="00A27271">
              <w:rPr>
                <w:rFonts w:ascii="Times New Roman" w:hAnsi="Times New Roman" w:cs="Times New Roman"/>
                <w:sz w:val="22"/>
                <w:szCs w:val="22"/>
              </w:rPr>
              <w:t xml:space="preserve"> </w:t>
            </w:r>
            <w:r w:rsidRPr="00A27271">
              <w:rPr>
                <w:rFonts w:ascii="Times New Roman" w:hAnsi="Times New Roman" w:cs="Times New Roman"/>
                <w:b/>
                <w:sz w:val="22"/>
                <w:szCs w:val="22"/>
              </w:rPr>
              <w:t>на</w:t>
            </w:r>
            <w:r w:rsidRPr="002175B5">
              <w:rPr>
                <w:rFonts w:ascii="Times New Roman" w:hAnsi="Times New Roman" w:cs="Times New Roman"/>
                <w:sz w:val="28"/>
                <w:szCs w:val="28"/>
              </w:rPr>
              <w:t xml:space="preserve"> </w:t>
            </w:r>
            <w:r w:rsidRPr="002175B5">
              <w:rPr>
                <w:rFonts w:ascii="Times New Roman" w:hAnsi="Times New Roman" w:cs="Times New Roman"/>
                <w:b/>
                <w:sz w:val="22"/>
                <w:szCs w:val="22"/>
              </w:rPr>
              <w:t>проезд к месту командирования и обратно</w:t>
            </w:r>
            <w:r w:rsidRPr="00093879">
              <w:rPr>
                <w:rFonts w:ascii="Times New Roman" w:hAnsi="Times New Roman" w:cs="Times New Roman"/>
                <w:b/>
                <w:sz w:val="22"/>
                <w:szCs w:val="22"/>
              </w:rPr>
              <w:t xml:space="preserve"> (п.</w:t>
            </w:r>
            <w:r>
              <w:rPr>
                <w:rFonts w:ascii="Times New Roman" w:hAnsi="Times New Roman" w:cs="Times New Roman"/>
                <w:b/>
                <w:sz w:val="22"/>
                <w:szCs w:val="22"/>
              </w:rPr>
              <w:t>8</w:t>
            </w:r>
            <w:r w:rsidRPr="00093879">
              <w:rPr>
                <w:rFonts w:ascii="Times New Roman" w:hAnsi="Times New Roman" w:cs="Times New Roman"/>
                <w:b/>
                <w:sz w:val="22"/>
                <w:szCs w:val="22"/>
              </w:rPr>
              <w:t>.2)</w:t>
            </w:r>
          </w:p>
        </w:tc>
      </w:tr>
      <w:tr w:rsidR="00B8255F" w:rsidRPr="003B3CD3" w:rsidTr="00B8255F">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69458C">
            <w:pPr>
              <w:pStyle w:val="ConsPlusNormal"/>
              <w:numPr>
                <w:ilvl w:val="0"/>
                <w:numId w:val="11"/>
              </w:numPr>
              <w:ind w:hanging="544"/>
              <w:jc w:val="center"/>
              <w:rPr>
                <w:rFonts w:ascii="Times New Roman" w:hAnsi="Times New Roman" w:cs="Times New Roman"/>
              </w:rPr>
            </w:pPr>
          </w:p>
        </w:tc>
        <w:tc>
          <w:tcPr>
            <w:tcW w:w="4253" w:type="dxa"/>
            <w:vAlign w:val="center"/>
          </w:tcPr>
          <w:p w:rsidR="00B8255F" w:rsidRPr="001F6CE6" w:rsidRDefault="00B8255F" w:rsidP="00B8255F">
            <w:pPr>
              <w:jc w:val="both"/>
              <w:rPr>
                <w:sz w:val="22"/>
                <w:szCs w:val="22"/>
              </w:rPr>
            </w:pPr>
            <w:r w:rsidRPr="001F6CE6">
              <w:rPr>
                <w:sz w:val="22"/>
                <w:szCs w:val="22"/>
              </w:rPr>
              <w:t>Проезд к месту командирования и обратно (</w:t>
            </w:r>
            <w:r w:rsidRPr="006632B4">
              <w:rPr>
                <w:sz w:val="22"/>
                <w:szCs w:val="22"/>
              </w:rPr>
              <w:t>за пределы ХМАО-Югры</w:t>
            </w:r>
            <w:r>
              <w:rPr>
                <w:sz w:val="22"/>
                <w:szCs w:val="22"/>
              </w:rPr>
              <w:t>)</w:t>
            </w:r>
          </w:p>
        </w:tc>
        <w:tc>
          <w:tcPr>
            <w:tcW w:w="1701" w:type="dxa"/>
            <w:vAlign w:val="center"/>
          </w:tcPr>
          <w:p w:rsidR="00B8255F" w:rsidRPr="001F6CE6" w:rsidRDefault="00B8255F" w:rsidP="00B8255F">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1559" w:type="dxa"/>
            <w:vAlign w:val="center"/>
          </w:tcPr>
          <w:p w:rsidR="00B8255F" w:rsidRPr="001F6CE6" w:rsidRDefault="00396354" w:rsidP="00B8255F">
            <w:pPr>
              <w:autoSpaceDE w:val="0"/>
              <w:autoSpaceDN w:val="0"/>
              <w:adjustRightInd w:val="0"/>
              <w:jc w:val="center"/>
              <w:outlineLvl w:val="0"/>
              <w:rPr>
                <w:rFonts w:eastAsiaTheme="minorEastAsia"/>
                <w:sz w:val="22"/>
                <w:szCs w:val="22"/>
              </w:rPr>
            </w:pPr>
            <w:r>
              <w:rPr>
                <w:rFonts w:eastAsiaTheme="minorEastAsia"/>
                <w:sz w:val="22"/>
                <w:szCs w:val="22"/>
              </w:rPr>
              <w:t xml:space="preserve">тариф экономического класса </w:t>
            </w:r>
          </w:p>
        </w:tc>
        <w:tc>
          <w:tcPr>
            <w:tcW w:w="1418" w:type="dxa"/>
            <w:gridSpan w:val="2"/>
            <w:vAlign w:val="center"/>
          </w:tcPr>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билет на </w:t>
            </w:r>
          </w:p>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r>
      <w:tr w:rsidR="00B8255F" w:rsidRPr="003B3CD3" w:rsidTr="00B8255F">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69458C">
            <w:pPr>
              <w:pStyle w:val="ConsPlusNormal"/>
              <w:numPr>
                <w:ilvl w:val="0"/>
                <w:numId w:val="11"/>
              </w:numPr>
              <w:ind w:hanging="544"/>
              <w:jc w:val="center"/>
              <w:rPr>
                <w:rFonts w:ascii="Times New Roman" w:hAnsi="Times New Roman" w:cs="Times New Roman"/>
              </w:rPr>
            </w:pPr>
          </w:p>
        </w:tc>
        <w:tc>
          <w:tcPr>
            <w:tcW w:w="4253" w:type="dxa"/>
            <w:vAlign w:val="center"/>
          </w:tcPr>
          <w:p w:rsidR="00B8255F" w:rsidRPr="001F6CE6" w:rsidRDefault="00B8255F" w:rsidP="00B8255F">
            <w:pPr>
              <w:jc w:val="both"/>
              <w:rPr>
                <w:sz w:val="22"/>
                <w:szCs w:val="22"/>
              </w:rPr>
            </w:pPr>
            <w:r w:rsidRPr="001F6CE6">
              <w:rPr>
                <w:sz w:val="22"/>
                <w:szCs w:val="22"/>
              </w:rPr>
              <w:t>Проезд к месту командирования и обратно (</w:t>
            </w:r>
            <w:r w:rsidRPr="006632B4">
              <w:rPr>
                <w:sz w:val="22"/>
                <w:szCs w:val="22"/>
              </w:rPr>
              <w:t>в пределах ХМАО-Югры</w:t>
            </w:r>
            <w:r w:rsidRPr="001F6CE6">
              <w:rPr>
                <w:sz w:val="22"/>
                <w:szCs w:val="22"/>
              </w:rPr>
              <w:t>)</w:t>
            </w:r>
          </w:p>
        </w:tc>
        <w:tc>
          <w:tcPr>
            <w:tcW w:w="1701" w:type="dxa"/>
            <w:vAlign w:val="center"/>
          </w:tcPr>
          <w:p w:rsidR="00B8255F" w:rsidRPr="001F6CE6" w:rsidRDefault="00B8255F" w:rsidP="00B8255F">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1559" w:type="dxa"/>
            <w:vAlign w:val="center"/>
          </w:tcPr>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2 000</w:t>
            </w:r>
          </w:p>
        </w:tc>
        <w:tc>
          <w:tcPr>
            <w:tcW w:w="1418" w:type="dxa"/>
            <w:gridSpan w:val="2"/>
            <w:vAlign w:val="center"/>
          </w:tcPr>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билет на </w:t>
            </w:r>
          </w:p>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r>
      <w:tr w:rsidR="00B8255F" w:rsidRPr="003B3CD3" w:rsidTr="00B8255F">
        <w:trPr>
          <w:trHeight w:val="622"/>
        </w:trPr>
        <w:tc>
          <w:tcPr>
            <w:tcW w:w="9640" w:type="dxa"/>
            <w:gridSpan w:val="6"/>
            <w:tcBorders>
              <w:top w:val="single" w:sz="4" w:space="0" w:color="auto"/>
              <w:left w:val="single" w:sz="4" w:space="0" w:color="auto"/>
              <w:bottom w:val="single" w:sz="4" w:space="0" w:color="auto"/>
            </w:tcBorders>
            <w:vAlign w:val="center"/>
          </w:tcPr>
          <w:p w:rsidR="00B8255F" w:rsidRPr="002F5C7D" w:rsidRDefault="00B8255F" w:rsidP="00B8255F">
            <w:pPr>
              <w:autoSpaceDE w:val="0"/>
              <w:autoSpaceDN w:val="0"/>
              <w:adjustRightInd w:val="0"/>
              <w:outlineLvl w:val="0"/>
              <w:rPr>
                <w:rFonts w:eastAsiaTheme="minorEastAsia"/>
                <w:b/>
                <w:sz w:val="22"/>
                <w:szCs w:val="22"/>
              </w:rPr>
            </w:pPr>
            <w:r>
              <w:rPr>
                <w:rFonts w:eastAsiaTheme="minorEastAsia"/>
                <w:b/>
                <w:sz w:val="22"/>
                <w:szCs w:val="22"/>
              </w:rPr>
              <w:t xml:space="preserve">7.2. </w:t>
            </w:r>
            <w:r w:rsidRPr="002F5C7D">
              <w:rPr>
                <w:rFonts w:eastAsiaTheme="minorEastAsia"/>
                <w:b/>
                <w:sz w:val="22"/>
                <w:szCs w:val="22"/>
              </w:rPr>
              <w:t>Нормативы, применяемые при расчёте нормативных затрат по договору на наем жилого помещения на период командирования</w:t>
            </w:r>
            <w:r w:rsidRPr="00093879">
              <w:rPr>
                <w:b/>
                <w:sz w:val="22"/>
                <w:szCs w:val="22"/>
              </w:rPr>
              <w:t xml:space="preserve"> (п.</w:t>
            </w:r>
            <w:r>
              <w:rPr>
                <w:b/>
                <w:sz w:val="22"/>
                <w:szCs w:val="22"/>
              </w:rPr>
              <w:t>8</w:t>
            </w:r>
            <w:r w:rsidRPr="00093879">
              <w:rPr>
                <w:b/>
                <w:sz w:val="22"/>
                <w:szCs w:val="22"/>
              </w:rPr>
              <w:t>.</w:t>
            </w:r>
            <w:r>
              <w:rPr>
                <w:b/>
                <w:sz w:val="22"/>
                <w:szCs w:val="22"/>
              </w:rPr>
              <w:t>3</w:t>
            </w:r>
            <w:r w:rsidRPr="00093879">
              <w:rPr>
                <w:b/>
                <w:sz w:val="22"/>
                <w:szCs w:val="22"/>
              </w:rPr>
              <w:t>)</w:t>
            </w:r>
          </w:p>
        </w:tc>
      </w:tr>
      <w:tr w:rsidR="00B8255F" w:rsidRPr="003B3CD3" w:rsidTr="0078086A">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69458C">
            <w:pPr>
              <w:pStyle w:val="ConsPlusNormal"/>
              <w:numPr>
                <w:ilvl w:val="0"/>
                <w:numId w:val="12"/>
              </w:numPr>
              <w:ind w:hanging="544"/>
              <w:jc w:val="center"/>
              <w:rPr>
                <w:rFonts w:ascii="Times New Roman" w:hAnsi="Times New Roman" w:cs="Times New Roman"/>
              </w:rPr>
            </w:pPr>
          </w:p>
        </w:tc>
        <w:tc>
          <w:tcPr>
            <w:tcW w:w="4253" w:type="dxa"/>
            <w:vAlign w:val="center"/>
          </w:tcPr>
          <w:p w:rsidR="00B8255F" w:rsidRPr="001F6CE6" w:rsidRDefault="00B8255F" w:rsidP="00B8255F">
            <w:pPr>
              <w:autoSpaceDE w:val="0"/>
              <w:autoSpaceDN w:val="0"/>
              <w:adjustRightInd w:val="0"/>
              <w:outlineLvl w:val="0"/>
              <w:rPr>
                <w:rFonts w:eastAsiaTheme="minorEastAsia"/>
                <w:sz w:val="22"/>
                <w:szCs w:val="22"/>
              </w:rPr>
            </w:pPr>
            <w:r w:rsidRPr="001F6CE6">
              <w:rPr>
                <w:sz w:val="22"/>
                <w:szCs w:val="22"/>
              </w:rPr>
              <w:t>Наем жилых помещений при служебных командировках, курсах</w:t>
            </w:r>
            <w:r>
              <w:rPr>
                <w:sz w:val="22"/>
                <w:szCs w:val="22"/>
              </w:rPr>
              <w:t xml:space="preserve"> повышения квалификации для работников муниципального казенного учреждения</w:t>
            </w:r>
          </w:p>
        </w:tc>
        <w:tc>
          <w:tcPr>
            <w:tcW w:w="1701" w:type="dxa"/>
            <w:vAlign w:val="center"/>
          </w:tcPr>
          <w:p w:rsidR="00B8255F" w:rsidRPr="001F6CE6" w:rsidRDefault="00B8255F" w:rsidP="00B8255F">
            <w:pPr>
              <w:autoSpaceDE w:val="0"/>
              <w:autoSpaceDN w:val="0"/>
              <w:adjustRightInd w:val="0"/>
              <w:jc w:val="center"/>
              <w:outlineLvl w:val="0"/>
              <w:rPr>
                <w:rFonts w:eastAsiaTheme="minorEastAsia"/>
                <w:sz w:val="22"/>
                <w:szCs w:val="22"/>
              </w:rPr>
            </w:pPr>
            <w:r>
              <w:rPr>
                <w:rFonts w:eastAsiaTheme="minorEastAsia"/>
                <w:sz w:val="22"/>
                <w:szCs w:val="22"/>
              </w:rPr>
              <w:t>чел</w:t>
            </w:r>
          </w:p>
        </w:tc>
        <w:tc>
          <w:tcPr>
            <w:tcW w:w="1559" w:type="dxa"/>
            <w:vAlign w:val="center"/>
          </w:tcPr>
          <w:p w:rsidR="00B8255F" w:rsidRPr="001F6CE6" w:rsidRDefault="00B8255F" w:rsidP="00B8255F">
            <w:pPr>
              <w:autoSpaceDE w:val="0"/>
              <w:autoSpaceDN w:val="0"/>
              <w:adjustRightInd w:val="0"/>
              <w:jc w:val="center"/>
              <w:outlineLvl w:val="0"/>
              <w:rPr>
                <w:rFonts w:eastAsiaTheme="minorEastAsia"/>
                <w:sz w:val="22"/>
                <w:szCs w:val="22"/>
              </w:rPr>
            </w:pPr>
            <w:r>
              <w:rPr>
                <w:rFonts w:eastAsiaTheme="minorEastAsia"/>
                <w:sz w:val="22"/>
                <w:szCs w:val="22"/>
              </w:rPr>
              <w:t>4 5</w:t>
            </w:r>
            <w:r w:rsidRPr="001F6CE6">
              <w:rPr>
                <w:rFonts w:eastAsiaTheme="minorEastAsia"/>
                <w:sz w:val="22"/>
                <w:szCs w:val="22"/>
              </w:rPr>
              <w:t>00</w:t>
            </w:r>
          </w:p>
        </w:tc>
        <w:tc>
          <w:tcPr>
            <w:tcW w:w="1418" w:type="dxa"/>
            <w:gridSpan w:val="2"/>
            <w:vAlign w:val="center"/>
          </w:tcPr>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сутки на </w:t>
            </w:r>
          </w:p>
          <w:p w:rsidR="00B8255F" w:rsidRPr="001F6CE6" w:rsidRDefault="00B8255F" w:rsidP="00B8255F">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r>
    </w:tbl>
    <w:p w:rsidR="0069458C" w:rsidRDefault="0069458C" w:rsidP="0069458C">
      <w:pPr>
        <w:autoSpaceDE w:val="0"/>
        <w:autoSpaceDN w:val="0"/>
        <w:adjustRightInd w:val="0"/>
        <w:jc w:val="right"/>
        <w:outlineLvl w:val="0"/>
        <w:rPr>
          <w:rFonts w:eastAsiaTheme="minorEastAsia"/>
        </w:rPr>
      </w:pPr>
    </w:p>
    <w:p w:rsidR="00B8255F" w:rsidRPr="00F5454C" w:rsidRDefault="00B8255F" w:rsidP="0069458C">
      <w:pPr>
        <w:autoSpaceDE w:val="0"/>
        <w:autoSpaceDN w:val="0"/>
        <w:adjustRightInd w:val="0"/>
        <w:jc w:val="right"/>
        <w:outlineLvl w:val="0"/>
        <w:rPr>
          <w:rFonts w:eastAsiaTheme="minorEastAsia"/>
        </w:rPr>
      </w:pPr>
      <w:r w:rsidRPr="00F5454C">
        <w:rPr>
          <w:rFonts w:eastAsiaTheme="minorEastAsia"/>
        </w:rPr>
        <w:t xml:space="preserve">Таблица </w:t>
      </w:r>
      <w:r>
        <w:rPr>
          <w:rFonts w:eastAsiaTheme="minorEastAsia"/>
        </w:rPr>
        <w:t>8</w:t>
      </w:r>
    </w:p>
    <w:p w:rsidR="001C22C9" w:rsidRPr="00B8255F" w:rsidRDefault="001C22C9" w:rsidP="00B8255F">
      <w:pPr>
        <w:widowControl w:val="0"/>
        <w:tabs>
          <w:tab w:val="left" w:pos="0"/>
          <w:tab w:val="left" w:pos="1276"/>
        </w:tabs>
        <w:autoSpaceDE w:val="0"/>
        <w:autoSpaceDN w:val="0"/>
        <w:adjustRightInd w:val="0"/>
        <w:spacing w:before="240" w:after="240" w:line="276" w:lineRule="auto"/>
        <w:ind w:left="567"/>
        <w:jc w:val="center"/>
        <w:outlineLvl w:val="3"/>
        <w:rPr>
          <w:rFonts w:eastAsiaTheme="minorEastAsia"/>
          <w:b/>
          <w:sz w:val="28"/>
          <w:szCs w:val="28"/>
        </w:rPr>
      </w:pPr>
      <w:r w:rsidRPr="00B8255F">
        <w:rPr>
          <w:rFonts w:eastAsiaTheme="minorEastAsia"/>
          <w:b/>
          <w:sz w:val="28"/>
          <w:szCs w:val="28"/>
        </w:rPr>
        <w:t>Затраты на коммунальные услуги</w:t>
      </w:r>
    </w:p>
    <w:tbl>
      <w:tblPr>
        <w:tblStyle w:val="a4"/>
        <w:tblW w:w="9639" w:type="dxa"/>
        <w:tblInd w:w="108" w:type="dxa"/>
        <w:tblLayout w:type="fixed"/>
        <w:tblLook w:val="04A0" w:firstRow="1" w:lastRow="0" w:firstColumn="1" w:lastColumn="0" w:noHBand="0" w:noVBand="1"/>
      </w:tblPr>
      <w:tblGrid>
        <w:gridCol w:w="709"/>
        <w:gridCol w:w="2977"/>
        <w:gridCol w:w="1417"/>
        <w:gridCol w:w="2197"/>
        <w:gridCol w:w="2339"/>
      </w:tblGrid>
      <w:tr w:rsidR="00B8255F" w:rsidRPr="003B3CD3" w:rsidTr="004509DF">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B8255F" w:rsidRPr="00690D70" w:rsidRDefault="00B8255F" w:rsidP="00B8255F">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297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219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339"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B8255F" w:rsidRPr="003B3CD3" w:rsidTr="004509DF">
        <w:trPr>
          <w:trHeight w:val="652"/>
        </w:trPr>
        <w:tc>
          <w:tcPr>
            <w:tcW w:w="9639" w:type="dxa"/>
            <w:gridSpan w:val="5"/>
            <w:tcBorders>
              <w:top w:val="single" w:sz="4" w:space="0" w:color="auto"/>
              <w:left w:val="single" w:sz="4" w:space="0" w:color="auto"/>
              <w:bottom w:val="single" w:sz="4" w:space="0" w:color="auto"/>
              <w:right w:val="single" w:sz="4" w:space="0" w:color="auto"/>
            </w:tcBorders>
            <w:vAlign w:val="center"/>
          </w:tcPr>
          <w:p w:rsidR="00B8255F" w:rsidRPr="002F5C7D" w:rsidRDefault="00B8255F" w:rsidP="00B8255F">
            <w:pPr>
              <w:pStyle w:val="ConsPlusNormal"/>
              <w:ind w:firstLine="0"/>
              <w:rPr>
                <w:rFonts w:ascii="Times New Roman" w:hAnsi="Times New Roman" w:cs="Times New Roman"/>
                <w:b/>
                <w:sz w:val="22"/>
                <w:szCs w:val="22"/>
              </w:rPr>
            </w:pPr>
            <w:r>
              <w:rPr>
                <w:rFonts w:ascii="Times New Roman" w:hAnsi="Times New Roman" w:cs="Times New Roman"/>
                <w:b/>
                <w:sz w:val="22"/>
                <w:szCs w:val="22"/>
              </w:rPr>
              <w:t>8</w:t>
            </w:r>
            <w:r w:rsidRPr="002F5C7D">
              <w:rPr>
                <w:rFonts w:ascii="Times New Roman" w:hAnsi="Times New Roman" w:cs="Times New Roman"/>
                <w:b/>
                <w:sz w:val="22"/>
                <w:szCs w:val="22"/>
              </w:rPr>
              <w:t>.</w:t>
            </w:r>
            <w:r>
              <w:rPr>
                <w:rFonts w:ascii="Times New Roman" w:hAnsi="Times New Roman" w:cs="Times New Roman"/>
                <w:b/>
                <w:sz w:val="22"/>
                <w:szCs w:val="22"/>
              </w:rPr>
              <w:t>1</w:t>
            </w:r>
            <w:r w:rsidRPr="002F5C7D">
              <w:rPr>
                <w:rFonts w:ascii="Times New Roman" w:hAnsi="Times New Roman" w:cs="Times New Roman"/>
                <w:b/>
                <w:sz w:val="22"/>
                <w:szCs w:val="22"/>
              </w:rPr>
              <w:t>. Нормативы, применяемые при расчёте нормативных затрат на</w:t>
            </w:r>
            <w:r>
              <w:rPr>
                <w:rFonts w:ascii="Times New Roman" w:hAnsi="Times New Roman" w:cs="Times New Roman"/>
                <w:b/>
                <w:sz w:val="22"/>
                <w:szCs w:val="22"/>
              </w:rPr>
              <w:t xml:space="preserve"> электроснабжение</w:t>
            </w:r>
            <w:r w:rsidRPr="00093879">
              <w:rPr>
                <w:rFonts w:ascii="Times New Roman" w:hAnsi="Times New Roman" w:cs="Times New Roman"/>
                <w:b/>
                <w:sz w:val="22"/>
                <w:szCs w:val="22"/>
              </w:rPr>
              <w:t xml:space="preserve"> (п.</w:t>
            </w:r>
            <w:r>
              <w:rPr>
                <w:rFonts w:ascii="Times New Roman" w:hAnsi="Times New Roman" w:cs="Times New Roman"/>
                <w:b/>
                <w:sz w:val="22"/>
                <w:szCs w:val="22"/>
              </w:rPr>
              <w:t>9</w:t>
            </w:r>
            <w:r w:rsidRPr="00093879">
              <w:rPr>
                <w:rFonts w:ascii="Times New Roman" w:hAnsi="Times New Roman" w:cs="Times New Roman"/>
                <w:b/>
                <w:sz w:val="22"/>
                <w:szCs w:val="22"/>
              </w:rPr>
              <w:t>.</w:t>
            </w:r>
            <w:r>
              <w:rPr>
                <w:rFonts w:ascii="Times New Roman" w:hAnsi="Times New Roman" w:cs="Times New Roman"/>
                <w:b/>
                <w:sz w:val="22"/>
                <w:szCs w:val="22"/>
              </w:rPr>
              <w:t>3</w:t>
            </w:r>
            <w:r w:rsidRPr="00093879">
              <w:rPr>
                <w:rFonts w:ascii="Times New Roman" w:hAnsi="Times New Roman" w:cs="Times New Roman"/>
                <w:b/>
                <w:sz w:val="22"/>
                <w:szCs w:val="22"/>
              </w:rPr>
              <w:t>)</w:t>
            </w:r>
          </w:p>
        </w:tc>
      </w:tr>
      <w:tr w:rsidR="00B8255F" w:rsidRPr="003B3CD3" w:rsidTr="004509DF">
        <w:trPr>
          <w:trHeight w:val="578"/>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B8255F">
            <w:pPr>
              <w:pStyle w:val="ConsPlusNormal"/>
              <w:ind w:firstLine="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rPr>
                <w:rFonts w:ascii="Times New Roman" w:hAnsi="Times New Roman" w:cs="Times New Roman"/>
                <w:sz w:val="22"/>
                <w:szCs w:val="22"/>
              </w:rPr>
            </w:pPr>
            <w:r>
              <w:rPr>
                <w:rFonts w:ascii="Times New Roman" w:hAnsi="Times New Roman" w:cs="Times New Roman"/>
                <w:sz w:val="22"/>
                <w:szCs w:val="22"/>
              </w:rPr>
              <w:t>Электроснабжение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кВт/час</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255F" w:rsidRPr="003B3CD3" w:rsidRDefault="00B8255F" w:rsidP="0078086A">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rPr>
              <w:t>нерегулируемый тариф, рассчитанный гарантирующим поставщиком в порядке, установленном законодательством Российской Федерации</w:t>
            </w:r>
          </w:p>
        </w:tc>
      </w:tr>
      <w:tr w:rsidR="00B8255F" w:rsidRPr="003B3CD3" w:rsidTr="004509DF">
        <w:trPr>
          <w:trHeight w:val="691"/>
        </w:trPr>
        <w:tc>
          <w:tcPr>
            <w:tcW w:w="9639" w:type="dxa"/>
            <w:gridSpan w:val="5"/>
            <w:tcBorders>
              <w:top w:val="single" w:sz="4" w:space="0" w:color="auto"/>
              <w:left w:val="single" w:sz="4" w:space="0" w:color="auto"/>
              <w:bottom w:val="single" w:sz="4" w:space="0" w:color="auto"/>
              <w:right w:val="single" w:sz="4" w:space="0" w:color="auto"/>
            </w:tcBorders>
            <w:vAlign w:val="center"/>
          </w:tcPr>
          <w:p w:rsidR="00B8255F" w:rsidRPr="002F5C7D" w:rsidRDefault="00B8255F" w:rsidP="00B8255F">
            <w:pPr>
              <w:pStyle w:val="ConsPlusNormal"/>
              <w:ind w:firstLine="0"/>
              <w:rPr>
                <w:rFonts w:ascii="Times New Roman" w:hAnsi="Times New Roman" w:cs="Times New Roman"/>
                <w:b/>
                <w:sz w:val="22"/>
                <w:szCs w:val="22"/>
              </w:rPr>
            </w:pPr>
            <w:r>
              <w:rPr>
                <w:rFonts w:ascii="Times New Roman" w:hAnsi="Times New Roman" w:cs="Times New Roman"/>
                <w:b/>
                <w:sz w:val="22"/>
                <w:szCs w:val="22"/>
              </w:rPr>
              <w:t>8</w:t>
            </w:r>
            <w:r w:rsidRPr="002F5C7D">
              <w:rPr>
                <w:rFonts w:ascii="Times New Roman" w:hAnsi="Times New Roman" w:cs="Times New Roman"/>
                <w:b/>
                <w:sz w:val="22"/>
                <w:szCs w:val="22"/>
              </w:rPr>
              <w:t>.</w:t>
            </w:r>
            <w:r>
              <w:rPr>
                <w:rFonts w:ascii="Times New Roman" w:hAnsi="Times New Roman" w:cs="Times New Roman"/>
                <w:b/>
                <w:sz w:val="22"/>
                <w:szCs w:val="22"/>
              </w:rPr>
              <w:t>2</w:t>
            </w:r>
            <w:r w:rsidRPr="002F5C7D">
              <w:rPr>
                <w:rFonts w:ascii="Times New Roman" w:hAnsi="Times New Roman" w:cs="Times New Roman"/>
                <w:b/>
                <w:sz w:val="22"/>
                <w:szCs w:val="22"/>
              </w:rPr>
              <w:t>. Нормативы, применяемые при расчёте нормативных затрат на</w:t>
            </w:r>
            <w:r>
              <w:rPr>
                <w:rFonts w:ascii="Times New Roman" w:hAnsi="Times New Roman" w:cs="Times New Roman"/>
                <w:b/>
                <w:sz w:val="22"/>
                <w:szCs w:val="22"/>
              </w:rPr>
              <w:t xml:space="preserve"> теплоснабжение</w:t>
            </w:r>
            <w:r w:rsidRPr="00093879">
              <w:rPr>
                <w:rFonts w:ascii="Times New Roman" w:hAnsi="Times New Roman" w:cs="Times New Roman"/>
                <w:b/>
                <w:sz w:val="22"/>
                <w:szCs w:val="22"/>
              </w:rPr>
              <w:t xml:space="preserve"> (п.</w:t>
            </w:r>
            <w:r>
              <w:rPr>
                <w:rFonts w:ascii="Times New Roman" w:hAnsi="Times New Roman" w:cs="Times New Roman"/>
                <w:b/>
                <w:sz w:val="22"/>
                <w:szCs w:val="22"/>
              </w:rPr>
              <w:t>9</w:t>
            </w:r>
            <w:r w:rsidRPr="00093879">
              <w:rPr>
                <w:rFonts w:ascii="Times New Roman" w:hAnsi="Times New Roman" w:cs="Times New Roman"/>
                <w:b/>
                <w:sz w:val="22"/>
                <w:szCs w:val="22"/>
              </w:rPr>
              <w:t>.</w:t>
            </w:r>
            <w:r>
              <w:rPr>
                <w:rFonts w:ascii="Times New Roman" w:hAnsi="Times New Roman" w:cs="Times New Roman"/>
                <w:b/>
                <w:sz w:val="22"/>
                <w:szCs w:val="22"/>
              </w:rPr>
              <w:t>4</w:t>
            </w:r>
            <w:r w:rsidRPr="00093879">
              <w:rPr>
                <w:rFonts w:ascii="Times New Roman" w:hAnsi="Times New Roman" w:cs="Times New Roman"/>
                <w:b/>
                <w:sz w:val="22"/>
                <w:szCs w:val="22"/>
              </w:rPr>
              <w:t>)</w:t>
            </w:r>
          </w:p>
        </w:tc>
      </w:tr>
      <w:tr w:rsidR="00B8255F" w:rsidRPr="003B3CD3" w:rsidTr="004509DF">
        <w:trPr>
          <w:trHeight w:val="578"/>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B8255F">
            <w:pPr>
              <w:pStyle w:val="ConsPlusNormal"/>
              <w:ind w:firstLine="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rPr>
                <w:rFonts w:ascii="Times New Roman" w:hAnsi="Times New Roman" w:cs="Times New Roman"/>
                <w:sz w:val="22"/>
                <w:szCs w:val="22"/>
              </w:rPr>
            </w:pPr>
            <w:r>
              <w:rPr>
                <w:rFonts w:ascii="Times New Roman" w:hAnsi="Times New Roman" w:cs="Times New Roman"/>
                <w:sz w:val="22"/>
                <w:szCs w:val="22"/>
              </w:rPr>
              <w:t>Теплоснабжение</w:t>
            </w:r>
          </w:p>
        </w:tc>
        <w:tc>
          <w:tcPr>
            <w:tcW w:w="141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Гкал</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255F" w:rsidRPr="003B3CD3" w:rsidRDefault="00B8255F" w:rsidP="0078086A">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rPr>
              <w:t>регулируемый тариф, установленный субъектом Российской Федерации</w:t>
            </w:r>
          </w:p>
        </w:tc>
      </w:tr>
      <w:tr w:rsidR="00B8255F" w:rsidRPr="003B3CD3" w:rsidTr="004509DF">
        <w:trPr>
          <w:trHeight w:val="578"/>
        </w:trPr>
        <w:tc>
          <w:tcPr>
            <w:tcW w:w="9639" w:type="dxa"/>
            <w:gridSpan w:val="5"/>
            <w:tcBorders>
              <w:top w:val="single" w:sz="4" w:space="0" w:color="auto"/>
              <w:left w:val="single" w:sz="4" w:space="0" w:color="auto"/>
              <w:bottom w:val="single" w:sz="4" w:space="0" w:color="auto"/>
              <w:right w:val="single" w:sz="4" w:space="0" w:color="auto"/>
            </w:tcBorders>
            <w:vAlign w:val="center"/>
          </w:tcPr>
          <w:p w:rsidR="00B8255F" w:rsidRPr="00513E22" w:rsidRDefault="00B8255F" w:rsidP="00B8255F">
            <w:pPr>
              <w:pStyle w:val="ConsPlusNormal"/>
              <w:ind w:firstLine="0"/>
              <w:rPr>
                <w:rFonts w:ascii="Times New Roman" w:hAnsi="Times New Roman" w:cs="Times New Roman"/>
                <w:b/>
                <w:sz w:val="22"/>
                <w:szCs w:val="22"/>
              </w:rPr>
            </w:pPr>
            <w:r>
              <w:rPr>
                <w:rFonts w:ascii="Times New Roman" w:hAnsi="Times New Roman" w:cs="Times New Roman"/>
                <w:b/>
                <w:sz w:val="22"/>
                <w:szCs w:val="22"/>
              </w:rPr>
              <w:t>8</w:t>
            </w:r>
            <w:r w:rsidRPr="002F5C7D">
              <w:rPr>
                <w:rFonts w:ascii="Times New Roman" w:hAnsi="Times New Roman" w:cs="Times New Roman"/>
                <w:b/>
                <w:sz w:val="22"/>
                <w:szCs w:val="22"/>
              </w:rPr>
              <w:t>.</w:t>
            </w:r>
            <w:r>
              <w:rPr>
                <w:rFonts w:ascii="Times New Roman" w:hAnsi="Times New Roman" w:cs="Times New Roman"/>
                <w:b/>
                <w:sz w:val="22"/>
                <w:szCs w:val="22"/>
              </w:rPr>
              <w:t>3</w:t>
            </w:r>
            <w:r w:rsidRPr="002F5C7D">
              <w:rPr>
                <w:rFonts w:ascii="Times New Roman" w:hAnsi="Times New Roman" w:cs="Times New Roman"/>
                <w:b/>
                <w:sz w:val="22"/>
                <w:szCs w:val="22"/>
              </w:rPr>
              <w:t>. Нормативы, применяемые при расчёте нормативных затрат на</w:t>
            </w:r>
            <w:r>
              <w:rPr>
                <w:rFonts w:ascii="Times New Roman" w:hAnsi="Times New Roman" w:cs="Times New Roman"/>
                <w:b/>
                <w:sz w:val="22"/>
                <w:szCs w:val="22"/>
              </w:rPr>
              <w:t xml:space="preserve"> </w:t>
            </w:r>
            <w:r w:rsidRPr="00513E22">
              <w:rPr>
                <w:rFonts w:ascii="Times New Roman" w:hAnsi="Times New Roman" w:cs="Times New Roman"/>
                <w:b/>
                <w:sz w:val="22"/>
                <w:szCs w:val="22"/>
              </w:rPr>
              <w:t>горячее водоснабжение</w:t>
            </w:r>
            <w:r w:rsidRPr="00093879">
              <w:rPr>
                <w:rFonts w:ascii="Times New Roman" w:hAnsi="Times New Roman" w:cs="Times New Roman"/>
                <w:b/>
                <w:sz w:val="22"/>
                <w:szCs w:val="22"/>
              </w:rPr>
              <w:t xml:space="preserve"> (п.</w:t>
            </w:r>
            <w:r>
              <w:rPr>
                <w:rFonts w:ascii="Times New Roman" w:hAnsi="Times New Roman" w:cs="Times New Roman"/>
                <w:b/>
                <w:sz w:val="22"/>
                <w:szCs w:val="22"/>
              </w:rPr>
              <w:t>9</w:t>
            </w:r>
            <w:r w:rsidRPr="00093879">
              <w:rPr>
                <w:rFonts w:ascii="Times New Roman" w:hAnsi="Times New Roman" w:cs="Times New Roman"/>
                <w:b/>
                <w:sz w:val="22"/>
                <w:szCs w:val="22"/>
              </w:rPr>
              <w:t>.</w:t>
            </w:r>
            <w:r>
              <w:rPr>
                <w:rFonts w:ascii="Times New Roman" w:hAnsi="Times New Roman" w:cs="Times New Roman"/>
                <w:b/>
                <w:sz w:val="22"/>
                <w:szCs w:val="22"/>
              </w:rPr>
              <w:t>5</w:t>
            </w:r>
            <w:r w:rsidRPr="00093879">
              <w:rPr>
                <w:rFonts w:ascii="Times New Roman" w:hAnsi="Times New Roman" w:cs="Times New Roman"/>
                <w:b/>
                <w:sz w:val="22"/>
                <w:szCs w:val="22"/>
              </w:rPr>
              <w:t>)</w:t>
            </w:r>
          </w:p>
        </w:tc>
      </w:tr>
      <w:tr w:rsidR="00B8255F" w:rsidRPr="003B3CD3" w:rsidTr="004509DF">
        <w:trPr>
          <w:trHeight w:val="578"/>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B8255F">
            <w:pPr>
              <w:pStyle w:val="ConsPlusNormal"/>
              <w:ind w:firstLine="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rPr>
                <w:rFonts w:ascii="Times New Roman" w:hAnsi="Times New Roman" w:cs="Times New Roman"/>
                <w:sz w:val="22"/>
                <w:szCs w:val="22"/>
              </w:rPr>
            </w:pPr>
            <w:proofErr w:type="spellStart"/>
            <w:r w:rsidRPr="00513E22">
              <w:rPr>
                <w:rFonts w:ascii="Times New Roman" w:hAnsi="Times New Roman" w:cs="Times New Roman"/>
                <w:sz w:val="22"/>
                <w:szCs w:val="22"/>
                <w:lang w:val="en-US"/>
              </w:rPr>
              <w:t>Горячее</w:t>
            </w:r>
            <w:proofErr w:type="spellEnd"/>
            <w:r w:rsidRPr="00513E22">
              <w:rPr>
                <w:rFonts w:ascii="Times New Roman" w:hAnsi="Times New Roman" w:cs="Times New Roman"/>
                <w:sz w:val="22"/>
                <w:szCs w:val="22"/>
                <w:lang w:val="en-US"/>
              </w:rPr>
              <w:t xml:space="preserve"> </w:t>
            </w:r>
            <w:proofErr w:type="spellStart"/>
            <w:r w:rsidRPr="00513E22">
              <w:rPr>
                <w:rFonts w:ascii="Times New Roman" w:hAnsi="Times New Roman" w:cs="Times New Roman"/>
                <w:sz w:val="22"/>
                <w:szCs w:val="22"/>
                <w:lang w:val="en-US"/>
              </w:rPr>
              <w:t>водоснабжение</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255F" w:rsidRPr="003B3CD3" w:rsidRDefault="00B8255F" w:rsidP="0078086A">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rPr>
              <w:t>регулируемый тариф, установленный субъектом Российской Федерации</w:t>
            </w:r>
          </w:p>
        </w:tc>
      </w:tr>
      <w:tr w:rsidR="00B8255F" w:rsidRPr="003B3CD3" w:rsidTr="004509DF">
        <w:trPr>
          <w:trHeight w:val="578"/>
        </w:trPr>
        <w:tc>
          <w:tcPr>
            <w:tcW w:w="9639" w:type="dxa"/>
            <w:gridSpan w:val="5"/>
            <w:tcBorders>
              <w:top w:val="single" w:sz="4" w:space="0" w:color="auto"/>
              <w:left w:val="single" w:sz="4" w:space="0" w:color="auto"/>
              <w:bottom w:val="single" w:sz="4" w:space="0" w:color="auto"/>
              <w:right w:val="single" w:sz="4" w:space="0" w:color="auto"/>
            </w:tcBorders>
            <w:vAlign w:val="center"/>
          </w:tcPr>
          <w:p w:rsidR="00B8255F" w:rsidRPr="00513E22" w:rsidRDefault="00B8255F" w:rsidP="00B8255F">
            <w:pPr>
              <w:pStyle w:val="ConsPlusNormal"/>
              <w:ind w:firstLine="0"/>
              <w:rPr>
                <w:rFonts w:ascii="Times New Roman" w:hAnsi="Times New Roman" w:cs="Times New Roman"/>
                <w:b/>
                <w:sz w:val="22"/>
                <w:szCs w:val="22"/>
              </w:rPr>
            </w:pPr>
            <w:r>
              <w:rPr>
                <w:rFonts w:ascii="Times New Roman" w:hAnsi="Times New Roman" w:cs="Times New Roman"/>
                <w:b/>
                <w:sz w:val="22"/>
                <w:szCs w:val="22"/>
              </w:rPr>
              <w:t>8</w:t>
            </w:r>
            <w:r w:rsidRPr="002F5C7D">
              <w:rPr>
                <w:rFonts w:ascii="Times New Roman" w:hAnsi="Times New Roman" w:cs="Times New Roman"/>
                <w:b/>
                <w:sz w:val="22"/>
                <w:szCs w:val="22"/>
              </w:rPr>
              <w:t>.</w:t>
            </w:r>
            <w:r>
              <w:rPr>
                <w:rFonts w:ascii="Times New Roman" w:hAnsi="Times New Roman" w:cs="Times New Roman"/>
                <w:b/>
                <w:sz w:val="22"/>
                <w:szCs w:val="22"/>
              </w:rPr>
              <w:t>4</w:t>
            </w:r>
            <w:r w:rsidRPr="002F5C7D">
              <w:rPr>
                <w:rFonts w:ascii="Times New Roman" w:hAnsi="Times New Roman" w:cs="Times New Roman"/>
                <w:b/>
                <w:sz w:val="22"/>
                <w:szCs w:val="22"/>
              </w:rPr>
              <w:t>. Нормативы, применяемые при расчёте нормативных затрат на</w:t>
            </w:r>
            <w:r>
              <w:rPr>
                <w:rFonts w:ascii="Times New Roman" w:hAnsi="Times New Roman" w:cs="Times New Roman"/>
                <w:b/>
                <w:sz w:val="22"/>
                <w:szCs w:val="22"/>
              </w:rPr>
              <w:t xml:space="preserve"> </w:t>
            </w:r>
            <w:r w:rsidRPr="00513E22">
              <w:rPr>
                <w:rFonts w:ascii="Times New Roman" w:hAnsi="Times New Roman" w:cs="Times New Roman"/>
                <w:b/>
                <w:sz w:val="22"/>
                <w:szCs w:val="22"/>
              </w:rPr>
              <w:t>холодное водоснабжение и водоотведение</w:t>
            </w:r>
            <w:r w:rsidRPr="00093879">
              <w:rPr>
                <w:rFonts w:ascii="Times New Roman" w:hAnsi="Times New Roman" w:cs="Times New Roman"/>
                <w:b/>
                <w:sz w:val="22"/>
                <w:szCs w:val="22"/>
              </w:rPr>
              <w:t xml:space="preserve"> (п.</w:t>
            </w:r>
            <w:r>
              <w:rPr>
                <w:rFonts w:ascii="Times New Roman" w:hAnsi="Times New Roman" w:cs="Times New Roman"/>
                <w:b/>
                <w:sz w:val="22"/>
                <w:szCs w:val="22"/>
              </w:rPr>
              <w:t>9</w:t>
            </w:r>
            <w:r w:rsidRPr="00093879">
              <w:rPr>
                <w:rFonts w:ascii="Times New Roman" w:hAnsi="Times New Roman" w:cs="Times New Roman"/>
                <w:b/>
                <w:sz w:val="22"/>
                <w:szCs w:val="22"/>
              </w:rPr>
              <w:t>.</w:t>
            </w:r>
            <w:r>
              <w:rPr>
                <w:rFonts w:ascii="Times New Roman" w:hAnsi="Times New Roman" w:cs="Times New Roman"/>
                <w:b/>
                <w:sz w:val="22"/>
                <w:szCs w:val="22"/>
              </w:rPr>
              <w:t>6</w:t>
            </w:r>
            <w:r w:rsidRPr="00093879">
              <w:rPr>
                <w:rFonts w:ascii="Times New Roman" w:hAnsi="Times New Roman" w:cs="Times New Roman"/>
                <w:b/>
                <w:sz w:val="22"/>
                <w:szCs w:val="22"/>
              </w:rPr>
              <w:t>)</w:t>
            </w:r>
          </w:p>
        </w:tc>
      </w:tr>
      <w:tr w:rsidR="00B8255F" w:rsidRPr="003B3CD3" w:rsidTr="004509DF">
        <w:trPr>
          <w:trHeight w:val="578"/>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B8255F">
            <w:pPr>
              <w:pStyle w:val="ConsPlusNormal"/>
              <w:ind w:firstLine="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rPr>
                <w:rFonts w:ascii="Times New Roman" w:hAnsi="Times New Roman" w:cs="Times New Roman"/>
                <w:sz w:val="22"/>
                <w:szCs w:val="22"/>
              </w:rPr>
            </w:pPr>
            <w:proofErr w:type="spellStart"/>
            <w:r w:rsidRPr="00513E22">
              <w:rPr>
                <w:rFonts w:ascii="Times New Roman" w:hAnsi="Times New Roman" w:cs="Times New Roman"/>
                <w:sz w:val="22"/>
                <w:szCs w:val="22"/>
                <w:lang w:val="en-US"/>
              </w:rPr>
              <w:t>Холодное</w:t>
            </w:r>
            <w:proofErr w:type="spellEnd"/>
            <w:r w:rsidRPr="00513E22">
              <w:rPr>
                <w:rFonts w:ascii="Times New Roman" w:hAnsi="Times New Roman" w:cs="Times New Roman"/>
                <w:sz w:val="22"/>
                <w:szCs w:val="22"/>
                <w:lang w:val="en-US"/>
              </w:rPr>
              <w:t xml:space="preserve"> </w:t>
            </w:r>
            <w:proofErr w:type="spellStart"/>
            <w:r w:rsidRPr="00513E22">
              <w:rPr>
                <w:rFonts w:ascii="Times New Roman" w:hAnsi="Times New Roman" w:cs="Times New Roman"/>
                <w:sz w:val="22"/>
                <w:szCs w:val="22"/>
                <w:lang w:val="en-US"/>
              </w:rPr>
              <w:t>водоснабжение</w:t>
            </w:r>
            <w:proofErr w:type="spellEnd"/>
            <w:r w:rsidRPr="00513E22">
              <w:rPr>
                <w:rFonts w:ascii="Times New Roman" w:hAnsi="Times New Roman" w:cs="Times New Roman"/>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B8255F" w:rsidRPr="003B3CD3" w:rsidRDefault="00B8255F" w:rsidP="00B8255F">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255F" w:rsidRPr="003B3CD3" w:rsidRDefault="00B8255F" w:rsidP="0078086A">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rPr>
              <w:t>регулируемый тариф, установленный субъектом Российской Федерации</w:t>
            </w:r>
          </w:p>
        </w:tc>
      </w:tr>
      <w:tr w:rsidR="00B8255F" w:rsidRPr="003B3CD3" w:rsidTr="004509DF">
        <w:trPr>
          <w:trHeight w:val="578"/>
        </w:trPr>
        <w:tc>
          <w:tcPr>
            <w:tcW w:w="709" w:type="dxa"/>
            <w:tcBorders>
              <w:top w:val="single" w:sz="4" w:space="0" w:color="auto"/>
              <w:left w:val="single" w:sz="4" w:space="0" w:color="auto"/>
              <w:bottom w:val="single" w:sz="4" w:space="0" w:color="auto"/>
              <w:right w:val="single" w:sz="4" w:space="0" w:color="auto"/>
            </w:tcBorders>
            <w:vAlign w:val="center"/>
          </w:tcPr>
          <w:p w:rsidR="00B8255F" w:rsidRDefault="00B8255F" w:rsidP="00B8255F">
            <w:pPr>
              <w:pStyle w:val="ConsPlusNormal"/>
              <w:ind w:firstLine="0"/>
              <w:jc w:val="center"/>
              <w:rPr>
                <w:rFonts w:ascii="Times New Roman" w:hAnsi="Times New Roman" w:cs="Times New Roman"/>
              </w:rPr>
            </w:pPr>
            <w:r>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vAlign w:val="center"/>
          </w:tcPr>
          <w:p w:rsidR="00B8255F" w:rsidRPr="00513E22" w:rsidRDefault="00B8255F" w:rsidP="00B8255F">
            <w:pPr>
              <w:pStyle w:val="ConsPlusNormal"/>
              <w:ind w:firstLine="0"/>
              <w:rPr>
                <w:rFonts w:ascii="Times New Roman" w:hAnsi="Times New Roman" w:cs="Times New Roman"/>
                <w:sz w:val="22"/>
                <w:szCs w:val="22"/>
                <w:lang w:val="en-US"/>
              </w:rPr>
            </w:pPr>
            <w:proofErr w:type="spellStart"/>
            <w:r w:rsidRPr="00513E22">
              <w:rPr>
                <w:rFonts w:ascii="Times New Roman" w:hAnsi="Times New Roman" w:cs="Times New Roman"/>
                <w:sz w:val="22"/>
                <w:szCs w:val="22"/>
                <w:lang w:val="en-US"/>
              </w:rPr>
              <w:t>Водоотведение</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8255F" w:rsidRPr="00513E22" w:rsidRDefault="00B8255F" w:rsidP="00B8255F">
            <w:pPr>
              <w:pStyle w:val="ConsPlusNormal"/>
              <w:ind w:firstLine="0"/>
              <w:jc w:val="center"/>
              <w:rPr>
                <w:rFonts w:ascii="Times New Roman" w:hAnsi="Times New Roman" w:cs="Times New Roman"/>
                <w:sz w:val="22"/>
                <w:szCs w:val="22"/>
              </w:rPr>
            </w:pPr>
            <w:r w:rsidRPr="00513E22">
              <w:rPr>
                <w:rFonts w:ascii="Times New Roman" w:hAnsi="Times New Roman" w:cs="Times New Roman"/>
                <w:sz w:val="22"/>
                <w:szCs w:val="22"/>
              </w:rPr>
              <w:t>м</w:t>
            </w:r>
            <w:r w:rsidRPr="00513E22">
              <w:rPr>
                <w:rFonts w:ascii="Times New Roman" w:hAnsi="Times New Roman" w:cs="Times New Roman"/>
                <w:sz w:val="22"/>
                <w:szCs w:val="22"/>
                <w:vertAlign w:val="superscript"/>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8255F" w:rsidRPr="00513E22" w:rsidRDefault="00B8255F" w:rsidP="0078086A">
            <w:pPr>
              <w:pStyle w:val="ConsPlusNormal"/>
              <w:ind w:firstLine="0"/>
              <w:rPr>
                <w:rFonts w:ascii="Times New Roman" w:hAnsi="Times New Roman" w:cs="Times New Roman"/>
                <w:sz w:val="22"/>
                <w:szCs w:val="22"/>
              </w:rPr>
            </w:pPr>
            <w:r w:rsidRPr="00513E22">
              <w:rPr>
                <w:rFonts w:ascii="Times New Roman" w:hAnsi="Times New Roman" w:cs="Times New Roman"/>
                <w:sz w:val="22"/>
                <w:szCs w:val="22"/>
              </w:rPr>
              <w:t>регулируемый тариф, установленный субъектом Российской Федерации</w:t>
            </w:r>
          </w:p>
        </w:tc>
      </w:tr>
    </w:tbl>
    <w:p w:rsidR="00B8255F" w:rsidRDefault="00B8255F" w:rsidP="00B8255F">
      <w:pPr>
        <w:widowControl w:val="0"/>
        <w:tabs>
          <w:tab w:val="left" w:pos="0"/>
          <w:tab w:val="left" w:pos="1418"/>
        </w:tabs>
        <w:autoSpaceDE w:val="0"/>
        <w:autoSpaceDN w:val="0"/>
        <w:adjustRightInd w:val="0"/>
        <w:spacing w:line="276" w:lineRule="auto"/>
        <w:ind w:left="567"/>
        <w:jc w:val="center"/>
        <w:outlineLvl w:val="3"/>
        <w:rPr>
          <w:rFonts w:eastAsiaTheme="minorEastAsia"/>
          <w:szCs w:val="28"/>
        </w:rPr>
      </w:pPr>
    </w:p>
    <w:p w:rsidR="00B8255F" w:rsidRPr="00F5454C" w:rsidRDefault="00B8255F" w:rsidP="00B8255F">
      <w:pPr>
        <w:autoSpaceDE w:val="0"/>
        <w:autoSpaceDN w:val="0"/>
        <w:adjustRightInd w:val="0"/>
        <w:spacing w:before="240"/>
        <w:jc w:val="right"/>
        <w:outlineLvl w:val="0"/>
        <w:rPr>
          <w:rFonts w:eastAsiaTheme="minorEastAsia"/>
        </w:rPr>
      </w:pPr>
      <w:r w:rsidRPr="00F5454C">
        <w:rPr>
          <w:rFonts w:eastAsiaTheme="minorEastAsia"/>
        </w:rPr>
        <w:t xml:space="preserve">Таблица </w:t>
      </w:r>
      <w:r>
        <w:rPr>
          <w:rFonts w:eastAsiaTheme="minorEastAsia"/>
        </w:rPr>
        <w:t>9</w:t>
      </w:r>
    </w:p>
    <w:p w:rsidR="00B8255F" w:rsidRPr="00B44E07" w:rsidRDefault="00B8255F" w:rsidP="00B8255F">
      <w:pPr>
        <w:widowControl w:val="0"/>
        <w:tabs>
          <w:tab w:val="left" w:pos="0"/>
          <w:tab w:val="left" w:pos="1418"/>
        </w:tabs>
        <w:autoSpaceDE w:val="0"/>
        <w:autoSpaceDN w:val="0"/>
        <w:adjustRightInd w:val="0"/>
        <w:spacing w:before="240"/>
        <w:ind w:left="360"/>
        <w:jc w:val="center"/>
        <w:outlineLvl w:val="3"/>
        <w:rPr>
          <w:rFonts w:eastAsiaTheme="minorEastAsia"/>
          <w:b/>
          <w:sz w:val="28"/>
          <w:szCs w:val="28"/>
        </w:rPr>
      </w:pPr>
      <w:r w:rsidRPr="00B44E07">
        <w:rPr>
          <w:rFonts w:eastAsiaTheme="minorEastAsia"/>
          <w:b/>
          <w:sz w:val="28"/>
          <w:szCs w:val="28"/>
        </w:rPr>
        <w:t xml:space="preserve">Затраты на содержание имущества, </w:t>
      </w:r>
    </w:p>
    <w:p w:rsidR="00B8255F" w:rsidRPr="00B44E07" w:rsidRDefault="00B8255F" w:rsidP="00B8255F">
      <w:pPr>
        <w:widowControl w:val="0"/>
        <w:tabs>
          <w:tab w:val="left" w:pos="0"/>
          <w:tab w:val="left" w:pos="1418"/>
        </w:tabs>
        <w:autoSpaceDE w:val="0"/>
        <w:autoSpaceDN w:val="0"/>
        <w:adjustRightInd w:val="0"/>
        <w:jc w:val="center"/>
        <w:outlineLvl w:val="3"/>
        <w:rPr>
          <w:rFonts w:eastAsiaTheme="minorEastAsia"/>
          <w:b/>
          <w:sz w:val="28"/>
          <w:szCs w:val="28"/>
        </w:rPr>
      </w:pPr>
      <w:r w:rsidRPr="00B44E07">
        <w:rPr>
          <w:rFonts w:eastAsiaTheme="minorEastAsia"/>
          <w:b/>
          <w:sz w:val="28"/>
          <w:szCs w:val="28"/>
        </w:rPr>
        <w:t xml:space="preserve">не отнесенные к затратам на содержание имущества в рамках затрат </w:t>
      </w:r>
    </w:p>
    <w:p w:rsidR="00B8255F" w:rsidRPr="00B44E07" w:rsidRDefault="00B8255F" w:rsidP="00B8255F">
      <w:pPr>
        <w:widowControl w:val="0"/>
        <w:tabs>
          <w:tab w:val="left" w:pos="0"/>
          <w:tab w:val="left" w:pos="1418"/>
        </w:tabs>
        <w:autoSpaceDE w:val="0"/>
        <w:autoSpaceDN w:val="0"/>
        <w:adjustRightInd w:val="0"/>
        <w:jc w:val="center"/>
        <w:outlineLvl w:val="3"/>
        <w:rPr>
          <w:rFonts w:eastAsiaTheme="minorEastAsia"/>
          <w:b/>
          <w:sz w:val="28"/>
          <w:szCs w:val="28"/>
        </w:rPr>
      </w:pPr>
      <w:r w:rsidRPr="00B44E07">
        <w:rPr>
          <w:rFonts w:eastAsiaTheme="minorEastAsia"/>
          <w:b/>
          <w:sz w:val="28"/>
          <w:szCs w:val="28"/>
        </w:rPr>
        <w:t>на информационно-коммуникационные технологии</w:t>
      </w:r>
    </w:p>
    <w:p w:rsidR="001E18D0" w:rsidRDefault="001E18D0"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p>
    <w:tbl>
      <w:tblPr>
        <w:tblStyle w:val="a4"/>
        <w:tblW w:w="9639" w:type="dxa"/>
        <w:tblInd w:w="108" w:type="dxa"/>
        <w:tblLayout w:type="fixed"/>
        <w:tblLook w:val="04A0" w:firstRow="1" w:lastRow="0" w:firstColumn="1" w:lastColumn="0" w:noHBand="0" w:noVBand="1"/>
      </w:tblPr>
      <w:tblGrid>
        <w:gridCol w:w="709"/>
        <w:gridCol w:w="3969"/>
        <w:gridCol w:w="1418"/>
        <w:gridCol w:w="1701"/>
        <w:gridCol w:w="1842"/>
      </w:tblGrid>
      <w:tr w:rsidR="00EF084A" w:rsidRPr="003B3CD3" w:rsidTr="0069458C">
        <w:trPr>
          <w:trHeight w:val="934"/>
        </w:trPr>
        <w:tc>
          <w:tcPr>
            <w:tcW w:w="709" w:type="dxa"/>
            <w:tcBorders>
              <w:top w:val="single" w:sz="4" w:space="0" w:color="auto"/>
              <w:left w:val="single" w:sz="4" w:space="0" w:color="auto"/>
              <w:bottom w:val="single" w:sz="4" w:space="0" w:color="auto"/>
              <w:right w:val="single" w:sz="4" w:space="0" w:color="auto"/>
            </w:tcBorders>
            <w:vAlign w:val="center"/>
          </w:tcPr>
          <w:p w:rsidR="00EF084A" w:rsidRPr="00690D70" w:rsidRDefault="00EF084A" w:rsidP="00EF084A">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3969"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8"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842"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EF084A" w:rsidRPr="003B3CD3" w:rsidTr="0069458C">
        <w:trPr>
          <w:trHeight w:val="709"/>
        </w:trPr>
        <w:tc>
          <w:tcPr>
            <w:tcW w:w="9639" w:type="dxa"/>
            <w:gridSpan w:val="5"/>
            <w:tcBorders>
              <w:top w:val="single" w:sz="4" w:space="0" w:color="auto"/>
              <w:left w:val="single" w:sz="4" w:space="0" w:color="auto"/>
              <w:bottom w:val="single" w:sz="4" w:space="0" w:color="auto"/>
              <w:right w:val="single" w:sz="4" w:space="0" w:color="auto"/>
            </w:tcBorders>
            <w:vAlign w:val="center"/>
          </w:tcPr>
          <w:p w:rsidR="00EF084A" w:rsidRDefault="00EF084A" w:rsidP="00EF084A">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9.1. </w:t>
            </w:r>
            <w:r w:rsidRPr="00513E22">
              <w:rPr>
                <w:rFonts w:ascii="Times New Roman" w:hAnsi="Times New Roman" w:cs="Times New Roman"/>
                <w:b/>
                <w:sz w:val="22"/>
                <w:szCs w:val="22"/>
              </w:rPr>
              <w:t xml:space="preserve">Нормативы, применяемые при расчёте нормативных затрат на техническое обслуживание и </w:t>
            </w:r>
            <w:proofErr w:type="spellStart"/>
            <w:r w:rsidRPr="00513E22">
              <w:rPr>
                <w:rFonts w:ascii="Times New Roman" w:hAnsi="Times New Roman" w:cs="Times New Roman"/>
                <w:b/>
                <w:sz w:val="22"/>
                <w:szCs w:val="22"/>
              </w:rPr>
              <w:t>регламентно</w:t>
            </w:r>
            <w:proofErr w:type="spellEnd"/>
            <w:r w:rsidRPr="00513E22">
              <w:rPr>
                <w:rFonts w:ascii="Times New Roman" w:hAnsi="Times New Roman" w:cs="Times New Roman"/>
                <w:b/>
                <w:sz w:val="22"/>
                <w:szCs w:val="22"/>
              </w:rPr>
              <w:t>-профилактический ремонт систем охранно-тревожной сигнализации</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4</w:t>
            </w:r>
            <w:r w:rsidRPr="00093879">
              <w:rPr>
                <w:rFonts w:ascii="Times New Roman" w:hAnsi="Times New Roman" w:cs="Times New Roman"/>
                <w:b/>
                <w:sz w:val="22"/>
                <w:szCs w:val="22"/>
              </w:rPr>
              <w:t>)</w:t>
            </w:r>
          </w:p>
        </w:tc>
      </w:tr>
      <w:tr w:rsidR="00EF084A" w:rsidRPr="003B3CD3" w:rsidTr="0069458C">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EF084A" w:rsidRDefault="00EF084A" w:rsidP="00EF084A">
            <w:pPr>
              <w:pStyle w:val="ConsPlusNormal"/>
              <w:ind w:firstLine="0"/>
              <w:jc w:val="center"/>
              <w:rPr>
                <w:rFonts w:ascii="Times New Roman" w:hAnsi="Times New Roman" w:cs="Times New Roman"/>
              </w:rPr>
            </w:pPr>
            <w:r>
              <w:rPr>
                <w:rFonts w:ascii="Times New Roman" w:hAnsi="Times New Roman" w:cs="Times New Roman"/>
              </w:rPr>
              <w:t>1.</w:t>
            </w:r>
          </w:p>
          <w:p w:rsidR="00EF084A" w:rsidRDefault="00EF084A" w:rsidP="00EF084A">
            <w:pPr>
              <w:pStyle w:val="ConsPlusNormal"/>
              <w:ind w:firstLine="0"/>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rPr>
                <w:rFonts w:ascii="Times New Roman" w:hAnsi="Times New Roman" w:cs="Times New Roman"/>
                <w:sz w:val="22"/>
                <w:szCs w:val="22"/>
              </w:rPr>
            </w:pPr>
            <w:r>
              <w:rPr>
                <w:rFonts w:ascii="Times New Roman" w:hAnsi="Times New Roman" w:cs="Times New Roman"/>
                <w:sz w:val="22"/>
                <w:szCs w:val="22"/>
              </w:rPr>
              <w:t>Техническое обслуживание и ремонт систем о</w:t>
            </w:r>
            <w:r w:rsidRPr="00D25AD4">
              <w:rPr>
                <w:rFonts w:ascii="Times New Roman" w:hAnsi="Times New Roman" w:cs="Times New Roman"/>
                <w:sz w:val="22"/>
                <w:szCs w:val="22"/>
              </w:rPr>
              <w:t>хранно-тревожн</w:t>
            </w:r>
            <w:r>
              <w:rPr>
                <w:rFonts w:ascii="Times New Roman" w:hAnsi="Times New Roman" w:cs="Times New Roman"/>
                <w:sz w:val="22"/>
                <w:szCs w:val="22"/>
              </w:rPr>
              <w:t>ой</w:t>
            </w:r>
            <w:r w:rsidRPr="00D25AD4">
              <w:rPr>
                <w:rFonts w:ascii="Times New Roman" w:hAnsi="Times New Roman" w:cs="Times New Roman"/>
                <w:sz w:val="22"/>
                <w:szCs w:val="22"/>
              </w:rPr>
              <w:t xml:space="preserve"> сигнализаци</w:t>
            </w:r>
            <w:r>
              <w:rPr>
                <w:rFonts w:ascii="Times New Roman" w:hAnsi="Times New Roman" w:cs="Times New Roman"/>
                <w:sz w:val="22"/>
                <w:szCs w:val="22"/>
              </w:rPr>
              <w:t>и</w:t>
            </w:r>
          </w:p>
        </w:tc>
        <w:tc>
          <w:tcPr>
            <w:tcW w:w="1418"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F084A" w:rsidRPr="003B3CD3" w:rsidRDefault="007E193D" w:rsidP="00EF08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00EF084A">
              <w:rPr>
                <w:rFonts w:ascii="Times New Roman" w:hAnsi="Times New Roman" w:cs="Times New Roman"/>
                <w:sz w:val="22"/>
                <w:szCs w:val="22"/>
              </w:rPr>
              <w:t> </w:t>
            </w:r>
            <w:r w:rsidR="00EF084A" w:rsidRPr="00D25AD4">
              <w:rPr>
                <w:rFonts w:ascii="Times New Roman" w:hAnsi="Times New Roman" w:cs="Times New Roman"/>
                <w:sz w:val="22"/>
                <w:szCs w:val="22"/>
              </w:rPr>
              <w:t>000</w:t>
            </w:r>
          </w:p>
        </w:tc>
        <w:tc>
          <w:tcPr>
            <w:tcW w:w="1842" w:type="dxa"/>
            <w:tcBorders>
              <w:top w:val="single" w:sz="4" w:space="0" w:color="auto"/>
              <w:left w:val="single" w:sz="4" w:space="0" w:color="auto"/>
              <w:bottom w:val="single" w:sz="4" w:space="0" w:color="auto"/>
              <w:right w:val="single" w:sz="4" w:space="0" w:color="auto"/>
            </w:tcBorders>
            <w:vAlign w:val="center"/>
          </w:tcPr>
          <w:p w:rsidR="00EF084A" w:rsidRPr="003B3CD3" w:rsidRDefault="00EF084A" w:rsidP="00EF084A">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за 1 единицу в месяц</w:t>
            </w:r>
          </w:p>
        </w:tc>
      </w:tr>
      <w:tr w:rsidR="007E193D" w:rsidRPr="003B3CD3" w:rsidTr="0069458C">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193D" w:rsidRPr="00DB4720" w:rsidRDefault="007E193D" w:rsidP="007E193D">
            <w:pPr>
              <w:autoSpaceDE w:val="0"/>
              <w:autoSpaceDN w:val="0"/>
              <w:adjustRightInd w:val="0"/>
              <w:outlineLvl w:val="1"/>
              <w:rPr>
                <w:sz w:val="22"/>
                <w:szCs w:val="22"/>
              </w:rPr>
            </w:pPr>
            <w:r w:rsidRPr="00634D51">
              <w:rPr>
                <w:sz w:val="22"/>
                <w:szCs w:val="22"/>
              </w:rPr>
              <w:t>Техническое обслуживание и ремонт пульт</w:t>
            </w:r>
            <w:r>
              <w:rPr>
                <w:sz w:val="22"/>
                <w:szCs w:val="22"/>
              </w:rPr>
              <w:t>а</w:t>
            </w:r>
            <w:r w:rsidRPr="00634D51">
              <w:rPr>
                <w:sz w:val="22"/>
                <w:szCs w:val="22"/>
              </w:rPr>
              <w:t xml:space="preserve"> централизованного 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3B3CD3"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w:t>
            </w:r>
            <w:r w:rsidRPr="00D25AD4">
              <w:rPr>
                <w:rFonts w:ascii="Times New Roman" w:hAnsi="Times New Roman" w:cs="Times New Roman"/>
                <w:sz w:val="22"/>
                <w:szCs w:val="22"/>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3B3CD3" w:rsidRDefault="007E193D" w:rsidP="007E193D">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за 1 единицу в месяц</w:t>
            </w:r>
          </w:p>
        </w:tc>
      </w:tr>
      <w:tr w:rsidR="007E193D" w:rsidRPr="003B3CD3" w:rsidTr="0069458C">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193D" w:rsidRPr="00DB4720" w:rsidRDefault="007E193D" w:rsidP="007E193D">
            <w:pPr>
              <w:autoSpaceDE w:val="0"/>
              <w:autoSpaceDN w:val="0"/>
              <w:adjustRightInd w:val="0"/>
              <w:outlineLvl w:val="1"/>
              <w:rPr>
                <w:sz w:val="22"/>
                <w:szCs w:val="22"/>
              </w:rPr>
            </w:pPr>
            <w:r w:rsidRPr="00634D51">
              <w:rPr>
                <w:sz w:val="22"/>
                <w:szCs w:val="22"/>
              </w:rPr>
              <w:t>Техническое обслуживание и ремонт кнопк</w:t>
            </w:r>
            <w:r>
              <w:rPr>
                <w:sz w:val="22"/>
                <w:szCs w:val="22"/>
              </w:rPr>
              <w:t>и</w:t>
            </w:r>
            <w:r w:rsidRPr="00634D51">
              <w:rPr>
                <w:sz w:val="22"/>
                <w:szCs w:val="22"/>
              </w:rPr>
              <w:t xml:space="preserve"> тревожной сигнализации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3B3CD3"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2 5</w:t>
            </w:r>
            <w:r w:rsidRPr="00D25AD4">
              <w:rPr>
                <w:rFonts w:ascii="Times New Roman" w:hAnsi="Times New Roman" w:cs="Times New Roman"/>
                <w:sz w:val="22"/>
                <w:szCs w:val="22"/>
              </w:rPr>
              <w:t>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3B3CD3" w:rsidRDefault="007E193D" w:rsidP="007E193D">
            <w:pPr>
              <w:pStyle w:val="ConsPlusNormal"/>
              <w:ind w:firstLine="0"/>
              <w:jc w:val="center"/>
              <w:rPr>
                <w:rFonts w:ascii="Times New Roman" w:hAnsi="Times New Roman" w:cs="Times New Roman"/>
                <w:sz w:val="22"/>
                <w:szCs w:val="22"/>
              </w:rPr>
            </w:pPr>
            <w:r w:rsidRPr="00634D51">
              <w:rPr>
                <w:rFonts w:ascii="Times New Roman" w:hAnsi="Times New Roman" w:cs="Times New Roman"/>
                <w:sz w:val="22"/>
                <w:szCs w:val="22"/>
              </w:rPr>
              <w:t>за 1 единицу в месяц</w:t>
            </w:r>
          </w:p>
        </w:tc>
      </w:tr>
      <w:tr w:rsidR="007E193D" w:rsidRPr="003B3CD3" w:rsidTr="0069458C">
        <w:trPr>
          <w:trHeight w:val="598"/>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D25AD4" w:rsidRDefault="007E193D" w:rsidP="007E193D">
            <w:pPr>
              <w:pStyle w:val="ConsPlusNormal"/>
              <w:ind w:firstLine="0"/>
              <w:rPr>
                <w:rFonts w:ascii="Times New Roman" w:hAnsi="Times New Roman" w:cs="Times New Roman"/>
                <w:sz w:val="22"/>
                <w:szCs w:val="22"/>
              </w:rPr>
            </w:pPr>
            <w:r>
              <w:rPr>
                <w:rFonts w:ascii="Times New Roman" w:hAnsi="Times New Roman" w:cs="Times New Roman"/>
                <w:b/>
                <w:sz w:val="22"/>
                <w:szCs w:val="22"/>
              </w:rPr>
              <w:t>9</w:t>
            </w:r>
            <w:r w:rsidRPr="00D25AD4">
              <w:rPr>
                <w:rFonts w:ascii="Times New Roman" w:hAnsi="Times New Roman" w:cs="Times New Roman"/>
                <w:b/>
                <w:sz w:val="22"/>
                <w:szCs w:val="22"/>
              </w:rPr>
              <w:t>.</w:t>
            </w:r>
            <w:r>
              <w:rPr>
                <w:rFonts w:ascii="Times New Roman" w:hAnsi="Times New Roman" w:cs="Times New Roman"/>
                <w:b/>
                <w:sz w:val="22"/>
                <w:szCs w:val="22"/>
              </w:rPr>
              <w:t>2</w:t>
            </w:r>
            <w:r w:rsidRPr="00D25AD4">
              <w:rPr>
                <w:rFonts w:ascii="Times New Roman" w:hAnsi="Times New Roman" w:cs="Times New Roman"/>
                <w:b/>
                <w:sz w:val="22"/>
                <w:szCs w:val="22"/>
              </w:rPr>
              <w:t>. Нормативы, применяемые при расчёте нормативных затрат на</w:t>
            </w:r>
            <w:r>
              <w:rPr>
                <w:rFonts w:ascii="Times New Roman" w:hAnsi="Times New Roman" w:cs="Times New Roman"/>
                <w:b/>
                <w:sz w:val="22"/>
                <w:szCs w:val="22"/>
              </w:rPr>
              <w:t xml:space="preserve"> </w:t>
            </w:r>
            <w:r w:rsidRPr="00D25AD4">
              <w:rPr>
                <w:rFonts w:ascii="Times New Roman" w:hAnsi="Times New Roman" w:cs="Times New Roman"/>
                <w:b/>
                <w:sz w:val="22"/>
                <w:szCs w:val="22"/>
              </w:rPr>
              <w:t>проведение текущего ремонта помещения</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5</w:t>
            </w:r>
            <w:r w:rsidRPr="00093879">
              <w:rPr>
                <w:rFonts w:ascii="Times New Roman" w:hAnsi="Times New Roman" w:cs="Times New Roman"/>
                <w:b/>
                <w:sz w:val="22"/>
                <w:szCs w:val="22"/>
              </w:rPr>
              <w:t>)</w:t>
            </w:r>
          </w:p>
        </w:tc>
      </w:tr>
      <w:tr w:rsidR="007E193D" w:rsidRPr="003B3CD3" w:rsidTr="0069458C">
        <w:trPr>
          <w:trHeight w:val="786"/>
        </w:trPr>
        <w:tc>
          <w:tcPr>
            <w:tcW w:w="70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 xml:space="preserve">Текущий ремонт зданий и помещений (не более 1 раза в 3 года) </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м</w:t>
            </w:r>
            <w:r w:rsidRPr="00A52C5D">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D25AD4" w:rsidRDefault="007E193D" w:rsidP="007E193D">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 xml:space="preserve">5 </w:t>
            </w:r>
            <w:r>
              <w:rPr>
                <w:rFonts w:ascii="Times New Roman" w:hAnsi="Times New Roman" w:cs="Times New Roman"/>
                <w:sz w:val="22"/>
                <w:szCs w:val="22"/>
              </w:rPr>
              <w:t>500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D25AD4" w:rsidRDefault="007E193D" w:rsidP="007E193D">
            <w:pPr>
              <w:pStyle w:val="ConsPlusNormal"/>
              <w:ind w:firstLine="0"/>
              <w:jc w:val="center"/>
              <w:rPr>
                <w:rFonts w:ascii="Times New Roman" w:hAnsi="Times New Roman" w:cs="Times New Roman"/>
                <w:sz w:val="22"/>
                <w:szCs w:val="22"/>
              </w:rPr>
            </w:pPr>
          </w:p>
        </w:tc>
      </w:tr>
      <w:tr w:rsidR="007E193D" w:rsidRPr="003B3CD3" w:rsidTr="0069458C">
        <w:trPr>
          <w:trHeight w:val="598"/>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2D44FC" w:rsidRDefault="007E193D" w:rsidP="007E193D">
            <w:pPr>
              <w:pStyle w:val="ConsPlusNormal"/>
              <w:ind w:firstLine="0"/>
              <w:rPr>
                <w:rFonts w:ascii="Times New Roman" w:hAnsi="Times New Roman" w:cs="Times New Roman"/>
                <w:sz w:val="22"/>
                <w:szCs w:val="22"/>
              </w:rPr>
            </w:pPr>
            <w:r>
              <w:rPr>
                <w:rFonts w:ascii="Times New Roman" w:hAnsi="Times New Roman" w:cs="Times New Roman"/>
                <w:b/>
                <w:sz w:val="22"/>
                <w:szCs w:val="22"/>
              </w:rPr>
              <w:t>9</w:t>
            </w:r>
            <w:r w:rsidRPr="002D44FC">
              <w:rPr>
                <w:rFonts w:ascii="Times New Roman" w:hAnsi="Times New Roman" w:cs="Times New Roman"/>
                <w:b/>
                <w:sz w:val="22"/>
                <w:szCs w:val="22"/>
              </w:rPr>
              <w:t>.</w:t>
            </w:r>
            <w:r>
              <w:rPr>
                <w:rFonts w:ascii="Times New Roman" w:hAnsi="Times New Roman" w:cs="Times New Roman"/>
                <w:b/>
                <w:sz w:val="22"/>
                <w:szCs w:val="22"/>
              </w:rPr>
              <w:t>3</w:t>
            </w:r>
            <w:r w:rsidRPr="002D44FC">
              <w:rPr>
                <w:rFonts w:ascii="Times New Roman" w:hAnsi="Times New Roman" w:cs="Times New Roman"/>
                <w:b/>
                <w:sz w:val="22"/>
                <w:szCs w:val="22"/>
              </w:rPr>
              <w:t>. Нормативы, применяемые при расчёте нормативных затрат на содержание прилегающей территории</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6</w:t>
            </w:r>
            <w:r w:rsidRPr="00093879">
              <w:rPr>
                <w:rFonts w:ascii="Times New Roman" w:hAnsi="Times New Roman" w:cs="Times New Roman"/>
                <w:b/>
                <w:sz w:val="22"/>
                <w:szCs w:val="22"/>
              </w:rPr>
              <w:t>)</w:t>
            </w:r>
          </w:p>
        </w:tc>
      </w:tr>
      <w:tr w:rsidR="007E193D" w:rsidRPr="003B3CD3" w:rsidTr="0069458C">
        <w:trPr>
          <w:trHeight w:val="664"/>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7E193D">
            <w:pPr>
              <w:autoSpaceDE w:val="0"/>
              <w:autoSpaceDN w:val="0"/>
              <w:adjustRightInd w:val="0"/>
              <w:outlineLvl w:val="1"/>
              <w:rPr>
                <w:sz w:val="22"/>
                <w:szCs w:val="22"/>
              </w:rPr>
            </w:pPr>
            <w:r w:rsidRPr="001F6CE6">
              <w:rPr>
                <w:sz w:val="22"/>
                <w:szCs w:val="22"/>
              </w:rPr>
              <w:t>Зимнее содержание территории, прилегающей к зданию Администрации города</w:t>
            </w:r>
            <w:r>
              <w:rPr>
                <w:sz w:val="22"/>
                <w:szCs w:val="22"/>
              </w:rPr>
              <w:t xml:space="preserve"> площадью 2 454 </w:t>
            </w:r>
            <w:r w:rsidRPr="00D25AD4">
              <w:rPr>
                <w:sz w:val="22"/>
                <w:szCs w:val="22"/>
              </w:rPr>
              <w:t>м</w:t>
            </w:r>
            <w:r w:rsidRPr="00D25AD4">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687447" w:rsidRDefault="007E193D" w:rsidP="007E193D">
            <w:pPr>
              <w:pStyle w:val="ConsPlusNormal"/>
              <w:ind w:firstLine="0"/>
              <w:jc w:val="center"/>
              <w:rPr>
                <w:rFonts w:ascii="Times New Roman" w:hAnsi="Times New Roman" w:cs="Times New Roman"/>
                <w:sz w:val="22"/>
                <w:szCs w:val="22"/>
              </w:rPr>
            </w:pPr>
            <w:r w:rsidRPr="00D25AD4">
              <w:rPr>
                <w:rFonts w:ascii="Times New Roman" w:hAnsi="Times New Roman" w:cs="Times New Roman"/>
                <w:sz w:val="22"/>
                <w:szCs w:val="22"/>
              </w:rPr>
              <w:t>м</w:t>
            </w:r>
            <w:r w:rsidRPr="00D25AD4">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2D44FC"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687447"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за 1 </w:t>
            </w:r>
            <w:r w:rsidRPr="00D25AD4">
              <w:rPr>
                <w:rFonts w:ascii="Times New Roman" w:hAnsi="Times New Roman" w:cs="Times New Roman"/>
                <w:sz w:val="22"/>
                <w:szCs w:val="22"/>
              </w:rPr>
              <w:t>м</w:t>
            </w:r>
            <w:r w:rsidRPr="00D25AD4">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Pr>
                <w:rFonts w:ascii="Times New Roman" w:hAnsi="Times New Roman" w:cs="Times New Roman"/>
                <w:sz w:val="22"/>
                <w:szCs w:val="22"/>
              </w:rPr>
              <w:t>в месяц</w:t>
            </w: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7E193D">
            <w:pPr>
              <w:autoSpaceDE w:val="0"/>
              <w:autoSpaceDN w:val="0"/>
              <w:adjustRightInd w:val="0"/>
              <w:outlineLvl w:val="1"/>
              <w:rPr>
                <w:sz w:val="22"/>
                <w:szCs w:val="22"/>
              </w:rPr>
            </w:pPr>
            <w:r w:rsidRPr="001F6CE6">
              <w:rPr>
                <w:sz w:val="22"/>
                <w:szCs w:val="22"/>
              </w:rPr>
              <w:t>Техническое обслуживание уличного о</w:t>
            </w:r>
            <w:r>
              <w:rPr>
                <w:sz w:val="22"/>
                <w:szCs w:val="22"/>
              </w:rPr>
              <w:t xml:space="preserve">свещения </w:t>
            </w:r>
            <w:r w:rsidRPr="001F6CE6">
              <w:rPr>
                <w:sz w:val="22"/>
                <w:szCs w:val="22"/>
              </w:rPr>
              <w:t>вокруг здания Администрации</w:t>
            </w:r>
            <w:r>
              <w:rPr>
                <w:sz w:val="22"/>
                <w:szCs w:val="22"/>
              </w:rPr>
              <w:t xml:space="preserve"> протяженностью 322 м</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D25AD4"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2D44FC"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D25AD4"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за 1 м в месяц</w:t>
            </w:r>
          </w:p>
        </w:tc>
      </w:tr>
      <w:tr w:rsidR="007E193D" w:rsidRPr="003B3CD3" w:rsidTr="0069458C">
        <w:trPr>
          <w:trHeight w:val="703"/>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2D44FC" w:rsidRDefault="007E193D" w:rsidP="007E193D">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9.4. </w:t>
            </w:r>
            <w:r w:rsidRPr="002D44FC">
              <w:rPr>
                <w:rFonts w:ascii="Times New Roman" w:hAnsi="Times New Roman" w:cs="Times New Roman"/>
                <w:b/>
                <w:sz w:val="22"/>
                <w:szCs w:val="22"/>
              </w:rPr>
              <w:t>Нормативы, применяемые при расчёте нормативных затрат на вывоз твердых бытовых отходов (твердых коммунальных отходов)</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8</w:t>
            </w:r>
            <w:r w:rsidRPr="00093879">
              <w:rPr>
                <w:rFonts w:ascii="Times New Roman" w:hAnsi="Times New Roman" w:cs="Times New Roman"/>
                <w:b/>
                <w:sz w:val="22"/>
                <w:szCs w:val="22"/>
              </w:rPr>
              <w:t>)</w:t>
            </w: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193D" w:rsidRPr="001F6CE6" w:rsidRDefault="007E193D" w:rsidP="007E193D">
            <w:pPr>
              <w:autoSpaceDE w:val="0"/>
              <w:autoSpaceDN w:val="0"/>
              <w:adjustRightInd w:val="0"/>
              <w:outlineLvl w:val="1"/>
              <w:rPr>
                <w:sz w:val="22"/>
                <w:szCs w:val="22"/>
              </w:rPr>
            </w:pPr>
            <w:r w:rsidRPr="00B70CA9">
              <w:rPr>
                <w:sz w:val="22"/>
                <w:szCs w:val="22"/>
              </w:rPr>
              <w:t>Вывоз твердых бытовых отходов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sidRPr="00B70CA9">
              <w:rPr>
                <w:rFonts w:ascii="Times New Roman" w:hAnsi="Times New Roman" w:cs="Times New Roman"/>
                <w:sz w:val="22"/>
                <w:szCs w:val="22"/>
              </w:rPr>
              <w:t>м</w:t>
            </w:r>
            <w:r w:rsidRPr="00B70CA9">
              <w:rPr>
                <w:rFonts w:ascii="Times New Roman" w:hAnsi="Times New Roman" w:cs="Times New Roman"/>
                <w:sz w:val="22"/>
                <w:szCs w:val="22"/>
                <w:vertAlign w:val="superscript"/>
              </w:rPr>
              <w:t>3</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sidRPr="00223A06">
              <w:rPr>
                <w:rFonts w:ascii="Times New Roman" w:hAnsi="Times New Roman" w:cs="Times New Roman"/>
                <w:sz w:val="22"/>
                <w:szCs w:val="22"/>
              </w:rPr>
              <w:t>регулируемый тариф, установленный субъектом Российской Федерации</w:t>
            </w: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193D" w:rsidRPr="00B70CA9" w:rsidRDefault="007E193D" w:rsidP="007E193D">
            <w:pPr>
              <w:autoSpaceDE w:val="0"/>
              <w:autoSpaceDN w:val="0"/>
              <w:adjustRightInd w:val="0"/>
              <w:outlineLvl w:val="1"/>
              <w:rPr>
                <w:sz w:val="22"/>
                <w:szCs w:val="22"/>
              </w:rPr>
            </w:pPr>
            <w:r w:rsidRPr="00223A06">
              <w:rPr>
                <w:sz w:val="22"/>
                <w:szCs w:val="22"/>
              </w:rPr>
              <w:t>Размещение твердых бытовых отходов</w:t>
            </w:r>
            <w:r>
              <w:rPr>
                <w:sz w:val="22"/>
                <w:szCs w:val="22"/>
              </w:rPr>
              <w:t xml:space="preserve"> </w:t>
            </w:r>
            <w:r w:rsidRPr="00223A06">
              <w:rPr>
                <w:sz w:val="22"/>
                <w:szCs w:val="22"/>
              </w:rPr>
              <w:t>(твердых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B70CA9" w:rsidRDefault="007E193D" w:rsidP="007E193D">
            <w:pPr>
              <w:pStyle w:val="ConsPlusNormal"/>
              <w:ind w:firstLine="0"/>
              <w:jc w:val="center"/>
              <w:rPr>
                <w:rFonts w:ascii="Times New Roman" w:hAnsi="Times New Roman" w:cs="Times New Roman"/>
                <w:sz w:val="22"/>
                <w:szCs w:val="22"/>
              </w:rPr>
            </w:pPr>
            <w:r w:rsidRPr="00B70CA9">
              <w:rPr>
                <w:rFonts w:ascii="Times New Roman" w:hAnsi="Times New Roman" w:cs="Times New Roman"/>
                <w:sz w:val="22"/>
                <w:szCs w:val="22"/>
              </w:rPr>
              <w:t>м</w:t>
            </w:r>
            <w:r w:rsidRPr="00B70CA9">
              <w:rPr>
                <w:rFonts w:ascii="Times New Roman" w:hAnsi="Times New Roman" w:cs="Times New Roman"/>
                <w:sz w:val="22"/>
                <w:szCs w:val="22"/>
                <w:vertAlign w:val="superscript"/>
              </w:rPr>
              <w:t>3</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sidRPr="00223A06">
              <w:rPr>
                <w:rFonts w:ascii="Times New Roman" w:hAnsi="Times New Roman" w:cs="Times New Roman"/>
                <w:sz w:val="22"/>
                <w:szCs w:val="22"/>
              </w:rPr>
              <w:t>регулируемый тариф, установленный субъектом Российской Федерации</w:t>
            </w:r>
          </w:p>
        </w:tc>
      </w:tr>
      <w:tr w:rsidR="007E193D" w:rsidRPr="003B3CD3" w:rsidTr="0069458C">
        <w:trPr>
          <w:trHeight w:val="785"/>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B70CA9" w:rsidRDefault="007E193D" w:rsidP="007E193D">
            <w:pPr>
              <w:pStyle w:val="ConsPlusNormal"/>
              <w:ind w:firstLine="0"/>
              <w:rPr>
                <w:rFonts w:ascii="Times New Roman" w:hAnsi="Times New Roman" w:cs="Times New Roman"/>
                <w:sz w:val="22"/>
                <w:szCs w:val="22"/>
              </w:rPr>
            </w:pPr>
            <w:r>
              <w:rPr>
                <w:rFonts w:ascii="Times New Roman" w:hAnsi="Times New Roman" w:cs="Times New Roman"/>
                <w:b/>
                <w:sz w:val="22"/>
                <w:szCs w:val="22"/>
              </w:rPr>
              <w:t>9.5</w:t>
            </w:r>
            <w:r w:rsidRPr="00223A06">
              <w:rPr>
                <w:rFonts w:ascii="Times New Roman" w:hAnsi="Times New Roman" w:cs="Times New Roman"/>
                <w:b/>
                <w:sz w:val="22"/>
                <w:szCs w:val="22"/>
              </w:rPr>
              <w:t>. Нормативы, применяемые при расчёте нормативных затрат на</w:t>
            </w:r>
            <w:r w:rsidRPr="00223A06">
              <w:rPr>
                <w:rFonts w:ascii="Times New Roman" w:hAnsi="Times New Roman" w:cs="Times New Roman"/>
                <w:sz w:val="28"/>
                <w:szCs w:val="28"/>
              </w:rPr>
              <w:t xml:space="preserve"> </w:t>
            </w:r>
            <w:r w:rsidRPr="00223A06">
              <w:rPr>
                <w:rFonts w:ascii="Times New Roman" w:hAnsi="Times New Roman" w:cs="Times New Roman"/>
                <w:b/>
                <w:sz w:val="22"/>
                <w:szCs w:val="22"/>
              </w:rPr>
              <w:t>техническое обслуживание и ремонт транспортных средств</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14</w:t>
            </w:r>
            <w:r w:rsidRPr="00093879">
              <w:rPr>
                <w:rFonts w:ascii="Times New Roman" w:hAnsi="Times New Roman" w:cs="Times New Roman"/>
                <w:b/>
                <w:sz w:val="22"/>
                <w:szCs w:val="22"/>
              </w:rPr>
              <w:t>)</w:t>
            </w: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9A07C2">
            <w:pPr>
              <w:autoSpaceDE w:val="0"/>
              <w:autoSpaceDN w:val="0"/>
              <w:adjustRightInd w:val="0"/>
              <w:outlineLvl w:val="1"/>
              <w:rPr>
                <w:sz w:val="22"/>
                <w:szCs w:val="22"/>
              </w:rPr>
            </w:pPr>
            <w:r w:rsidRPr="001F6CE6">
              <w:rPr>
                <w:sz w:val="22"/>
                <w:szCs w:val="22"/>
              </w:rPr>
              <w:t>Техническое обслуживание автомобиля российского производства</w:t>
            </w:r>
            <w:r>
              <w:rPr>
                <w:sz w:val="22"/>
                <w:szCs w:val="22"/>
              </w:rPr>
              <w:t xml:space="preserve"> (ТО)</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Pr="001F6CE6" w:rsidRDefault="007E193D" w:rsidP="0078086A">
            <w:pPr>
              <w:ind w:left="34"/>
              <w:jc w:val="center"/>
              <w:rPr>
                <w:sz w:val="22"/>
                <w:szCs w:val="22"/>
              </w:rPr>
            </w:pPr>
            <w:r>
              <w:rPr>
                <w:sz w:val="22"/>
                <w:szCs w:val="22"/>
              </w:rPr>
              <w:t xml:space="preserve">1 </w:t>
            </w:r>
            <w:r w:rsidR="0078086A">
              <w:rPr>
                <w:sz w:val="22"/>
                <w:szCs w:val="22"/>
              </w:rPr>
              <w:t>2</w:t>
            </w:r>
            <w:r>
              <w:rPr>
                <w:sz w:val="22"/>
                <w:szCs w:val="22"/>
              </w:rPr>
              <w:t>5</w:t>
            </w:r>
            <w:r w:rsidRPr="001F6CE6">
              <w:rPr>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9A07C2">
            <w:pPr>
              <w:autoSpaceDE w:val="0"/>
              <w:autoSpaceDN w:val="0"/>
              <w:adjustRightInd w:val="0"/>
              <w:outlineLvl w:val="1"/>
              <w:rPr>
                <w:sz w:val="22"/>
                <w:szCs w:val="22"/>
              </w:rPr>
            </w:pPr>
            <w:r w:rsidRPr="001F6CE6">
              <w:rPr>
                <w:sz w:val="22"/>
                <w:szCs w:val="22"/>
              </w:rPr>
              <w:t>Техническое обслуживание автомобиля иностранного производства</w:t>
            </w:r>
            <w:r>
              <w:rPr>
                <w:sz w:val="22"/>
                <w:szCs w:val="22"/>
              </w:rPr>
              <w:t xml:space="preserve"> (ТО)</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r w:rsidRPr="001F6CE6">
              <w:rPr>
                <w:sz w:val="22"/>
                <w:szCs w:val="22"/>
              </w:rPr>
              <w:t xml:space="preserve">1 </w:t>
            </w:r>
            <w:r>
              <w:rPr>
                <w:sz w:val="22"/>
                <w:szCs w:val="22"/>
              </w:rPr>
              <w:t>32</w:t>
            </w:r>
            <w:r w:rsidRPr="001F6CE6">
              <w:rPr>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9A07C2" w:rsidP="007E193D">
            <w:pPr>
              <w:pStyle w:val="ConsPlusNormal"/>
              <w:ind w:firstLine="0"/>
              <w:jc w:val="center"/>
              <w:rPr>
                <w:rFonts w:ascii="Times New Roman" w:hAnsi="Times New Roman" w:cs="Times New Roman"/>
              </w:rPr>
            </w:pPr>
            <w:r>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9A07C2" w:rsidP="007E193D">
            <w:pPr>
              <w:autoSpaceDE w:val="0"/>
              <w:autoSpaceDN w:val="0"/>
              <w:adjustRightInd w:val="0"/>
              <w:outlineLvl w:val="1"/>
              <w:rPr>
                <w:sz w:val="22"/>
                <w:szCs w:val="22"/>
              </w:rPr>
            </w:pPr>
            <w:r>
              <w:rPr>
                <w:sz w:val="22"/>
                <w:szCs w:val="22"/>
              </w:rPr>
              <w:t xml:space="preserve">Сезонное </w:t>
            </w:r>
            <w:r w:rsidR="007E193D" w:rsidRPr="001F6CE6">
              <w:rPr>
                <w:sz w:val="22"/>
                <w:szCs w:val="22"/>
              </w:rPr>
              <w:t>обслуживание автомобиля российского производства</w:t>
            </w:r>
            <w:r w:rsidR="007E193D">
              <w:rPr>
                <w:sz w:val="22"/>
                <w:szCs w:val="22"/>
              </w:rPr>
              <w:t xml:space="preserve"> (СО)</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r>
              <w:rPr>
                <w:sz w:val="22"/>
                <w:szCs w:val="22"/>
              </w:rPr>
              <w:t>1 250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9A07C2" w:rsidP="007E193D">
            <w:pPr>
              <w:pStyle w:val="ConsPlusNormal"/>
              <w:ind w:firstLine="0"/>
              <w:jc w:val="center"/>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9A07C2" w:rsidP="007E193D">
            <w:pPr>
              <w:autoSpaceDE w:val="0"/>
              <w:autoSpaceDN w:val="0"/>
              <w:adjustRightInd w:val="0"/>
              <w:outlineLvl w:val="1"/>
              <w:rPr>
                <w:sz w:val="22"/>
                <w:szCs w:val="22"/>
              </w:rPr>
            </w:pPr>
            <w:r>
              <w:rPr>
                <w:sz w:val="22"/>
                <w:szCs w:val="22"/>
              </w:rPr>
              <w:t>Сезонное</w:t>
            </w:r>
            <w:r w:rsidR="007E193D" w:rsidRPr="001F6CE6">
              <w:rPr>
                <w:sz w:val="22"/>
                <w:szCs w:val="22"/>
              </w:rPr>
              <w:t xml:space="preserve"> обслуживание автомобиля иностранного производства</w:t>
            </w:r>
            <w:r w:rsidR="007E193D">
              <w:rPr>
                <w:sz w:val="22"/>
                <w:szCs w:val="22"/>
              </w:rPr>
              <w:t xml:space="preserve"> (СО)</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r>
              <w:rPr>
                <w:sz w:val="22"/>
                <w:szCs w:val="22"/>
              </w:rPr>
              <w:t>1 120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9A07C2" w:rsidP="007E193D">
            <w:pPr>
              <w:pStyle w:val="ConsPlusNormal"/>
              <w:ind w:firstLine="0"/>
              <w:jc w:val="center"/>
              <w:rPr>
                <w:rFonts w:ascii="Times New Roman" w:hAnsi="Times New Roman" w:cs="Times New Roman"/>
              </w:rPr>
            </w:pPr>
            <w:r>
              <w:rPr>
                <w:rFonts w:ascii="Times New Roman" w:hAnsi="Times New Roman" w:cs="Times New Roman"/>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rsidR="007E193D" w:rsidRPr="007E193D" w:rsidRDefault="007E193D" w:rsidP="007E193D">
            <w:pPr>
              <w:rPr>
                <w:sz w:val="22"/>
                <w:szCs w:val="22"/>
              </w:rPr>
            </w:pPr>
            <w:r w:rsidRPr="007E193D">
              <w:rPr>
                <w:rFonts w:eastAsia="Arial"/>
                <w:sz w:val="22"/>
                <w:szCs w:val="22"/>
              </w:rPr>
              <w:t>Текущий ремонт</w:t>
            </w:r>
            <w:r w:rsidRPr="001F6CE6">
              <w:rPr>
                <w:sz w:val="22"/>
                <w:szCs w:val="22"/>
              </w:rPr>
              <w:t xml:space="preserve"> автомобиля российского производства</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Default="007E193D" w:rsidP="007E193D">
            <w:pPr>
              <w:ind w:left="34"/>
              <w:jc w:val="center"/>
              <w:rPr>
                <w:sz w:val="22"/>
                <w:szCs w:val="22"/>
              </w:rPr>
            </w:pPr>
            <w:r>
              <w:rPr>
                <w:sz w:val="22"/>
                <w:szCs w:val="22"/>
              </w:rPr>
              <w:t>1 230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9A07C2" w:rsidP="007E193D">
            <w:pPr>
              <w:pStyle w:val="ConsPlusNormal"/>
              <w:ind w:firstLine="0"/>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Pr>
          <w:p w:rsidR="007E193D" w:rsidRPr="007E193D" w:rsidRDefault="007E193D" w:rsidP="007E193D">
            <w:pPr>
              <w:rPr>
                <w:rFonts w:eastAsia="Arial"/>
                <w:sz w:val="22"/>
                <w:szCs w:val="22"/>
              </w:rPr>
            </w:pPr>
            <w:r w:rsidRPr="007E193D">
              <w:rPr>
                <w:rFonts w:eastAsia="Arial"/>
                <w:sz w:val="22"/>
                <w:szCs w:val="22"/>
              </w:rPr>
              <w:t>Текущий ремонт</w:t>
            </w:r>
            <w:r w:rsidRPr="001F6CE6">
              <w:rPr>
                <w:sz w:val="22"/>
                <w:szCs w:val="22"/>
              </w:rPr>
              <w:t xml:space="preserve"> автомобиля</w:t>
            </w:r>
            <w:r w:rsidRPr="007E193D">
              <w:rPr>
                <w:sz w:val="22"/>
                <w:szCs w:val="22"/>
              </w:rPr>
              <w:t xml:space="preserve"> иностранного производства</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Default="007E193D" w:rsidP="007E193D">
            <w:pPr>
              <w:ind w:left="34"/>
              <w:jc w:val="center"/>
              <w:rPr>
                <w:sz w:val="22"/>
                <w:szCs w:val="22"/>
              </w:rPr>
            </w:pPr>
            <w:r>
              <w:rPr>
                <w:sz w:val="22"/>
                <w:szCs w:val="22"/>
              </w:rPr>
              <w:t>1 300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9A07C2" w:rsidP="007E193D">
            <w:pPr>
              <w:pStyle w:val="ConsPlusNormal"/>
              <w:ind w:firstLine="0"/>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Pr>
          <w:p w:rsidR="007E193D" w:rsidRPr="007E193D" w:rsidRDefault="007E193D" w:rsidP="007E193D">
            <w:pPr>
              <w:rPr>
                <w:rFonts w:eastAsia="Calibri"/>
                <w:sz w:val="22"/>
                <w:szCs w:val="22"/>
              </w:rPr>
            </w:pPr>
            <w:r w:rsidRPr="007E193D">
              <w:rPr>
                <w:rFonts w:eastAsia="Arial"/>
                <w:sz w:val="22"/>
                <w:szCs w:val="22"/>
              </w:rPr>
              <w:t>Ремонт</w:t>
            </w:r>
            <w:r>
              <w:rPr>
                <w:rFonts w:eastAsia="Arial"/>
                <w:sz w:val="22"/>
                <w:szCs w:val="22"/>
              </w:rPr>
              <w:t xml:space="preserve"> </w:t>
            </w:r>
            <w:r w:rsidRPr="007E193D">
              <w:rPr>
                <w:rFonts w:eastAsia="Arial"/>
                <w:sz w:val="22"/>
                <w:szCs w:val="22"/>
              </w:rPr>
              <w:t>электрооборудования</w:t>
            </w:r>
            <w:r w:rsidRPr="007E193D">
              <w:rPr>
                <w:sz w:val="22"/>
                <w:szCs w:val="22"/>
              </w:rPr>
              <w:t xml:space="preserve"> </w:t>
            </w:r>
            <w:r w:rsidRPr="007E193D">
              <w:rPr>
                <w:rFonts w:eastAsia="Arial"/>
                <w:sz w:val="22"/>
                <w:szCs w:val="22"/>
              </w:rPr>
              <w:t>автомобиля российского производства</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Default="007E193D" w:rsidP="007E193D">
            <w:pPr>
              <w:ind w:left="34"/>
              <w:jc w:val="center"/>
              <w:rPr>
                <w:sz w:val="22"/>
                <w:szCs w:val="22"/>
              </w:rPr>
            </w:pPr>
            <w:r>
              <w:rPr>
                <w:sz w:val="22"/>
                <w:szCs w:val="22"/>
              </w:rPr>
              <w:t>1 230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9A07C2" w:rsidP="007E193D">
            <w:pPr>
              <w:pStyle w:val="ConsPlusNormal"/>
              <w:ind w:firstLine="0"/>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Pr>
          <w:p w:rsidR="007E193D" w:rsidRPr="007E193D" w:rsidRDefault="007E193D" w:rsidP="007E193D">
            <w:pPr>
              <w:rPr>
                <w:rFonts w:eastAsia="Arial"/>
                <w:sz w:val="22"/>
                <w:szCs w:val="22"/>
              </w:rPr>
            </w:pPr>
            <w:r w:rsidRPr="009A07C2">
              <w:rPr>
                <w:rFonts w:eastAsia="Arial"/>
                <w:sz w:val="22"/>
                <w:szCs w:val="22"/>
              </w:rPr>
              <w:t>Ремонт электрооборудования</w:t>
            </w:r>
            <w:r w:rsidRPr="009A07C2">
              <w:rPr>
                <w:sz w:val="22"/>
                <w:szCs w:val="22"/>
              </w:rPr>
              <w:t xml:space="preserve"> </w:t>
            </w:r>
            <w:r w:rsidRPr="009A07C2">
              <w:rPr>
                <w:rFonts w:eastAsia="Arial"/>
                <w:sz w:val="22"/>
                <w:szCs w:val="22"/>
              </w:rPr>
              <w:t>автомобиля иностранного</w:t>
            </w:r>
            <w:r w:rsidRPr="007E193D">
              <w:rPr>
                <w:rFonts w:eastAsia="Arial"/>
                <w:sz w:val="22"/>
                <w:szCs w:val="22"/>
              </w:rPr>
              <w:t xml:space="preserve"> производства</w:t>
            </w:r>
          </w:p>
        </w:tc>
        <w:tc>
          <w:tcPr>
            <w:tcW w:w="1418" w:type="dxa"/>
            <w:tcBorders>
              <w:top w:val="single" w:sz="4" w:space="0" w:color="auto"/>
              <w:left w:val="nil"/>
              <w:bottom w:val="single" w:sz="4" w:space="0" w:color="auto"/>
              <w:right w:val="single" w:sz="4" w:space="0" w:color="auto"/>
            </w:tcBorders>
          </w:tcPr>
          <w:p w:rsidR="007E193D" w:rsidRPr="001F6CE6" w:rsidRDefault="007E193D" w:rsidP="007E193D">
            <w:pPr>
              <w:jc w:val="center"/>
              <w:rPr>
                <w:sz w:val="22"/>
                <w:szCs w:val="22"/>
              </w:rPr>
            </w:pPr>
            <w:r w:rsidRPr="001F6CE6">
              <w:rPr>
                <w:sz w:val="22"/>
                <w:szCs w:val="22"/>
              </w:rPr>
              <w:t>норма/час</w:t>
            </w:r>
          </w:p>
        </w:tc>
        <w:tc>
          <w:tcPr>
            <w:tcW w:w="1701" w:type="dxa"/>
            <w:tcBorders>
              <w:top w:val="single" w:sz="4" w:space="0" w:color="auto"/>
              <w:left w:val="single" w:sz="4" w:space="0" w:color="auto"/>
              <w:bottom w:val="single" w:sz="4" w:space="0" w:color="auto"/>
              <w:right w:val="single" w:sz="4" w:space="0" w:color="auto"/>
            </w:tcBorders>
          </w:tcPr>
          <w:p w:rsidR="007E193D" w:rsidRDefault="007E193D" w:rsidP="007E193D">
            <w:pPr>
              <w:ind w:left="34"/>
              <w:jc w:val="center"/>
              <w:rPr>
                <w:sz w:val="22"/>
                <w:szCs w:val="22"/>
              </w:rPr>
            </w:pPr>
            <w:r>
              <w:rPr>
                <w:sz w:val="22"/>
                <w:szCs w:val="22"/>
              </w:rPr>
              <w:t>1 300</w:t>
            </w:r>
          </w:p>
        </w:tc>
        <w:tc>
          <w:tcPr>
            <w:tcW w:w="1842" w:type="dxa"/>
            <w:tcBorders>
              <w:top w:val="single" w:sz="4" w:space="0" w:color="auto"/>
              <w:left w:val="single" w:sz="4" w:space="0" w:color="auto"/>
              <w:bottom w:val="single" w:sz="4" w:space="0" w:color="auto"/>
              <w:right w:val="single" w:sz="4" w:space="0" w:color="auto"/>
            </w:tcBorders>
          </w:tcPr>
          <w:p w:rsidR="007E193D" w:rsidRPr="001F6CE6" w:rsidRDefault="007E193D" w:rsidP="007E193D">
            <w:pPr>
              <w:ind w:left="34"/>
              <w:jc w:val="center"/>
              <w:rPr>
                <w:sz w:val="22"/>
                <w:szCs w:val="22"/>
              </w:rPr>
            </w:pPr>
          </w:p>
        </w:tc>
      </w:tr>
      <w:tr w:rsidR="005712EC"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5712EC" w:rsidRDefault="009A07C2" w:rsidP="007E193D">
            <w:pPr>
              <w:pStyle w:val="ConsPlusNormal"/>
              <w:ind w:firstLine="0"/>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auto"/>
              <w:right w:val="single" w:sz="4" w:space="0" w:color="000000"/>
            </w:tcBorders>
            <w:shd w:val="clear" w:color="000000" w:fill="FFFFFF"/>
          </w:tcPr>
          <w:p w:rsidR="005712EC" w:rsidRPr="007E193D" w:rsidRDefault="009A07C2" w:rsidP="007E193D">
            <w:pPr>
              <w:rPr>
                <w:rFonts w:eastAsia="Arial"/>
                <w:sz w:val="22"/>
                <w:szCs w:val="22"/>
              </w:rPr>
            </w:pPr>
            <w:r>
              <w:rPr>
                <w:rFonts w:eastAsia="Arial"/>
                <w:sz w:val="22"/>
                <w:szCs w:val="22"/>
              </w:rPr>
              <w:t>Запасные части и расходные материалы для транспортного средства</w:t>
            </w:r>
          </w:p>
        </w:tc>
        <w:tc>
          <w:tcPr>
            <w:tcW w:w="1418" w:type="dxa"/>
            <w:tcBorders>
              <w:top w:val="single" w:sz="4" w:space="0" w:color="auto"/>
              <w:left w:val="nil"/>
              <w:bottom w:val="single" w:sz="4" w:space="0" w:color="auto"/>
              <w:right w:val="single" w:sz="4" w:space="0" w:color="auto"/>
            </w:tcBorders>
          </w:tcPr>
          <w:p w:rsidR="005712EC" w:rsidRPr="001F6CE6" w:rsidRDefault="009A07C2" w:rsidP="007E193D">
            <w:pPr>
              <w:jc w:val="center"/>
              <w:rPr>
                <w:sz w:val="22"/>
                <w:szCs w:val="22"/>
              </w:rPr>
            </w:pPr>
            <w:proofErr w:type="spellStart"/>
            <w:r>
              <w:rPr>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tcPr>
          <w:p w:rsidR="005712EC" w:rsidRDefault="009A07C2" w:rsidP="009A07C2">
            <w:pPr>
              <w:ind w:left="34"/>
              <w:jc w:val="center"/>
              <w:rPr>
                <w:sz w:val="22"/>
                <w:szCs w:val="22"/>
              </w:rPr>
            </w:pPr>
            <w:r>
              <w:rPr>
                <w:sz w:val="22"/>
                <w:szCs w:val="22"/>
              </w:rPr>
              <w:t>Цена зависит от заменяемого расходного материала или запасной части</w:t>
            </w:r>
          </w:p>
        </w:tc>
        <w:tc>
          <w:tcPr>
            <w:tcW w:w="1842" w:type="dxa"/>
            <w:tcBorders>
              <w:top w:val="single" w:sz="4" w:space="0" w:color="auto"/>
              <w:left w:val="single" w:sz="4" w:space="0" w:color="auto"/>
              <w:bottom w:val="single" w:sz="4" w:space="0" w:color="auto"/>
              <w:right w:val="single" w:sz="4" w:space="0" w:color="auto"/>
            </w:tcBorders>
          </w:tcPr>
          <w:p w:rsidR="005712EC" w:rsidRPr="007E193D" w:rsidRDefault="009A07C2" w:rsidP="007E193D">
            <w:pPr>
              <w:ind w:left="34"/>
              <w:jc w:val="center"/>
              <w:rPr>
                <w:sz w:val="22"/>
                <w:szCs w:val="22"/>
              </w:rPr>
            </w:pPr>
            <w:r>
              <w:rPr>
                <w:sz w:val="22"/>
                <w:szCs w:val="22"/>
              </w:rPr>
              <w:t>В зависимости от заменяемого расходного материала или запасной части</w:t>
            </w:r>
          </w:p>
        </w:tc>
      </w:tr>
      <w:tr w:rsidR="007E193D" w:rsidRPr="003B3CD3" w:rsidTr="0069458C">
        <w:trPr>
          <w:trHeight w:val="684"/>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A10D1D" w:rsidRDefault="007E193D" w:rsidP="007E193D">
            <w:pPr>
              <w:pStyle w:val="ConsPlusNormal"/>
              <w:ind w:firstLine="0"/>
              <w:rPr>
                <w:rFonts w:ascii="Times New Roman" w:hAnsi="Times New Roman" w:cs="Times New Roman"/>
                <w:i/>
                <w:sz w:val="22"/>
                <w:szCs w:val="22"/>
              </w:rPr>
            </w:pPr>
            <w:r>
              <w:rPr>
                <w:rFonts w:ascii="Times New Roman" w:hAnsi="Times New Roman" w:cs="Times New Roman"/>
                <w:i/>
                <w:sz w:val="22"/>
                <w:szCs w:val="22"/>
              </w:rPr>
              <w:t>Цена</w:t>
            </w:r>
            <w:r w:rsidRPr="00A10D1D">
              <w:rPr>
                <w:rFonts w:ascii="Times New Roman" w:hAnsi="Times New Roman" w:cs="Times New Roman"/>
                <w:i/>
                <w:sz w:val="22"/>
                <w:szCs w:val="22"/>
              </w:rPr>
              <w:t xml:space="preserve"> технического обслуживания и ремонта транспортн</w:t>
            </w:r>
            <w:r>
              <w:rPr>
                <w:rFonts w:ascii="Times New Roman" w:hAnsi="Times New Roman" w:cs="Times New Roman"/>
                <w:i/>
                <w:sz w:val="22"/>
                <w:szCs w:val="22"/>
              </w:rPr>
              <w:t>ых</w:t>
            </w:r>
            <w:r w:rsidRPr="00A10D1D">
              <w:rPr>
                <w:rFonts w:ascii="Times New Roman" w:hAnsi="Times New Roman" w:cs="Times New Roman"/>
                <w:i/>
                <w:sz w:val="22"/>
                <w:szCs w:val="22"/>
              </w:rPr>
              <w:t xml:space="preserve"> средств определяется по средним фактическим данным за 3 предыдущих финансовых года</w:t>
            </w:r>
            <w:r>
              <w:rPr>
                <w:rFonts w:ascii="Times New Roman" w:hAnsi="Times New Roman" w:cs="Times New Roman"/>
                <w:i/>
                <w:sz w:val="22"/>
                <w:szCs w:val="22"/>
              </w:rPr>
              <w:t>.</w:t>
            </w:r>
          </w:p>
        </w:tc>
      </w:tr>
      <w:tr w:rsidR="007E193D" w:rsidRPr="003B3CD3" w:rsidTr="0069458C">
        <w:trPr>
          <w:trHeight w:val="598"/>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A10D1D" w:rsidRDefault="007E193D" w:rsidP="007E193D">
            <w:pPr>
              <w:pStyle w:val="ConsPlusNormal"/>
              <w:ind w:firstLine="0"/>
              <w:rPr>
                <w:rFonts w:ascii="Times New Roman" w:hAnsi="Times New Roman" w:cs="Times New Roman"/>
                <w:b/>
                <w:sz w:val="22"/>
                <w:szCs w:val="22"/>
              </w:rPr>
            </w:pPr>
            <w:r>
              <w:rPr>
                <w:rFonts w:ascii="Times New Roman" w:hAnsi="Times New Roman" w:cs="Times New Roman"/>
                <w:b/>
                <w:sz w:val="22"/>
                <w:szCs w:val="22"/>
              </w:rPr>
              <w:t>9.6</w:t>
            </w:r>
            <w:r w:rsidRPr="00A10D1D">
              <w:rPr>
                <w:rFonts w:ascii="Times New Roman" w:hAnsi="Times New Roman" w:cs="Times New Roman"/>
                <w:b/>
                <w:sz w:val="22"/>
                <w:szCs w:val="22"/>
              </w:rPr>
              <w:t>. Нормативы, применяемые при расчёте нормативных затрат на</w:t>
            </w:r>
            <w:r w:rsidRPr="00A10D1D">
              <w:rPr>
                <w:rFonts w:ascii="Times New Roman" w:hAnsi="Times New Roman" w:cs="Times New Roman"/>
                <w:sz w:val="28"/>
                <w:szCs w:val="28"/>
              </w:rPr>
              <w:t xml:space="preserve"> </w:t>
            </w:r>
            <w:r w:rsidRPr="00A10D1D">
              <w:rPr>
                <w:rFonts w:ascii="Times New Roman" w:hAnsi="Times New Roman" w:cs="Times New Roman"/>
                <w:b/>
                <w:sz w:val="22"/>
                <w:szCs w:val="22"/>
              </w:rPr>
              <w:t xml:space="preserve">техническое обслуживание и </w:t>
            </w:r>
            <w:proofErr w:type="spellStart"/>
            <w:r w:rsidRPr="00A10D1D">
              <w:rPr>
                <w:rFonts w:ascii="Times New Roman" w:hAnsi="Times New Roman" w:cs="Times New Roman"/>
                <w:b/>
                <w:sz w:val="22"/>
                <w:szCs w:val="22"/>
              </w:rPr>
              <w:t>регламентно</w:t>
            </w:r>
            <w:proofErr w:type="spellEnd"/>
            <w:r w:rsidRPr="00A10D1D">
              <w:rPr>
                <w:rFonts w:ascii="Times New Roman" w:hAnsi="Times New Roman" w:cs="Times New Roman"/>
                <w:b/>
                <w:sz w:val="22"/>
                <w:szCs w:val="22"/>
              </w:rPr>
              <w:t>-профилактический ремонт систем кондиционирования и вентиляции</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19</w:t>
            </w:r>
            <w:r w:rsidRPr="00093879">
              <w:rPr>
                <w:rFonts w:ascii="Times New Roman" w:hAnsi="Times New Roman" w:cs="Times New Roman"/>
                <w:b/>
                <w:sz w:val="22"/>
                <w:szCs w:val="22"/>
              </w:rPr>
              <w:t>)</w:t>
            </w:r>
          </w:p>
        </w:tc>
      </w:tr>
      <w:tr w:rsidR="007E193D" w:rsidRPr="003B3CD3" w:rsidTr="0069458C">
        <w:trPr>
          <w:trHeight w:val="762"/>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B70CA9" w:rsidRDefault="007E193D" w:rsidP="007E193D">
            <w:pPr>
              <w:autoSpaceDE w:val="0"/>
              <w:autoSpaceDN w:val="0"/>
              <w:adjustRightInd w:val="0"/>
              <w:outlineLvl w:val="1"/>
              <w:rPr>
                <w:sz w:val="22"/>
                <w:szCs w:val="22"/>
              </w:rPr>
            </w:pPr>
            <w:r w:rsidRPr="00E92A97">
              <w:rPr>
                <w:sz w:val="22"/>
                <w:szCs w:val="22"/>
              </w:rPr>
              <w:t>Техническо</w:t>
            </w:r>
            <w:r>
              <w:rPr>
                <w:sz w:val="22"/>
                <w:szCs w:val="22"/>
              </w:rPr>
              <w:t>е</w:t>
            </w:r>
            <w:r w:rsidRPr="00E92A97">
              <w:rPr>
                <w:sz w:val="22"/>
                <w:szCs w:val="22"/>
              </w:rPr>
              <w:t xml:space="preserve"> обслуживани</w:t>
            </w:r>
            <w:r>
              <w:rPr>
                <w:sz w:val="22"/>
                <w:szCs w:val="22"/>
              </w:rPr>
              <w:t>е</w:t>
            </w:r>
            <w:r w:rsidRPr="00E92A97">
              <w:rPr>
                <w:sz w:val="22"/>
                <w:szCs w:val="22"/>
              </w:rPr>
              <w:t xml:space="preserve"> и текущ</w:t>
            </w:r>
            <w:r>
              <w:rPr>
                <w:sz w:val="22"/>
                <w:szCs w:val="22"/>
              </w:rPr>
              <w:t>ий</w:t>
            </w:r>
            <w:r w:rsidRPr="00E92A97">
              <w:rPr>
                <w:sz w:val="22"/>
                <w:szCs w:val="22"/>
              </w:rPr>
              <w:t xml:space="preserve"> ремонт систем кондиционирования воздуха</w:t>
            </w:r>
            <w:r>
              <w:rPr>
                <w:sz w:val="22"/>
                <w:szCs w:val="22"/>
              </w:rPr>
              <w:t xml:space="preserve"> и вентиляции</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B70CA9"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Default="006054A5"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4 700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sidRPr="0013774A">
              <w:rPr>
                <w:rFonts w:ascii="Times New Roman" w:hAnsi="Times New Roman" w:cs="Times New Roman"/>
                <w:sz w:val="22"/>
                <w:szCs w:val="22"/>
              </w:rPr>
              <w:t>за 1 единицу в месяц</w:t>
            </w:r>
          </w:p>
        </w:tc>
      </w:tr>
      <w:tr w:rsidR="007E193D" w:rsidRPr="003B3CD3" w:rsidTr="0069458C">
        <w:trPr>
          <w:trHeight w:val="598"/>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13774A" w:rsidRDefault="007E193D" w:rsidP="007E193D">
            <w:pPr>
              <w:pStyle w:val="ConsPlusNormal"/>
              <w:ind w:firstLine="0"/>
              <w:rPr>
                <w:rFonts w:ascii="Times New Roman" w:hAnsi="Times New Roman" w:cs="Times New Roman"/>
                <w:b/>
                <w:sz w:val="22"/>
                <w:szCs w:val="22"/>
              </w:rPr>
            </w:pPr>
            <w:r>
              <w:rPr>
                <w:rFonts w:ascii="Times New Roman" w:hAnsi="Times New Roman" w:cs="Times New Roman"/>
                <w:b/>
                <w:sz w:val="22"/>
                <w:szCs w:val="22"/>
              </w:rPr>
              <w:t xml:space="preserve">9.7. </w:t>
            </w:r>
            <w:r w:rsidRPr="0013774A">
              <w:rPr>
                <w:rFonts w:ascii="Times New Roman" w:hAnsi="Times New Roman" w:cs="Times New Roman"/>
                <w:b/>
                <w:sz w:val="22"/>
                <w:szCs w:val="22"/>
              </w:rPr>
              <w:t xml:space="preserve">Нормативы, применяемые при расчёте нормативных затрат на техническое обслуживание и </w:t>
            </w:r>
            <w:proofErr w:type="spellStart"/>
            <w:r w:rsidRPr="0013774A">
              <w:rPr>
                <w:rFonts w:ascii="Times New Roman" w:hAnsi="Times New Roman" w:cs="Times New Roman"/>
                <w:b/>
                <w:sz w:val="22"/>
                <w:szCs w:val="22"/>
              </w:rPr>
              <w:t>регламентно</w:t>
            </w:r>
            <w:proofErr w:type="spellEnd"/>
            <w:r w:rsidRPr="0013774A">
              <w:rPr>
                <w:rFonts w:ascii="Times New Roman" w:hAnsi="Times New Roman" w:cs="Times New Roman"/>
                <w:b/>
                <w:sz w:val="22"/>
                <w:szCs w:val="22"/>
              </w:rPr>
              <w:t>-профилактический ремонт систем пожарной сигнализации</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20</w:t>
            </w:r>
            <w:r w:rsidRPr="00093879">
              <w:rPr>
                <w:rFonts w:ascii="Times New Roman" w:hAnsi="Times New Roman" w:cs="Times New Roman"/>
                <w:b/>
                <w:sz w:val="22"/>
                <w:szCs w:val="22"/>
              </w:rPr>
              <w:t>)</w:t>
            </w:r>
          </w:p>
        </w:tc>
      </w:tr>
      <w:tr w:rsidR="007E193D" w:rsidRPr="003B3CD3" w:rsidTr="0069458C">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B70CA9" w:rsidRDefault="007E193D" w:rsidP="007E193D">
            <w:pPr>
              <w:autoSpaceDE w:val="0"/>
              <w:autoSpaceDN w:val="0"/>
              <w:adjustRightInd w:val="0"/>
              <w:outlineLvl w:val="1"/>
              <w:rPr>
                <w:sz w:val="22"/>
                <w:szCs w:val="22"/>
              </w:rPr>
            </w:pPr>
            <w:r>
              <w:rPr>
                <w:sz w:val="22"/>
                <w:szCs w:val="22"/>
              </w:rPr>
              <w:t>Техническое обслуживание и ремонт систем пожарной сигнализации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B70CA9"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sidRPr="00DB4720">
              <w:rPr>
                <w:rFonts w:ascii="Times New Roman" w:hAnsi="Times New Roman" w:cs="Times New Roman"/>
                <w:sz w:val="22"/>
                <w:szCs w:val="22"/>
              </w:rPr>
              <w:t>1</w:t>
            </w:r>
            <w:r>
              <w:rPr>
                <w:rFonts w:ascii="Times New Roman" w:hAnsi="Times New Roman" w:cs="Times New Roman"/>
                <w:sz w:val="22"/>
                <w:szCs w:val="22"/>
              </w:rPr>
              <w:t> </w:t>
            </w:r>
            <w:r w:rsidRPr="00DB4720">
              <w:rPr>
                <w:rFonts w:ascii="Times New Roman" w:hAnsi="Times New Roman" w:cs="Times New Roman"/>
                <w:sz w:val="22"/>
                <w:szCs w:val="22"/>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sidRPr="00DB4720">
              <w:rPr>
                <w:rFonts w:ascii="Times New Roman" w:hAnsi="Times New Roman" w:cs="Times New Roman"/>
                <w:sz w:val="22"/>
                <w:szCs w:val="22"/>
              </w:rPr>
              <w:t>за 1 единицу в месяц</w:t>
            </w:r>
          </w:p>
        </w:tc>
      </w:tr>
      <w:tr w:rsidR="007E193D" w:rsidRPr="003B3CD3" w:rsidTr="0069458C">
        <w:trPr>
          <w:trHeight w:val="598"/>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rPr>
                <w:rFonts w:ascii="Times New Roman" w:hAnsi="Times New Roman" w:cs="Times New Roman"/>
                <w:sz w:val="22"/>
                <w:szCs w:val="22"/>
              </w:rPr>
            </w:pPr>
            <w:r>
              <w:rPr>
                <w:rFonts w:ascii="Times New Roman" w:hAnsi="Times New Roman" w:cs="Times New Roman"/>
                <w:b/>
                <w:sz w:val="22"/>
                <w:szCs w:val="22"/>
              </w:rPr>
              <w:t>9</w:t>
            </w:r>
            <w:r w:rsidRPr="00DB4720">
              <w:rPr>
                <w:rFonts w:ascii="Times New Roman" w:hAnsi="Times New Roman" w:cs="Times New Roman"/>
                <w:b/>
                <w:sz w:val="22"/>
                <w:szCs w:val="22"/>
              </w:rPr>
              <w:t>.</w:t>
            </w:r>
            <w:r>
              <w:rPr>
                <w:rFonts w:ascii="Times New Roman" w:hAnsi="Times New Roman" w:cs="Times New Roman"/>
                <w:b/>
                <w:sz w:val="22"/>
                <w:szCs w:val="22"/>
              </w:rPr>
              <w:t>8</w:t>
            </w:r>
            <w:r w:rsidRPr="00DB4720">
              <w:rPr>
                <w:rFonts w:ascii="Times New Roman" w:hAnsi="Times New Roman" w:cs="Times New Roman"/>
                <w:b/>
                <w:sz w:val="22"/>
                <w:szCs w:val="22"/>
              </w:rPr>
              <w:t xml:space="preserve">. Нормативы, применяемые при расчёте нормативных затрат на техническое обслуживание и </w:t>
            </w:r>
            <w:proofErr w:type="spellStart"/>
            <w:r w:rsidRPr="00DB4720">
              <w:rPr>
                <w:rFonts w:ascii="Times New Roman" w:hAnsi="Times New Roman" w:cs="Times New Roman"/>
                <w:b/>
                <w:sz w:val="22"/>
                <w:szCs w:val="22"/>
              </w:rPr>
              <w:t>регламентно</w:t>
            </w:r>
            <w:proofErr w:type="spellEnd"/>
            <w:r w:rsidRPr="00DB4720">
              <w:rPr>
                <w:rFonts w:ascii="Times New Roman" w:hAnsi="Times New Roman" w:cs="Times New Roman"/>
                <w:b/>
                <w:sz w:val="22"/>
                <w:szCs w:val="22"/>
              </w:rPr>
              <w:t xml:space="preserve">-профилактический ремонт систем </w:t>
            </w:r>
            <w:r>
              <w:rPr>
                <w:rFonts w:ascii="Times New Roman" w:hAnsi="Times New Roman" w:cs="Times New Roman"/>
                <w:b/>
                <w:sz w:val="22"/>
                <w:szCs w:val="22"/>
              </w:rPr>
              <w:t>охран</w:t>
            </w:r>
            <w:r w:rsidRPr="00DB4720">
              <w:rPr>
                <w:rFonts w:ascii="Times New Roman" w:hAnsi="Times New Roman" w:cs="Times New Roman"/>
                <w:b/>
                <w:sz w:val="22"/>
                <w:szCs w:val="22"/>
              </w:rPr>
              <w:t>ной сигнализации</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21</w:t>
            </w:r>
            <w:r w:rsidRPr="00093879">
              <w:rPr>
                <w:rFonts w:ascii="Times New Roman" w:hAnsi="Times New Roman" w:cs="Times New Roman"/>
                <w:b/>
                <w:sz w:val="22"/>
                <w:szCs w:val="22"/>
              </w:rPr>
              <w:t>)</w:t>
            </w:r>
          </w:p>
        </w:tc>
      </w:tr>
      <w:tr w:rsidR="007E193D" w:rsidRPr="00A52C5D"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6054A5" w:rsidRDefault="007E193D" w:rsidP="007E193D">
            <w:pPr>
              <w:autoSpaceDE w:val="0"/>
              <w:autoSpaceDN w:val="0"/>
              <w:adjustRightInd w:val="0"/>
              <w:outlineLvl w:val="1"/>
              <w:rPr>
                <w:sz w:val="22"/>
                <w:szCs w:val="22"/>
              </w:rPr>
            </w:pPr>
            <w:r w:rsidRPr="006054A5">
              <w:rPr>
                <w:sz w:val="22"/>
                <w:szCs w:val="22"/>
              </w:rPr>
              <w:t>Техническое обслуживание и ремонт систем контроля и управления доступом</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6054A5" w:rsidRDefault="007E193D" w:rsidP="007E193D">
            <w:pPr>
              <w:pStyle w:val="ConsPlusNormal"/>
              <w:ind w:firstLine="0"/>
              <w:jc w:val="center"/>
              <w:rPr>
                <w:rFonts w:ascii="Times New Roman" w:hAnsi="Times New Roman" w:cs="Times New Roman"/>
                <w:sz w:val="22"/>
                <w:szCs w:val="22"/>
              </w:rPr>
            </w:pPr>
            <w:proofErr w:type="spellStart"/>
            <w:r w:rsidRPr="006054A5">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6054A5" w:rsidRDefault="006054A5" w:rsidP="006054A5">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5</w:t>
            </w:r>
            <w:r w:rsidR="007E193D" w:rsidRPr="006054A5">
              <w:rPr>
                <w:rFonts w:ascii="Times New Roman" w:hAnsi="Times New Roman" w:cs="Times New Roman"/>
                <w:sz w:val="22"/>
                <w:szCs w:val="22"/>
              </w:rPr>
              <w:t> 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6054A5" w:rsidRDefault="007E193D" w:rsidP="007E193D">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за 1 единицу в месяц</w:t>
            </w:r>
          </w:p>
        </w:tc>
      </w:tr>
      <w:tr w:rsidR="007E193D" w:rsidRPr="00A52C5D"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rPr>
            </w:pPr>
            <w:r w:rsidRPr="00A52C5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6054A5" w:rsidRDefault="007E193D" w:rsidP="007E193D">
            <w:pPr>
              <w:autoSpaceDE w:val="0"/>
              <w:autoSpaceDN w:val="0"/>
              <w:adjustRightInd w:val="0"/>
              <w:outlineLvl w:val="1"/>
              <w:rPr>
                <w:sz w:val="22"/>
                <w:szCs w:val="22"/>
              </w:rPr>
            </w:pPr>
            <w:r w:rsidRPr="006054A5">
              <w:rPr>
                <w:sz w:val="22"/>
                <w:szCs w:val="22"/>
              </w:rPr>
              <w:t>Техническое обслуживание и ремонт систем шлагбаумов автоматических</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6054A5" w:rsidRDefault="007E193D" w:rsidP="007E193D">
            <w:pPr>
              <w:pStyle w:val="ConsPlusNormal"/>
              <w:ind w:firstLine="0"/>
              <w:jc w:val="center"/>
              <w:rPr>
                <w:rFonts w:ascii="Times New Roman" w:hAnsi="Times New Roman" w:cs="Times New Roman"/>
                <w:sz w:val="22"/>
                <w:szCs w:val="22"/>
              </w:rPr>
            </w:pPr>
            <w:proofErr w:type="spellStart"/>
            <w:r w:rsidRPr="006054A5">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6054A5" w:rsidRDefault="006054A5" w:rsidP="007E193D">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3 500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6054A5" w:rsidRDefault="007E193D" w:rsidP="007E193D">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за 1 единицу в месяц</w:t>
            </w:r>
          </w:p>
        </w:tc>
      </w:tr>
      <w:tr w:rsidR="007E193D" w:rsidRPr="00A52C5D"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rPr>
            </w:pPr>
            <w:r w:rsidRPr="00A52C5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6054A5" w:rsidRDefault="007E193D" w:rsidP="007E193D">
            <w:pPr>
              <w:autoSpaceDE w:val="0"/>
              <w:autoSpaceDN w:val="0"/>
              <w:adjustRightInd w:val="0"/>
              <w:outlineLvl w:val="1"/>
              <w:rPr>
                <w:sz w:val="22"/>
                <w:szCs w:val="22"/>
              </w:rPr>
            </w:pPr>
            <w:r w:rsidRPr="006054A5">
              <w:rPr>
                <w:sz w:val="22"/>
                <w:szCs w:val="22"/>
              </w:rPr>
              <w:t xml:space="preserve">Техническое обслуживание и ремонт систем </w:t>
            </w:r>
            <w:proofErr w:type="spellStart"/>
            <w:r w:rsidRPr="006054A5">
              <w:rPr>
                <w:sz w:val="22"/>
                <w:szCs w:val="22"/>
              </w:rPr>
              <w:t>металлодетектора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6054A5" w:rsidRDefault="007E193D" w:rsidP="007E193D">
            <w:pPr>
              <w:pStyle w:val="ConsPlusNormal"/>
              <w:ind w:firstLine="0"/>
              <w:jc w:val="center"/>
              <w:rPr>
                <w:rFonts w:ascii="Times New Roman" w:hAnsi="Times New Roman" w:cs="Times New Roman"/>
                <w:sz w:val="22"/>
                <w:szCs w:val="22"/>
              </w:rPr>
            </w:pPr>
            <w:proofErr w:type="spellStart"/>
            <w:r w:rsidRPr="006054A5">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6054A5" w:rsidRDefault="006054A5" w:rsidP="007E193D">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3 500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6054A5" w:rsidRDefault="007E193D" w:rsidP="007E193D">
            <w:pPr>
              <w:pStyle w:val="ConsPlusNormal"/>
              <w:ind w:firstLine="0"/>
              <w:jc w:val="center"/>
              <w:rPr>
                <w:rFonts w:ascii="Times New Roman" w:hAnsi="Times New Roman" w:cs="Times New Roman"/>
                <w:sz w:val="22"/>
                <w:szCs w:val="22"/>
              </w:rPr>
            </w:pPr>
            <w:r w:rsidRPr="006054A5">
              <w:rPr>
                <w:rFonts w:ascii="Times New Roman" w:hAnsi="Times New Roman" w:cs="Times New Roman"/>
                <w:sz w:val="22"/>
                <w:szCs w:val="22"/>
              </w:rPr>
              <w:t>за 1 единицу в месяц</w:t>
            </w:r>
          </w:p>
        </w:tc>
      </w:tr>
      <w:tr w:rsidR="007E193D" w:rsidRPr="00A52C5D" w:rsidTr="0069458C">
        <w:trPr>
          <w:trHeight w:val="598"/>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rPr>
                <w:rFonts w:ascii="Times New Roman" w:hAnsi="Times New Roman" w:cs="Times New Roman"/>
                <w:sz w:val="22"/>
                <w:szCs w:val="22"/>
              </w:rPr>
            </w:pPr>
            <w:r>
              <w:rPr>
                <w:rFonts w:ascii="Times New Roman" w:hAnsi="Times New Roman" w:cs="Times New Roman"/>
                <w:b/>
                <w:sz w:val="22"/>
                <w:szCs w:val="22"/>
              </w:rPr>
              <w:t>9</w:t>
            </w:r>
            <w:r w:rsidRPr="00A52C5D">
              <w:rPr>
                <w:rFonts w:ascii="Times New Roman" w:hAnsi="Times New Roman" w:cs="Times New Roman"/>
                <w:b/>
                <w:sz w:val="22"/>
                <w:szCs w:val="22"/>
              </w:rPr>
              <w:t>.</w:t>
            </w:r>
            <w:r>
              <w:rPr>
                <w:rFonts w:ascii="Times New Roman" w:hAnsi="Times New Roman" w:cs="Times New Roman"/>
                <w:b/>
                <w:sz w:val="22"/>
                <w:szCs w:val="22"/>
              </w:rPr>
              <w:t>9</w:t>
            </w:r>
            <w:r w:rsidRPr="00A52C5D">
              <w:rPr>
                <w:rFonts w:ascii="Times New Roman" w:hAnsi="Times New Roman" w:cs="Times New Roman"/>
                <w:b/>
                <w:sz w:val="22"/>
                <w:szCs w:val="22"/>
              </w:rPr>
              <w:t xml:space="preserve">. Нормативы, применяемые при расчёте нормативных затрат на техническое обслуживание и </w:t>
            </w:r>
            <w:proofErr w:type="spellStart"/>
            <w:r w:rsidRPr="00A52C5D">
              <w:rPr>
                <w:rFonts w:ascii="Times New Roman" w:hAnsi="Times New Roman" w:cs="Times New Roman"/>
                <w:b/>
                <w:sz w:val="22"/>
                <w:szCs w:val="22"/>
              </w:rPr>
              <w:t>регламентно</w:t>
            </w:r>
            <w:proofErr w:type="spellEnd"/>
            <w:r w:rsidRPr="00A52C5D">
              <w:rPr>
                <w:rFonts w:ascii="Times New Roman" w:hAnsi="Times New Roman" w:cs="Times New Roman"/>
                <w:b/>
                <w:sz w:val="22"/>
                <w:szCs w:val="22"/>
              </w:rPr>
              <w:t>-профилактический ремонт систем</w:t>
            </w:r>
            <w:r w:rsidRPr="00A52C5D">
              <w:rPr>
                <w:rFonts w:ascii="Times New Roman" w:hAnsi="Times New Roman" w:cs="Times New Roman"/>
                <w:sz w:val="24"/>
                <w:szCs w:val="28"/>
              </w:rPr>
              <w:t xml:space="preserve"> </w:t>
            </w:r>
            <w:r w:rsidRPr="00A52C5D">
              <w:rPr>
                <w:rFonts w:ascii="Times New Roman" w:hAnsi="Times New Roman" w:cs="Times New Roman"/>
                <w:b/>
                <w:sz w:val="22"/>
                <w:szCs w:val="22"/>
              </w:rPr>
              <w:t>видеонаблюдения</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23</w:t>
            </w:r>
            <w:r w:rsidRPr="00093879">
              <w:rPr>
                <w:rFonts w:ascii="Times New Roman" w:hAnsi="Times New Roman" w:cs="Times New Roman"/>
                <w:b/>
                <w:sz w:val="22"/>
                <w:szCs w:val="22"/>
              </w:rPr>
              <w:t>)</w:t>
            </w:r>
          </w:p>
        </w:tc>
      </w:tr>
      <w:tr w:rsidR="007E193D" w:rsidRPr="00A52C5D" w:rsidTr="0069458C">
        <w:trPr>
          <w:trHeight w:val="712"/>
        </w:trPr>
        <w:tc>
          <w:tcPr>
            <w:tcW w:w="70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A52C5D" w:rsidRDefault="007E193D" w:rsidP="007E193D">
            <w:pPr>
              <w:autoSpaceDE w:val="0"/>
              <w:autoSpaceDN w:val="0"/>
              <w:adjustRightInd w:val="0"/>
              <w:outlineLvl w:val="1"/>
              <w:rPr>
                <w:sz w:val="22"/>
                <w:szCs w:val="22"/>
              </w:rPr>
            </w:pPr>
            <w:r w:rsidRPr="00A52C5D">
              <w:rPr>
                <w:sz w:val="22"/>
                <w:szCs w:val="22"/>
              </w:rPr>
              <w:t>Техническое обслуживание и ремонт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A52C5D" w:rsidRDefault="006054A5"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r w:rsidR="007E193D">
              <w:rPr>
                <w:rFonts w:ascii="Times New Roman" w:hAnsi="Times New Roman" w:cs="Times New Roman"/>
                <w:sz w:val="22"/>
                <w:szCs w:val="22"/>
              </w:rPr>
              <w:t> </w:t>
            </w:r>
            <w:r w:rsidR="007E193D" w:rsidRPr="00A52C5D">
              <w:rPr>
                <w:rFonts w:ascii="Times New Roman" w:hAnsi="Times New Roman" w:cs="Times New Roman"/>
                <w:sz w:val="22"/>
                <w:szCs w:val="22"/>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7E193D" w:rsidRPr="003B3CD3" w:rsidTr="0069458C">
        <w:trPr>
          <w:trHeight w:val="708"/>
        </w:trPr>
        <w:tc>
          <w:tcPr>
            <w:tcW w:w="709"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rPr>
            </w:pPr>
            <w:r w:rsidRPr="00A52C5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A52C5D" w:rsidRDefault="007E193D" w:rsidP="007E193D">
            <w:pPr>
              <w:autoSpaceDE w:val="0"/>
              <w:autoSpaceDN w:val="0"/>
              <w:adjustRightInd w:val="0"/>
              <w:outlineLvl w:val="1"/>
              <w:rPr>
                <w:sz w:val="22"/>
                <w:szCs w:val="22"/>
              </w:rPr>
            </w:pPr>
            <w:r w:rsidRPr="00A52C5D">
              <w:rPr>
                <w:sz w:val="22"/>
                <w:szCs w:val="22"/>
              </w:rPr>
              <w:t xml:space="preserve">Техническое обслуживание и ремонт систем </w:t>
            </w:r>
            <w:proofErr w:type="spellStart"/>
            <w:r w:rsidRPr="00A52C5D">
              <w:rPr>
                <w:sz w:val="22"/>
                <w:szCs w:val="22"/>
              </w:rPr>
              <w:t>фотоловушек</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DB4720"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Default="006054A5"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5 000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DB4720" w:rsidRDefault="007E193D" w:rsidP="007E193D">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7E193D" w:rsidRPr="003B3CD3" w:rsidTr="0069458C">
        <w:trPr>
          <w:trHeight w:val="690"/>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634D51" w:rsidRDefault="007E193D" w:rsidP="007E193D">
            <w:pPr>
              <w:pStyle w:val="ConsPlusNormal"/>
              <w:ind w:firstLine="0"/>
              <w:rPr>
                <w:rFonts w:ascii="Times New Roman" w:hAnsi="Times New Roman" w:cs="Times New Roman"/>
                <w:sz w:val="22"/>
                <w:szCs w:val="22"/>
              </w:rPr>
            </w:pPr>
            <w:r>
              <w:rPr>
                <w:rFonts w:ascii="Times New Roman" w:hAnsi="Times New Roman" w:cs="Times New Roman"/>
                <w:b/>
                <w:sz w:val="22"/>
                <w:szCs w:val="22"/>
              </w:rPr>
              <w:t>9</w:t>
            </w:r>
            <w:r w:rsidRPr="00634D51">
              <w:rPr>
                <w:rFonts w:ascii="Times New Roman" w:hAnsi="Times New Roman" w:cs="Times New Roman"/>
                <w:b/>
                <w:sz w:val="22"/>
                <w:szCs w:val="22"/>
              </w:rPr>
              <w:t>.</w:t>
            </w:r>
            <w:r>
              <w:rPr>
                <w:rFonts w:ascii="Times New Roman" w:hAnsi="Times New Roman" w:cs="Times New Roman"/>
                <w:b/>
                <w:sz w:val="22"/>
                <w:szCs w:val="22"/>
              </w:rPr>
              <w:t>10</w:t>
            </w:r>
            <w:r w:rsidRPr="00634D51">
              <w:rPr>
                <w:rFonts w:ascii="Times New Roman" w:hAnsi="Times New Roman" w:cs="Times New Roman"/>
                <w:b/>
                <w:sz w:val="22"/>
                <w:szCs w:val="22"/>
              </w:rPr>
              <w:t xml:space="preserve">. Нормативы, применяемые при расчёте нормативных затрат на техническое обслуживание и </w:t>
            </w:r>
            <w:proofErr w:type="spellStart"/>
            <w:r w:rsidRPr="00634D51">
              <w:rPr>
                <w:rFonts w:ascii="Times New Roman" w:hAnsi="Times New Roman" w:cs="Times New Roman"/>
                <w:b/>
                <w:sz w:val="22"/>
                <w:szCs w:val="22"/>
              </w:rPr>
              <w:t>регламентно</w:t>
            </w:r>
            <w:proofErr w:type="spellEnd"/>
            <w:r w:rsidRPr="00634D51">
              <w:rPr>
                <w:rFonts w:ascii="Times New Roman" w:hAnsi="Times New Roman" w:cs="Times New Roman"/>
                <w:b/>
                <w:sz w:val="22"/>
                <w:szCs w:val="22"/>
              </w:rPr>
              <w:t xml:space="preserve">-профилактический ремонт </w:t>
            </w:r>
            <w:r>
              <w:rPr>
                <w:rFonts w:ascii="Times New Roman" w:hAnsi="Times New Roman" w:cs="Times New Roman"/>
                <w:b/>
                <w:sz w:val="22"/>
                <w:szCs w:val="22"/>
              </w:rPr>
              <w:t>прочего оборудования</w:t>
            </w:r>
            <w:r w:rsidRPr="00093879">
              <w:rPr>
                <w:rFonts w:ascii="Times New Roman" w:hAnsi="Times New Roman" w:cs="Times New Roman"/>
                <w:b/>
                <w:sz w:val="22"/>
                <w:szCs w:val="22"/>
              </w:rPr>
              <w:t xml:space="preserve"> (п.</w:t>
            </w:r>
            <w:r>
              <w:rPr>
                <w:rFonts w:ascii="Times New Roman" w:hAnsi="Times New Roman" w:cs="Times New Roman"/>
                <w:b/>
                <w:sz w:val="22"/>
                <w:szCs w:val="22"/>
              </w:rPr>
              <w:t>10</w:t>
            </w:r>
            <w:r w:rsidRPr="00093879">
              <w:rPr>
                <w:rFonts w:ascii="Times New Roman" w:hAnsi="Times New Roman" w:cs="Times New Roman"/>
                <w:b/>
                <w:sz w:val="22"/>
                <w:szCs w:val="22"/>
              </w:rPr>
              <w:t>.</w:t>
            </w:r>
            <w:r>
              <w:rPr>
                <w:rFonts w:ascii="Times New Roman" w:hAnsi="Times New Roman" w:cs="Times New Roman"/>
                <w:b/>
                <w:sz w:val="22"/>
                <w:szCs w:val="22"/>
              </w:rPr>
              <w:t>24</w:t>
            </w:r>
            <w:r w:rsidRPr="00093879">
              <w:rPr>
                <w:rFonts w:ascii="Times New Roman" w:hAnsi="Times New Roman" w:cs="Times New Roman"/>
                <w:b/>
                <w:sz w:val="22"/>
                <w:szCs w:val="22"/>
              </w:rPr>
              <w:t>)</w:t>
            </w: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A52C5D" w:rsidRDefault="007E193D" w:rsidP="006054A5">
            <w:pPr>
              <w:autoSpaceDE w:val="0"/>
              <w:autoSpaceDN w:val="0"/>
              <w:adjustRightInd w:val="0"/>
              <w:outlineLvl w:val="1"/>
              <w:rPr>
                <w:sz w:val="22"/>
                <w:szCs w:val="22"/>
              </w:rPr>
            </w:pPr>
            <w:r w:rsidRPr="00A52C5D">
              <w:rPr>
                <w:sz w:val="22"/>
                <w:szCs w:val="22"/>
              </w:rPr>
              <w:t xml:space="preserve">Проверка технического состояния пожарных кранов внутреннего водопровода </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34252B" w:rsidRDefault="007E193D" w:rsidP="007E193D">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rPr>
              <w:t>4</w:t>
            </w:r>
            <w:r>
              <w:rPr>
                <w:rFonts w:ascii="Times New Roman" w:hAnsi="Times New Roman" w:cs="Times New Roman"/>
                <w:sz w:val="22"/>
              </w:rPr>
              <w:t> </w:t>
            </w:r>
            <w:r w:rsidRPr="00A52C5D">
              <w:rPr>
                <w:rFonts w:ascii="Times New Roman" w:hAnsi="Times New Roman" w:cs="Times New Roman"/>
                <w:sz w:val="22"/>
              </w:rPr>
              <w:t>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A52C5D" w:rsidRDefault="007E193D" w:rsidP="007E193D">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 в месяц</w:t>
            </w:r>
          </w:p>
        </w:tc>
      </w:tr>
      <w:tr w:rsidR="007E193D" w:rsidRPr="003B3CD3" w:rsidTr="00994A54">
        <w:trPr>
          <w:trHeight w:val="697"/>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34252B" w:rsidRDefault="007E193D" w:rsidP="006054A5">
            <w:pPr>
              <w:autoSpaceDE w:val="0"/>
              <w:autoSpaceDN w:val="0"/>
              <w:adjustRightInd w:val="0"/>
              <w:outlineLvl w:val="1"/>
              <w:rPr>
                <w:sz w:val="22"/>
                <w:szCs w:val="22"/>
              </w:rPr>
            </w:pPr>
            <w:r w:rsidRPr="0034252B">
              <w:rPr>
                <w:sz w:val="22"/>
                <w:szCs w:val="22"/>
              </w:rPr>
              <w:t>Техническое обслуживание узлов учета тепло-, водоснабжения</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634D51" w:rsidRDefault="007E193D" w:rsidP="007E193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34252B" w:rsidRDefault="007E193D" w:rsidP="007E193D">
            <w:pPr>
              <w:pStyle w:val="ConsPlusNormal"/>
              <w:ind w:firstLine="0"/>
              <w:jc w:val="center"/>
              <w:rPr>
                <w:rFonts w:ascii="Times New Roman" w:hAnsi="Times New Roman" w:cs="Times New Roman"/>
                <w:sz w:val="22"/>
              </w:rPr>
            </w:pPr>
            <w:r w:rsidRPr="0034252B">
              <w:rPr>
                <w:rFonts w:ascii="Times New Roman" w:hAnsi="Times New Roman" w:cs="Times New Roman"/>
                <w:sz w:val="22"/>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634D51" w:rsidRDefault="007E193D" w:rsidP="007E193D">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за 1 единицу в месяц</w:t>
            </w:r>
          </w:p>
        </w:tc>
      </w:tr>
      <w:tr w:rsidR="007E193D" w:rsidRPr="003B3CD3" w:rsidTr="00994A54">
        <w:trPr>
          <w:trHeight w:val="693"/>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6054A5">
            <w:pPr>
              <w:widowControl w:val="0"/>
              <w:tabs>
                <w:tab w:val="left" w:pos="0"/>
                <w:tab w:val="left" w:pos="1276"/>
              </w:tabs>
              <w:autoSpaceDE w:val="0"/>
              <w:autoSpaceDN w:val="0"/>
              <w:adjustRightInd w:val="0"/>
              <w:rPr>
                <w:sz w:val="22"/>
                <w:szCs w:val="22"/>
              </w:rPr>
            </w:pPr>
            <w:r w:rsidRPr="001F6CE6">
              <w:rPr>
                <w:sz w:val="22"/>
                <w:szCs w:val="22"/>
              </w:rPr>
              <w:t>Техническое обслуживание внутренних инженерных систем</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34252B" w:rsidRDefault="007E193D" w:rsidP="007E193D">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м</w:t>
            </w:r>
            <w:r w:rsidRPr="0034252B">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1F6CE6" w:rsidRDefault="007E193D" w:rsidP="007E193D">
            <w:pPr>
              <w:ind w:left="360"/>
              <w:jc w:val="center"/>
              <w:rPr>
                <w:sz w:val="22"/>
                <w:szCs w:val="22"/>
              </w:rPr>
            </w:pPr>
            <w:r w:rsidRPr="001F6CE6">
              <w:rPr>
                <w:sz w:val="22"/>
                <w:szCs w:val="22"/>
              </w:rPr>
              <w:t>1</w:t>
            </w:r>
            <w:r>
              <w:rPr>
                <w:sz w:val="22"/>
                <w:szCs w:val="22"/>
              </w:rPr>
              <w:t>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1F6CE6" w:rsidRDefault="007E193D" w:rsidP="007E193D">
            <w:pPr>
              <w:ind w:left="105"/>
              <w:jc w:val="center"/>
              <w:rPr>
                <w:sz w:val="22"/>
                <w:szCs w:val="22"/>
              </w:rPr>
            </w:pPr>
            <w:r w:rsidRPr="0034252B">
              <w:rPr>
                <w:sz w:val="22"/>
                <w:szCs w:val="22"/>
              </w:rPr>
              <w:t>за 1 единицу в месяц</w:t>
            </w:r>
          </w:p>
        </w:tc>
      </w:tr>
      <w:tr w:rsidR="007E193D" w:rsidRPr="003B3CD3" w:rsidTr="00994A54">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6054A5">
            <w:pPr>
              <w:widowControl w:val="0"/>
              <w:tabs>
                <w:tab w:val="left" w:pos="0"/>
                <w:tab w:val="left" w:pos="1276"/>
              </w:tabs>
              <w:autoSpaceDE w:val="0"/>
              <w:autoSpaceDN w:val="0"/>
              <w:adjustRightInd w:val="0"/>
              <w:rPr>
                <w:sz w:val="22"/>
                <w:szCs w:val="22"/>
              </w:rPr>
            </w:pPr>
            <w:r w:rsidRPr="001F6CE6">
              <w:rPr>
                <w:sz w:val="22"/>
                <w:szCs w:val="22"/>
              </w:rPr>
              <w:t>Текущий ремонт внутренних инженерных систем</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34252B" w:rsidRDefault="007E193D" w:rsidP="007E193D">
            <w:pPr>
              <w:pStyle w:val="ConsPlusNormal"/>
              <w:ind w:firstLine="0"/>
              <w:jc w:val="center"/>
              <w:rPr>
                <w:rFonts w:ascii="Times New Roman" w:hAnsi="Times New Roman" w:cs="Times New Roman"/>
                <w:sz w:val="22"/>
                <w:szCs w:val="22"/>
              </w:rPr>
            </w:pPr>
            <w:r w:rsidRPr="0034252B">
              <w:rPr>
                <w:rFonts w:ascii="Times New Roman" w:hAnsi="Times New Roman" w:cs="Times New Roman"/>
                <w:sz w:val="22"/>
                <w:szCs w:val="22"/>
              </w:rPr>
              <w:t>м</w:t>
            </w:r>
            <w:r w:rsidRPr="0034252B">
              <w:rPr>
                <w:rFonts w:ascii="Times New Roman" w:hAnsi="Times New Roman" w:cs="Times New Roman"/>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1F6CE6" w:rsidRDefault="007E193D" w:rsidP="006054A5">
            <w:pPr>
              <w:ind w:left="360"/>
              <w:jc w:val="center"/>
              <w:rPr>
                <w:sz w:val="22"/>
                <w:szCs w:val="22"/>
              </w:rPr>
            </w:pPr>
            <w:r w:rsidRPr="001F6CE6">
              <w:rPr>
                <w:sz w:val="22"/>
                <w:szCs w:val="22"/>
              </w:rPr>
              <w:t>1</w:t>
            </w:r>
            <w:r w:rsidR="006054A5">
              <w:rPr>
                <w:sz w:val="22"/>
                <w:szCs w:val="22"/>
              </w:rPr>
              <w:t>90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1F6CE6" w:rsidRDefault="007E193D" w:rsidP="007E193D">
            <w:pPr>
              <w:jc w:val="center"/>
              <w:rPr>
                <w:sz w:val="22"/>
                <w:szCs w:val="22"/>
              </w:rPr>
            </w:pPr>
            <w:r w:rsidRPr="0034252B">
              <w:rPr>
                <w:sz w:val="22"/>
                <w:szCs w:val="22"/>
              </w:rPr>
              <w:t>за 1 единицу в месяц</w:t>
            </w:r>
          </w:p>
        </w:tc>
      </w:tr>
      <w:tr w:rsidR="007E193D" w:rsidRPr="003B3CD3" w:rsidTr="00994A54">
        <w:trPr>
          <w:trHeight w:val="1006"/>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1F6CE6" w:rsidRDefault="007E193D" w:rsidP="006054A5">
            <w:pPr>
              <w:widowControl w:val="0"/>
              <w:tabs>
                <w:tab w:val="left" w:pos="0"/>
                <w:tab w:val="left" w:pos="1276"/>
              </w:tabs>
              <w:autoSpaceDE w:val="0"/>
              <w:autoSpaceDN w:val="0"/>
              <w:adjustRightInd w:val="0"/>
              <w:rPr>
                <w:sz w:val="22"/>
                <w:szCs w:val="22"/>
              </w:rPr>
            </w:pPr>
            <w:r w:rsidRPr="004250D1">
              <w:rPr>
                <w:sz w:val="22"/>
                <w:szCs w:val="22"/>
              </w:rPr>
              <w:t>Услуги электромонтёра по подключению</w:t>
            </w:r>
            <w:r>
              <w:rPr>
                <w:sz w:val="22"/>
                <w:szCs w:val="22"/>
              </w:rPr>
              <w:t xml:space="preserve"> </w:t>
            </w:r>
            <w:r w:rsidRPr="004250D1">
              <w:rPr>
                <w:sz w:val="22"/>
                <w:szCs w:val="22"/>
              </w:rPr>
              <w:t>и</w:t>
            </w:r>
            <w:r>
              <w:rPr>
                <w:sz w:val="22"/>
                <w:szCs w:val="22"/>
              </w:rPr>
              <w:t xml:space="preserve"> </w:t>
            </w:r>
            <w:r w:rsidRPr="004250D1">
              <w:rPr>
                <w:sz w:val="22"/>
                <w:szCs w:val="22"/>
              </w:rPr>
              <w:t>отключению</w:t>
            </w:r>
            <w:r>
              <w:rPr>
                <w:sz w:val="22"/>
                <w:szCs w:val="22"/>
              </w:rPr>
              <w:t xml:space="preserve"> </w:t>
            </w:r>
            <w:r w:rsidRPr="004250D1">
              <w:rPr>
                <w:sz w:val="22"/>
                <w:szCs w:val="22"/>
              </w:rPr>
              <w:t>электроэнергии,</w:t>
            </w:r>
            <w:r>
              <w:rPr>
                <w:sz w:val="22"/>
                <w:szCs w:val="22"/>
              </w:rPr>
              <w:t xml:space="preserve"> </w:t>
            </w:r>
            <w:r w:rsidRPr="004250D1">
              <w:rPr>
                <w:sz w:val="22"/>
                <w:szCs w:val="22"/>
              </w:rPr>
              <w:t>и дежурству</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34252B" w:rsidRDefault="007E193D" w:rsidP="007E193D">
            <w:pPr>
              <w:pStyle w:val="ConsPlusNormal"/>
              <w:ind w:firstLine="0"/>
              <w:jc w:val="center"/>
              <w:rPr>
                <w:rFonts w:ascii="Times New Roman" w:hAnsi="Times New Roman" w:cs="Times New Roman"/>
                <w:sz w:val="22"/>
                <w:szCs w:val="22"/>
              </w:rPr>
            </w:pPr>
            <w:r w:rsidRPr="004250D1">
              <w:rPr>
                <w:rFonts w:ascii="Times New Roman" w:hAnsi="Times New Roman" w:cs="Times New Roman"/>
                <w:sz w:val="22"/>
                <w:szCs w:val="22"/>
              </w:rPr>
              <w:t>час</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1F6CE6" w:rsidRDefault="007E193D" w:rsidP="007E193D">
            <w:pPr>
              <w:ind w:left="360"/>
              <w:jc w:val="center"/>
              <w:rPr>
                <w:sz w:val="22"/>
                <w:szCs w:val="22"/>
              </w:rPr>
            </w:pPr>
            <w:r w:rsidRPr="004250D1">
              <w:rPr>
                <w:sz w:val="22"/>
                <w:szCs w:val="22"/>
              </w:rPr>
              <w:t>1 500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1F6CE6" w:rsidRDefault="007E193D" w:rsidP="007E193D">
            <w:pPr>
              <w:ind w:left="360"/>
              <w:jc w:val="center"/>
              <w:rPr>
                <w:sz w:val="22"/>
                <w:szCs w:val="22"/>
              </w:rPr>
            </w:pPr>
          </w:p>
        </w:tc>
      </w:tr>
      <w:tr w:rsidR="007E193D" w:rsidRPr="003B3CD3" w:rsidTr="00994A54">
        <w:trPr>
          <w:trHeight w:val="684"/>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193D" w:rsidRPr="004250D1" w:rsidRDefault="007E193D" w:rsidP="006054A5">
            <w:pPr>
              <w:widowControl w:val="0"/>
              <w:tabs>
                <w:tab w:val="left" w:pos="0"/>
                <w:tab w:val="left" w:pos="1276"/>
              </w:tabs>
              <w:autoSpaceDE w:val="0"/>
              <w:autoSpaceDN w:val="0"/>
              <w:adjustRightInd w:val="0"/>
              <w:rPr>
                <w:sz w:val="22"/>
                <w:szCs w:val="22"/>
              </w:rPr>
            </w:pPr>
            <w:r w:rsidRPr="004250D1">
              <w:rPr>
                <w:sz w:val="22"/>
                <w:szCs w:val="22"/>
              </w:rPr>
              <w:t>Техническое обслуживание огнетушителей</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Pr="004250D1"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4250D1" w:rsidRDefault="007E193D" w:rsidP="007E193D">
            <w:pPr>
              <w:ind w:left="360"/>
              <w:jc w:val="center"/>
              <w:rPr>
                <w:sz w:val="22"/>
                <w:szCs w:val="22"/>
              </w:rPr>
            </w:pPr>
            <w:r w:rsidRPr="004250D1">
              <w:rPr>
                <w:sz w:val="22"/>
                <w:szCs w:val="22"/>
              </w:rPr>
              <w:t>2 000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4250D1" w:rsidRDefault="007E193D" w:rsidP="007E193D">
            <w:pPr>
              <w:ind w:left="360"/>
              <w:jc w:val="center"/>
              <w:rPr>
                <w:sz w:val="22"/>
                <w:szCs w:val="22"/>
              </w:rPr>
            </w:pPr>
          </w:p>
        </w:tc>
      </w:tr>
      <w:tr w:rsidR="007E193D" w:rsidRPr="003B3CD3" w:rsidTr="0069458C">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7E193D" w:rsidRDefault="007E193D" w:rsidP="0069458C">
            <w:pPr>
              <w:pStyle w:val="ConsPlusNormal"/>
              <w:numPr>
                <w:ilvl w:val="0"/>
                <w:numId w:val="29"/>
              </w:numPr>
              <w:ind w:hanging="544"/>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193D" w:rsidRPr="001F6CE6" w:rsidRDefault="007E193D" w:rsidP="006054A5">
            <w:pPr>
              <w:widowControl w:val="0"/>
              <w:tabs>
                <w:tab w:val="left" w:pos="0"/>
                <w:tab w:val="left" w:pos="1276"/>
              </w:tabs>
              <w:autoSpaceDE w:val="0"/>
              <w:autoSpaceDN w:val="0"/>
              <w:adjustRightInd w:val="0"/>
              <w:spacing w:line="276" w:lineRule="auto"/>
              <w:rPr>
                <w:rFonts w:eastAsiaTheme="minorEastAsia"/>
                <w:sz w:val="22"/>
                <w:szCs w:val="22"/>
              </w:rPr>
            </w:pPr>
            <w:r w:rsidRPr="001F6CE6">
              <w:rPr>
                <w:rFonts w:eastAsiaTheme="minorEastAsia"/>
                <w:sz w:val="22"/>
                <w:szCs w:val="22"/>
              </w:rPr>
              <w:t>Аренда маршрутизатора</w:t>
            </w:r>
          </w:p>
        </w:tc>
        <w:tc>
          <w:tcPr>
            <w:tcW w:w="1418" w:type="dxa"/>
            <w:tcBorders>
              <w:top w:val="single" w:sz="4" w:space="0" w:color="auto"/>
              <w:left w:val="single" w:sz="4" w:space="0" w:color="auto"/>
              <w:bottom w:val="single" w:sz="4" w:space="0" w:color="auto"/>
              <w:right w:val="single" w:sz="4" w:space="0" w:color="auto"/>
            </w:tcBorders>
            <w:vAlign w:val="center"/>
          </w:tcPr>
          <w:p w:rsidR="007E193D" w:rsidRDefault="007E193D" w:rsidP="007E193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E193D" w:rsidRPr="004250D1" w:rsidRDefault="006054A5" w:rsidP="006054A5">
            <w:pPr>
              <w:ind w:left="360"/>
              <w:jc w:val="center"/>
              <w:rPr>
                <w:sz w:val="22"/>
                <w:szCs w:val="22"/>
              </w:rPr>
            </w:pPr>
            <w:r>
              <w:rPr>
                <w:rFonts w:eastAsiaTheme="minorEastAsia"/>
                <w:sz w:val="22"/>
                <w:szCs w:val="22"/>
              </w:rPr>
              <w:t>4</w:t>
            </w:r>
            <w:r w:rsidR="007E193D" w:rsidRPr="001F6CE6">
              <w:rPr>
                <w:rFonts w:eastAsiaTheme="minorEastAsia"/>
                <w:sz w:val="22"/>
                <w:szCs w:val="22"/>
              </w:rPr>
              <w:t>00</w:t>
            </w:r>
          </w:p>
        </w:tc>
        <w:tc>
          <w:tcPr>
            <w:tcW w:w="1842" w:type="dxa"/>
            <w:tcBorders>
              <w:top w:val="single" w:sz="4" w:space="0" w:color="auto"/>
              <w:left w:val="single" w:sz="4" w:space="0" w:color="auto"/>
              <w:bottom w:val="single" w:sz="4" w:space="0" w:color="auto"/>
              <w:right w:val="single" w:sz="4" w:space="0" w:color="auto"/>
            </w:tcBorders>
            <w:vAlign w:val="center"/>
          </w:tcPr>
          <w:p w:rsidR="007E193D" w:rsidRPr="004250D1" w:rsidRDefault="007E193D" w:rsidP="007E193D">
            <w:pPr>
              <w:ind w:left="360"/>
              <w:jc w:val="center"/>
              <w:rPr>
                <w:sz w:val="22"/>
                <w:szCs w:val="22"/>
              </w:rPr>
            </w:pPr>
          </w:p>
        </w:tc>
      </w:tr>
      <w:tr w:rsidR="007E193D" w:rsidRPr="003B3CD3" w:rsidTr="00994A54">
        <w:trPr>
          <w:trHeight w:val="787"/>
        </w:trPr>
        <w:tc>
          <w:tcPr>
            <w:tcW w:w="9639" w:type="dxa"/>
            <w:gridSpan w:val="5"/>
            <w:tcBorders>
              <w:top w:val="single" w:sz="4" w:space="0" w:color="auto"/>
              <w:left w:val="single" w:sz="4" w:space="0" w:color="auto"/>
              <w:bottom w:val="single" w:sz="4" w:space="0" w:color="auto"/>
              <w:right w:val="single" w:sz="4" w:space="0" w:color="auto"/>
            </w:tcBorders>
            <w:vAlign w:val="center"/>
          </w:tcPr>
          <w:p w:rsidR="007E193D" w:rsidRPr="005408D6" w:rsidRDefault="007E193D" w:rsidP="007E193D">
            <w:pPr>
              <w:rPr>
                <w:i/>
                <w:color w:val="000000"/>
                <w:sz w:val="22"/>
                <w:szCs w:val="22"/>
              </w:rPr>
            </w:pPr>
            <w:r w:rsidRPr="005408D6">
              <w:rPr>
                <w:i/>
                <w:color w:val="000000"/>
                <w:sz w:val="22"/>
                <w:szCs w:val="22"/>
              </w:rPr>
              <w:t>Цена технического обслуживания и ремонта оборудования определяется по средним фактическим данным за 3 предыдущих финансовых года.</w:t>
            </w:r>
          </w:p>
        </w:tc>
      </w:tr>
    </w:tbl>
    <w:p w:rsidR="005F5EC0" w:rsidRPr="00F5454C" w:rsidRDefault="005F5EC0" w:rsidP="005F5EC0">
      <w:pPr>
        <w:autoSpaceDE w:val="0"/>
        <w:autoSpaceDN w:val="0"/>
        <w:adjustRightInd w:val="0"/>
        <w:spacing w:before="240"/>
        <w:jc w:val="right"/>
        <w:outlineLvl w:val="0"/>
        <w:rPr>
          <w:rFonts w:eastAsiaTheme="minorEastAsia"/>
        </w:rPr>
      </w:pPr>
      <w:bookmarkStart w:id="1" w:name="Par590"/>
      <w:bookmarkStart w:id="2" w:name="Par605"/>
      <w:bookmarkEnd w:id="1"/>
      <w:bookmarkEnd w:id="2"/>
      <w:r w:rsidRPr="00F5454C">
        <w:rPr>
          <w:rFonts w:eastAsiaTheme="minorEastAsia"/>
        </w:rPr>
        <w:t>Таблица</w:t>
      </w:r>
      <w:r>
        <w:rPr>
          <w:rFonts w:eastAsiaTheme="minorEastAsia"/>
        </w:rPr>
        <w:t xml:space="preserve"> 10</w:t>
      </w:r>
    </w:p>
    <w:p w:rsidR="005F5EC0" w:rsidRPr="001B6D33" w:rsidRDefault="005F5EC0" w:rsidP="005F5EC0">
      <w:pPr>
        <w:spacing w:before="240"/>
        <w:ind w:left="360"/>
        <w:jc w:val="center"/>
        <w:rPr>
          <w:b/>
          <w:sz w:val="28"/>
          <w:szCs w:val="28"/>
        </w:rPr>
      </w:pPr>
      <w:r w:rsidRPr="001B6D33">
        <w:rPr>
          <w:b/>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4250D1" w:rsidRPr="004250D1" w:rsidRDefault="004250D1" w:rsidP="004250D1">
      <w:pPr>
        <w:ind w:left="710"/>
        <w:jc w:val="center"/>
        <w:rPr>
          <w:szCs w:val="28"/>
        </w:rPr>
      </w:pPr>
    </w:p>
    <w:tbl>
      <w:tblPr>
        <w:tblStyle w:val="a4"/>
        <w:tblW w:w="9591" w:type="dxa"/>
        <w:jc w:val="center"/>
        <w:tblLayout w:type="fixed"/>
        <w:tblLook w:val="04A0" w:firstRow="1" w:lastRow="0" w:firstColumn="1" w:lastColumn="0" w:noHBand="0" w:noVBand="1"/>
      </w:tblPr>
      <w:tblGrid>
        <w:gridCol w:w="515"/>
        <w:gridCol w:w="3925"/>
        <w:gridCol w:w="1514"/>
        <w:gridCol w:w="1723"/>
        <w:gridCol w:w="1914"/>
      </w:tblGrid>
      <w:tr w:rsidR="00D30F9F" w:rsidRPr="00426DC2" w:rsidTr="004509DF">
        <w:trPr>
          <w:trHeight w:val="934"/>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690D70" w:rsidRDefault="00D30F9F" w:rsidP="00D30F9F">
            <w:pPr>
              <w:pStyle w:val="ConsPlusNormal"/>
              <w:ind w:firstLine="0"/>
              <w:jc w:val="center"/>
              <w:rPr>
                <w:rFonts w:ascii="Times New Roman" w:hAnsi="Times New Roman" w:cs="Times New Roman"/>
              </w:rPr>
            </w:pPr>
            <w:r>
              <w:rPr>
                <w:rFonts w:ascii="Times New Roman" w:hAnsi="Times New Roman" w:cs="Times New Roman"/>
              </w:rPr>
              <w:t>№</w:t>
            </w:r>
            <w:r w:rsidRPr="00690D70">
              <w:rPr>
                <w:rFonts w:ascii="Times New Roman" w:hAnsi="Times New Roman" w:cs="Times New Roman"/>
              </w:rPr>
              <w:t xml:space="preserve"> п/п</w:t>
            </w:r>
          </w:p>
        </w:tc>
        <w:tc>
          <w:tcPr>
            <w:tcW w:w="3925" w:type="dxa"/>
            <w:tcBorders>
              <w:top w:val="single" w:sz="4" w:space="0" w:color="auto"/>
              <w:left w:val="single" w:sz="4" w:space="0" w:color="auto"/>
              <w:bottom w:val="single" w:sz="4" w:space="0" w:color="auto"/>
              <w:right w:val="single" w:sz="4" w:space="0" w:color="auto"/>
            </w:tcBorders>
            <w:vAlign w:val="center"/>
          </w:tcPr>
          <w:p w:rsidR="00D30F9F" w:rsidRPr="003B3CD3" w:rsidRDefault="00D30F9F" w:rsidP="00D30F9F">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514" w:type="dxa"/>
            <w:tcBorders>
              <w:top w:val="single" w:sz="4" w:space="0" w:color="auto"/>
              <w:left w:val="single" w:sz="4" w:space="0" w:color="auto"/>
              <w:bottom w:val="single" w:sz="4" w:space="0" w:color="auto"/>
              <w:right w:val="single" w:sz="4" w:space="0" w:color="auto"/>
            </w:tcBorders>
            <w:vAlign w:val="center"/>
          </w:tcPr>
          <w:p w:rsidR="00D30F9F" w:rsidRPr="003B3CD3" w:rsidRDefault="00D30F9F" w:rsidP="00D30F9F">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723" w:type="dxa"/>
            <w:tcBorders>
              <w:top w:val="single" w:sz="4" w:space="0" w:color="auto"/>
              <w:left w:val="single" w:sz="4" w:space="0" w:color="auto"/>
              <w:bottom w:val="single" w:sz="4" w:space="0" w:color="auto"/>
              <w:right w:val="single" w:sz="4" w:space="0" w:color="auto"/>
            </w:tcBorders>
            <w:vAlign w:val="center"/>
          </w:tcPr>
          <w:p w:rsidR="00D30F9F" w:rsidRPr="003B3CD3" w:rsidRDefault="00D30F9F" w:rsidP="00D30F9F">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1914" w:type="dxa"/>
            <w:tcBorders>
              <w:top w:val="single" w:sz="4" w:space="0" w:color="auto"/>
              <w:left w:val="single" w:sz="4" w:space="0" w:color="auto"/>
              <w:bottom w:val="single" w:sz="4" w:space="0" w:color="auto"/>
              <w:right w:val="single" w:sz="4" w:space="0" w:color="auto"/>
            </w:tcBorders>
            <w:vAlign w:val="center"/>
          </w:tcPr>
          <w:p w:rsidR="00D30F9F" w:rsidRPr="003B3CD3"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D30F9F" w:rsidRPr="00426DC2" w:rsidTr="00994A54">
        <w:trPr>
          <w:trHeight w:val="925"/>
          <w:jc w:val="center"/>
        </w:trPr>
        <w:tc>
          <w:tcPr>
            <w:tcW w:w="9591" w:type="dxa"/>
            <w:gridSpan w:val="5"/>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rPr>
                <w:rFonts w:ascii="Times New Roman" w:hAnsi="Times New Roman" w:cs="Times New Roman"/>
                <w:b/>
                <w:sz w:val="22"/>
                <w:szCs w:val="22"/>
              </w:rPr>
            </w:pPr>
            <w:r w:rsidRPr="00426DC2">
              <w:rPr>
                <w:rFonts w:ascii="Times New Roman" w:hAnsi="Times New Roman" w:cs="Times New Roman"/>
                <w:b/>
                <w:sz w:val="22"/>
                <w:szCs w:val="22"/>
              </w:rPr>
              <w:t>1</w:t>
            </w:r>
            <w:r>
              <w:rPr>
                <w:rFonts w:ascii="Times New Roman" w:hAnsi="Times New Roman" w:cs="Times New Roman"/>
                <w:b/>
                <w:sz w:val="22"/>
                <w:szCs w:val="22"/>
              </w:rPr>
              <w:t>0</w:t>
            </w:r>
            <w:r w:rsidRPr="00426DC2">
              <w:rPr>
                <w:rFonts w:ascii="Times New Roman" w:hAnsi="Times New Roman" w:cs="Times New Roman"/>
                <w:b/>
                <w:sz w:val="22"/>
                <w:szCs w:val="22"/>
              </w:rPr>
              <w:t>.</w:t>
            </w:r>
            <w:r>
              <w:rPr>
                <w:rFonts w:ascii="Times New Roman" w:hAnsi="Times New Roman" w:cs="Times New Roman"/>
                <w:b/>
                <w:sz w:val="22"/>
                <w:szCs w:val="22"/>
              </w:rPr>
              <w:t>1</w:t>
            </w:r>
            <w:r w:rsidRPr="00426DC2">
              <w:rPr>
                <w:rFonts w:ascii="Times New Roman" w:hAnsi="Times New Roman" w:cs="Times New Roman"/>
                <w:b/>
                <w:sz w:val="22"/>
                <w:szCs w:val="22"/>
              </w:rPr>
              <w:t xml:space="preserve">. Нормативы, применяемые при расчёте нормативных затрат на приобретение </w:t>
            </w:r>
            <w:proofErr w:type="spellStart"/>
            <w:r w:rsidRPr="00426DC2">
              <w:rPr>
                <w:rFonts w:ascii="Times New Roman" w:hAnsi="Times New Roman" w:cs="Times New Roman"/>
                <w:b/>
                <w:sz w:val="22"/>
                <w:szCs w:val="22"/>
              </w:rPr>
              <w:t>спецжурналов</w:t>
            </w:r>
            <w:proofErr w:type="spellEnd"/>
            <w:r w:rsidRPr="00426DC2">
              <w:rPr>
                <w:rFonts w:ascii="Times New Roman" w:hAnsi="Times New Roman" w:cs="Times New Roman"/>
                <w:b/>
                <w:sz w:val="22"/>
                <w:szCs w:val="22"/>
              </w:rPr>
              <w:t xml:space="preserve"> и бланков строгой отчетности</w:t>
            </w:r>
            <w:r w:rsidR="00627110">
              <w:rPr>
                <w:rFonts w:ascii="Times New Roman" w:hAnsi="Times New Roman" w:cs="Times New Roman"/>
                <w:b/>
                <w:sz w:val="22"/>
                <w:szCs w:val="22"/>
              </w:rPr>
              <w:t xml:space="preserve"> (п.11.2)</w:t>
            </w:r>
            <w:r w:rsidRPr="00426DC2">
              <w:rPr>
                <w:rFonts w:ascii="Times New Roman" w:hAnsi="Times New Roman" w:cs="Times New Roman"/>
                <w:b/>
                <w:sz w:val="22"/>
                <w:szCs w:val="22"/>
              </w:rPr>
              <w:t xml:space="preserve"> </w:t>
            </w:r>
          </w:p>
        </w:tc>
      </w:tr>
      <w:tr w:rsidR="00D30F9F" w:rsidRPr="00426DC2" w:rsidTr="004509DF">
        <w:trPr>
          <w:trHeight w:val="934"/>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392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Бланк специального разрешения на движение по автомобильным дорогам</w:t>
            </w:r>
          </w:p>
        </w:tc>
        <w:tc>
          <w:tcPr>
            <w:tcW w:w="1514"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23"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14"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p>
        </w:tc>
      </w:tr>
      <w:tr w:rsidR="00D30F9F" w:rsidRPr="00426DC2" w:rsidTr="004509DF">
        <w:trPr>
          <w:trHeight w:val="687"/>
          <w:jc w:val="center"/>
        </w:trPr>
        <w:tc>
          <w:tcPr>
            <w:tcW w:w="9591" w:type="dxa"/>
            <w:gridSpan w:val="5"/>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rPr>
                <w:rFonts w:ascii="Times New Roman" w:hAnsi="Times New Roman" w:cs="Times New Roman"/>
                <w:sz w:val="22"/>
                <w:szCs w:val="22"/>
              </w:rPr>
            </w:pPr>
            <w:r w:rsidRPr="00426DC2">
              <w:rPr>
                <w:rFonts w:ascii="Times New Roman" w:hAnsi="Times New Roman" w:cs="Times New Roman"/>
                <w:b/>
                <w:sz w:val="22"/>
                <w:szCs w:val="22"/>
              </w:rPr>
              <w:t>1</w:t>
            </w:r>
            <w:r>
              <w:rPr>
                <w:rFonts w:ascii="Times New Roman" w:hAnsi="Times New Roman" w:cs="Times New Roman"/>
                <w:b/>
                <w:sz w:val="22"/>
                <w:szCs w:val="22"/>
              </w:rPr>
              <w:t>0</w:t>
            </w:r>
            <w:r w:rsidRPr="00426DC2">
              <w:rPr>
                <w:rFonts w:ascii="Times New Roman" w:hAnsi="Times New Roman" w:cs="Times New Roman"/>
                <w:b/>
                <w:sz w:val="22"/>
                <w:szCs w:val="22"/>
              </w:rPr>
              <w:t>.</w:t>
            </w:r>
            <w:r>
              <w:rPr>
                <w:rFonts w:ascii="Times New Roman" w:hAnsi="Times New Roman" w:cs="Times New Roman"/>
                <w:b/>
                <w:sz w:val="22"/>
                <w:szCs w:val="22"/>
              </w:rPr>
              <w:t>2</w:t>
            </w:r>
            <w:r w:rsidRPr="00426DC2">
              <w:rPr>
                <w:rFonts w:ascii="Times New Roman" w:hAnsi="Times New Roman" w:cs="Times New Roman"/>
                <w:b/>
                <w:sz w:val="22"/>
                <w:szCs w:val="22"/>
              </w:rPr>
              <w:t>. Нормативы, применяемые при расчёте нормативных затрат на</w:t>
            </w:r>
            <w:r w:rsidRPr="00426DC2">
              <w:rPr>
                <w:rFonts w:ascii="Times New Roman" w:hAnsi="Times New Roman" w:cs="Times New Roman"/>
                <w:sz w:val="22"/>
                <w:szCs w:val="22"/>
              </w:rPr>
              <w:t xml:space="preserve"> </w:t>
            </w:r>
            <w:r w:rsidRPr="00426DC2">
              <w:rPr>
                <w:rFonts w:ascii="Times New Roman" w:hAnsi="Times New Roman" w:cs="Times New Roman"/>
                <w:b/>
                <w:sz w:val="22"/>
                <w:szCs w:val="22"/>
              </w:rPr>
              <w:t>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приобретение услуг периодических печатных изданий, информационных агентств/сетевых изданий и электронных средств массовой информации (телевидение, радио)</w:t>
            </w:r>
            <w:r w:rsidR="00627110">
              <w:rPr>
                <w:rFonts w:ascii="Times New Roman" w:hAnsi="Times New Roman" w:cs="Times New Roman"/>
                <w:b/>
                <w:sz w:val="22"/>
                <w:szCs w:val="22"/>
              </w:rPr>
              <w:t xml:space="preserve"> (п.11.3)</w:t>
            </w:r>
          </w:p>
        </w:tc>
      </w:tr>
      <w:tr w:rsidR="00D30F9F" w:rsidRPr="00426DC2" w:rsidTr="004509DF">
        <w:trPr>
          <w:trHeight w:val="934"/>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2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 xml:space="preserve">Периодическое печатное издание </w:t>
            </w:r>
          </w:p>
        </w:tc>
        <w:tc>
          <w:tcPr>
            <w:tcW w:w="1514"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компл</w:t>
            </w:r>
            <w:proofErr w:type="spellEnd"/>
          </w:p>
        </w:tc>
        <w:tc>
          <w:tcPr>
            <w:tcW w:w="1723"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426DC2">
              <w:rPr>
                <w:rFonts w:ascii="Times New Roman" w:hAnsi="Times New Roman" w:cs="Times New Roman"/>
                <w:sz w:val="22"/>
                <w:szCs w:val="22"/>
              </w:rPr>
              <w:t>0</w:t>
            </w:r>
            <w:r>
              <w:rPr>
                <w:rFonts w:ascii="Times New Roman" w:hAnsi="Times New Roman" w:cs="Times New Roman"/>
                <w:sz w:val="22"/>
                <w:szCs w:val="22"/>
              </w:rPr>
              <w:t> </w:t>
            </w:r>
            <w:r w:rsidRPr="00426DC2">
              <w:rPr>
                <w:rFonts w:ascii="Times New Roman" w:hAnsi="Times New Roman" w:cs="Times New Roman"/>
                <w:sz w:val="22"/>
                <w:szCs w:val="22"/>
              </w:rPr>
              <w:t>000</w:t>
            </w:r>
          </w:p>
        </w:tc>
        <w:tc>
          <w:tcPr>
            <w:tcW w:w="1914"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за 1 издани</w:t>
            </w:r>
            <w:r>
              <w:rPr>
                <w:rFonts w:ascii="Times New Roman" w:hAnsi="Times New Roman" w:cs="Times New Roman"/>
                <w:sz w:val="22"/>
                <w:szCs w:val="22"/>
              </w:rPr>
              <w:t>е</w:t>
            </w:r>
            <w:r w:rsidRPr="00426DC2">
              <w:rPr>
                <w:rFonts w:ascii="Times New Roman" w:hAnsi="Times New Roman" w:cs="Times New Roman"/>
                <w:sz w:val="22"/>
                <w:szCs w:val="22"/>
              </w:rPr>
              <w:t xml:space="preserve"> на 1 отдел (структурное подразделение)</w:t>
            </w:r>
          </w:p>
        </w:tc>
      </w:tr>
      <w:tr w:rsidR="00D30F9F" w:rsidRPr="00426DC2" w:rsidTr="00994A54">
        <w:trPr>
          <w:trHeight w:val="934"/>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p>
        </w:tc>
        <w:tc>
          <w:tcPr>
            <w:tcW w:w="392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rPr>
                <w:rFonts w:ascii="Times New Roman" w:hAnsi="Times New Roman" w:cs="Times New Roman"/>
                <w:sz w:val="22"/>
                <w:szCs w:val="22"/>
              </w:rPr>
            </w:pPr>
            <w:proofErr w:type="spellStart"/>
            <w:r w:rsidRPr="00426DC2">
              <w:rPr>
                <w:rFonts w:ascii="Times New Roman" w:hAnsi="Times New Roman" w:cs="Times New Roman"/>
                <w:sz w:val="22"/>
                <w:szCs w:val="22"/>
                <w:lang w:val="en-US"/>
              </w:rPr>
              <w:t>Электронное</w:t>
            </w:r>
            <w:proofErr w:type="spellEnd"/>
            <w:r w:rsidRPr="00426DC2">
              <w:rPr>
                <w:rFonts w:ascii="Times New Roman" w:hAnsi="Times New Roman" w:cs="Times New Roman"/>
                <w:sz w:val="22"/>
                <w:szCs w:val="22"/>
                <w:lang w:val="en-US"/>
              </w:rPr>
              <w:t xml:space="preserve"> </w:t>
            </w:r>
            <w:proofErr w:type="spellStart"/>
            <w:r w:rsidRPr="00426DC2">
              <w:rPr>
                <w:rFonts w:ascii="Times New Roman" w:hAnsi="Times New Roman" w:cs="Times New Roman"/>
                <w:sz w:val="22"/>
                <w:szCs w:val="22"/>
                <w:lang w:val="en-US"/>
              </w:rPr>
              <w:t>периодическое</w:t>
            </w:r>
            <w:proofErr w:type="spellEnd"/>
            <w:r w:rsidRPr="00426DC2">
              <w:rPr>
                <w:rFonts w:ascii="Times New Roman" w:hAnsi="Times New Roman" w:cs="Times New Roman"/>
                <w:sz w:val="22"/>
                <w:szCs w:val="22"/>
                <w:lang w:val="en-US"/>
              </w:rPr>
              <w:t xml:space="preserve"> </w:t>
            </w:r>
            <w:proofErr w:type="spellStart"/>
            <w:r w:rsidRPr="00426DC2">
              <w:rPr>
                <w:rFonts w:ascii="Times New Roman" w:hAnsi="Times New Roman" w:cs="Times New Roman"/>
                <w:sz w:val="22"/>
                <w:szCs w:val="22"/>
                <w:lang w:val="en-US"/>
              </w:rPr>
              <w:t>издани</w:t>
            </w:r>
            <w:proofErr w:type="spellEnd"/>
            <w:r w:rsidRPr="00426DC2">
              <w:rPr>
                <w:rFonts w:ascii="Times New Roman" w:hAnsi="Times New Roman" w:cs="Times New Roman"/>
                <w:sz w:val="22"/>
                <w:szCs w:val="22"/>
              </w:rPr>
              <w:t>е</w:t>
            </w:r>
          </w:p>
        </w:tc>
        <w:tc>
          <w:tcPr>
            <w:tcW w:w="1514"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компл</w:t>
            </w:r>
            <w:proofErr w:type="spellEnd"/>
          </w:p>
        </w:tc>
        <w:tc>
          <w:tcPr>
            <w:tcW w:w="1723"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Pr="00426DC2">
              <w:rPr>
                <w:rFonts w:ascii="Times New Roman" w:hAnsi="Times New Roman" w:cs="Times New Roman"/>
                <w:sz w:val="22"/>
                <w:szCs w:val="22"/>
              </w:rPr>
              <w:t>0</w:t>
            </w:r>
            <w:r>
              <w:rPr>
                <w:rFonts w:ascii="Times New Roman" w:hAnsi="Times New Roman" w:cs="Times New Roman"/>
                <w:sz w:val="22"/>
                <w:szCs w:val="22"/>
              </w:rPr>
              <w:t> </w:t>
            </w:r>
            <w:r w:rsidRPr="00426DC2">
              <w:rPr>
                <w:rFonts w:ascii="Times New Roman" w:hAnsi="Times New Roman" w:cs="Times New Roman"/>
                <w:sz w:val="22"/>
                <w:szCs w:val="22"/>
              </w:rPr>
              <w:t>000</w:t>
            </w:r>
          </w:p>
        </w:tc>
        <w:tc>
          <w:tcPr>
            <w:tcW w:w="1914"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за 1 издани</w:t>
            </w:r>
            <w:r>
              <w:rPr>
                <w:rFonts w:ascii="Times New Roman" w:hAnsi="Times New Roman" w:cs="Times New Roman"/>
                <w:sz w:val="22"/>
                <w:szCs w:val="22"/>
              </w:rPr>
              <w:t>е</w:t>
            </w:r>
            <w:r w:rsidRPr="00426DC2">
              <w:rPr>
                <w:rFonts w:ascii="Times New Roman" w:hAnsi="Times New Roman" w:cs="Times New Roman"/>
                <w:sz w:val="22"/>
                <w:szCs w:val="22"/>
              </w:rPr>
              <w:t xml:space="preserve"> на 1 отдел (структурное подразделение)</w:t>
            </w:r>
          </w:p>
        </w:tc>
      </w:tr>
      <w:tr w:rsidR="00D30F9F" w:rsidRPr="00426DC2" w:rsidTr="00994A54">
        <w:trPr>
          <w:trHeight w:val="710"/>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D30F9F" w:rsidRPr="00426DC2" w:rsidRDefault="00D30F9F" w:rsidP="00D30F9F">
            <w:pPr>
              <w:rPr>
                <w:sz w:val="22"/>
                <w:szCs w:val="22"/>
              </w:rPr>
            </w:pPr>
            <w:r w:rsidRPr="00426DC2">
              <w:rPr>
                <w:sz w:val="22"/>
                <w:szCs w:val="22"/>
              </w:rPr>
              <w:t>Объявление бегущей строкой</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30F9F" w:rsidRPr="00426DC2" w:rsidRDefault="00D30F9F" w:rsidP="00D30F9F">
            <w:pPr>
              <w:jc w:val="center"/>
              <w:rPr>
                <w:sz w:val="22"/>
                <w:szCs w:val="22"/>
              </w:rPr>
            </w:pPr>
            <w:r>
              <w:rPr>
                <w:sz w:val="22"/>
                <w:szCs w:val="22"/>
              </w:rPr>
              <w:t>слово</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D30F9F" w:rsidRPr="00426DC2" w:rsidRDefault="00D30F9F" w:rsidP="00D30F9F">
            <w:pPr>
              <w:jc w:val="center"/>
              <w:rPr>
                <w:sz w:val="22"/>
                <w:szCs w:val="22"/>
              </w:rPr>
            </w:pPr>
            <w:r w:rsidRPr="00426DC2">
              <w:rPr>
                <w:sz w:val="22"/>
                <w:szCs w:val="22"/>
              </w:rPr>
              <w:t>100</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D30F9F" w:rsidRPr="00426DC2" w:rsidRDefault="00D30F9F" w:rsidP="00D30F9F">
            <w:pPr>
              <w:jc w:val="center"/>
              <w:rPr>
                <w:sz w:val="22"/>
                <w:szCs w:val="22"/>
              </w:rPr>
            </w:pPr>
            <w:r w:rsidRPr="00426DC2">
              <w:rPr>
                <w:sz w:val="22"/>
                <w:szCs w:val="22"/>
              </w:rPr>
              <w:t>за 1 слово</w:t>
            </w:r>
          </w:p>
        </w:tc>
      </w:tr>
      <w:tr w:rsidR="00D30F9F" w:rsidRPr="00426DC2" w:rsidTr="00994A54">
        <w:trPr>
          <w:trHeight w:val="690"/>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D30F9F" w:rsidRPr="00426DC2" w:rsidRDefault="00D30F9F" w:rsidP="00D30F9F">
            <w:pPr>
              <w:rPr>
                <w:sz w:val="22"/>
                <w:szCs w:val="22"/>
              </w:rPr>
            </w:pPr>
            <w:r w:rsidRPr="00426DC2">
              <w:rPr>
                <w:sz w:val="22"/>
                <w:szCs w:val="22"/>
              </w:rPr>
              <w:t>Сюжет для телевидения</w:t>
            </w:r>
          </w:p>
        </w:tc>
        <w:tc>
          <w:tcPr>
            <w:tcW w:w="1514" w:type="dxa"/>
            <w:tcBorders>
              <w:top w:val="single" w:sz="4" w:space="0" w:color="auto"/>
              <w:left w:val="nil"/>
              <w:bottom w:val="single" w:sz="4" w:space="0" w:color="auto"/>
              <w:right w:val="single" w:sz="4" w:space="0" w:color="auto"/>
            </w:tcBorders>
            <w:shd w:val="clear" w:color="auto" w:fill="auto"/>
            <w:vAlign w:val="center"/>
          </w:tcPr>
          <w:p w:rsidR="00D30F9F" w:rsidRPr="00426DC2" w:rsidRDefault="00D30F9F" w:rsidP="00D30F9F">
            <w:pPr>
              <w:jc w:val="center"/>
              <w:rPr>
                <w:sz w:val="22"/>
                <w:szCs w:val="22"/>
              </w:rPr>
            </w:pPr>
            <w:r>
              <w:rPr>
                <w:sz w:val="22"/>
                <w:szCs w:val="22"/>
              </w:rPr>
              <w:t>сек</w:t>
            </w:r>
          </w:p>
        </w:tc>
        <w:tc>
          <w:tcPr>
            <w:tcW w:w="1723" w:type="dxa"/>
            <w:tcBorders>
              <w:top w:val="single" w:sz="4" w:space="0" w:color="auto"/>
              <w:left w:val="nil"/>
              <w:bottom w:val="single" w:sz="4" w:space="0" w:color="auto"/>
              <w:right w:val="single" w:sz="4" w:space="0" w:color="auto"/>
            </w:tcBorders>
            <w:shd w:val="clear" w:color="auto" w:fill="auto"/>
            <w:vAlign w:val="center"/>
          </w:tcPr>
          <w:p w:rsidR="00D30F9F" w:rsidRPr="00426DC2" w:rsidRDefault="00D30F9F" w:rsidP="00D30F9F">
            <w:pPr>
              <w:jc w:val="center"/>
              <w:rPr>
                <w:sz w:val="22"/>
                <w:szCs w:val="22"/>
              </w:rPr>
            </w:pPr>
            <w:r w:rsidRPr="00426DC2">
              <w:rPr>
                <w:sz w:val="22"/>
                <w:szCs w:val="22"/>
              </w:rPr>
              <w:t>150</w:t>
            </w:r>
          </w:p>
        </w:tc>
        <w:tc>
          <w:tcPr>
            <w:tcW w:w="1914" w:type="dxa"/>
            <w:tcBorders>
              <w:top w:val="single" w:sz="4" w:space="0" w:color="auto"/>
              <w:left w:val="nil"/>
              <w:bottom w:val="single" w:sz="4" w:space="0" w:color="auto"/>
              <w:right w:val="single" w:sz="4" w:space="0" w:color="auto"/>
            </w:tcBorders>
            <w:shd w:val="clear" w:color="auto" w:fill="auto"/>
            <w:vAlign w:val="center"/>
          </w:tcPr>
          <w:p w:rsidR="00D30F9F" w:rsidRPr="00426DC2" w:rsidRDefault="00D30F9F" w:rsidP="00D30F9F">
            <w:pPr>
              <w:jc w:val="center"/>
              <w:rPr>
                <w:sz w:val="22"/>
                <w:szCs w:val="22"/>
              </w:rPr>
            </w:pPr>
            <w:r w:rsidRPr="00426DC2">
              <w:rPr>
                <w:sz w:val="22"/>
                <w:szCs w:val="22"/>
              </w:rPr>
              <w:t>за 1 секунду</w:t>
            </w:r>
          </w:p>
        </w:tc>
      </w:tr>
      <w:tr w:rsidR="00D30F9F" w:rsidRPr="00426DC2" w:rsidTr="004509DF">
        <w:trPr>
          <w:trHeight w:val="934"/>
          <w:jc w:val="center"/>
        </w:trPr>
        <w:tc>
          <w:tcPr>
            <w:tcW w:w="9591" w:type="dxa"/>
            <w:gridSpan w:val="5"/>
            <w:tcBorders>
              <w:top w:val="single" w:sz="4" w:space="0" w:color="auto"/>
              <w:left w:val="single" w:sz="4" w:space="0" w:color="auto"/>
              <w:bottom w:val="single" w:sz="4" w:space="0" w:color="auto"/>
              <w:right w:val="single" w:sz="4" w:space="0" w:color="auto"/>
            </w:tcBorders>
            <w:vAlign w:val="center"/>
          </w:tcPr>
          <w:p w:rsidR="00D30F9F" w:rsidRPr="00426DC2" w:rsidRDefault="00D30F9F" w:rsidP="00627110">
            <w:pPr>
              <w:rPr>
                <w:b/>
                <w:sz w:val="22"/>
                <w:szCs w:val="22"/>
              </w:rPr>
            </w:pPr>
            <w:r w:rsidRPr="00426DC2">
              <w:rPr>
                <w:b/>
                <w:sz w:val="22"/>
                <w:szCs w:val="22"/>
              </w:rPr>
              <w:t>1</w:t>
            </w:r>
            <w:r>
              <w:rPr>
                <w:b/>
                <w:sz w:val="22"/>
                <w:szCs w:val="22"/>
              </w:rPr>
              <w:t>0</w:t>
            </w:r>
            <w:r w:rsidRPr="00426DC2">
              <w:rPr>
                <w:b/>
                <w:sz w:val="22"/>
                <w:szCs w:val="22"/>
              </w:rPr>
              <w:t>.</w:t>
            </w:r>
            <w:r>
              <w:rPr>
                <w:b/>
                <w:sz w:val="22"/>
                <w:szCs w:val="22"/>
              </w:rPr>
              <w:t>3</w:t>
            </w:r>
            <w:r w:rsidRPr="00426DC2">
              <w:rPr>
                <w:b/>
                <w:sz w:val="22"/>
                <w:szCs w:val="22"/>
              </w:rPr>
              <w:t>. Нормативы, применяемые при расчёте нормативных затрат на проведение предрейсового и послерейсового осмотра водителей транспортных средств</w:t>
            </w:r>
            <w:r w:rsidR="00627110">
              <w:rPr>
                <w:b/>
                <w:sz w:val="22"/>
                <w:szCs w:val="22"/>
              </w:rPr>
              <w:t xml:space="preserve"> (п.11.4)</w:t>
            </w:r>
          </w:p>
        </w:tc>
      </w:tr>
      <w:tr w:rsidR="00D30F9F" w:rsidRPr="00426DC2" w:rsidTr="004509DF">
        <w:trPr>
          <w:trHeight w:val="616"/>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w:t>
            </w:r>
          </w:p>
        </w:tc>
        <w:tc>
          <w:tcPr>
            <w:tcW w:w="3925" w:type="dxa"/>
            <w:shd w:val="clear" w:color="auto" w:fill="auto"/>
            <w:vAlign w:val="center"/>
          </w:tcPr>
          <w:p w:rsidR="00D30F9F" w:rsidRPr="00426DC2" w:rsidRDefault="00D30F9F" w:rsidP="00D30F9F">
            <w:pPr>
              <w:rPr>
                <w:sz w:val="22"/>
                <w:szCs w:val="22"/>
              </w:rPr>
            </w:pPr>
            <w:r w:rsidRPr="00426DC2">
              <w:rPr>
                <w:sz w:val="22"/>
                <w:szCs w:val="22"/>
              </w:rPr>
              <w:t>Предрейсовый осмотр</w:t>
            </w:r>
          </w:p>
        </w:tc>
        <w:tc>
          <w:tcPr>
            <w:tcW w:w="1514" w:type="dxa"/>
            <w:vAlign w:val="center"/>
          </w:tcPr>
          <w:p w:rsidR="00D30F9F" w:rsidRPr="00426DC2" w:rsidRDefault="00D30F9F" w:rsidP="00D30F9F">
            <w:pPr>
              <w:jc w:val="center"/>
              <w:rPr>
                <w:sz w:val="22"/>
                <w:szCs w:val="22"/>
              </w:rPr>
            </w:pPr>
            <w:r w:rsidRPr="00426DC2">
              <w:rPr>
                <w:sz w:val="22"/>
                <w:szCs w:val="22"/>
              </w:rPr>
              <w:t>чел</w:t>
            </w:r>
          </w:p>
        </w:tc>
        <w:tc>
          <w:tcPr>
            <w:tcW w:w="1723" w:type="dxa"/>
            <w:shd w:val="clear" w:color="auto" w:fill="auto"/>
            <w:vAlign w:val="center"/>
          </w:tcPr>
          <w:p w:rsidR="00D30F9F" w:rsidRPr="00426DC2" w:rsidRDefault="00D30F9F" w:rsidP="00D30F9F">
            <w:pPr>
              <w:jc w:val="center"/>
              <w:rPr>
                <w:sz w:val="22"/>
                <w:szCs w:val="22"/>
              </w:rPr>
            </w:pPr>
            <w:r w:rsidRPr="00426DC2">
              <w:rPr>
                <w:sz w:val="22"/>
                <w:szCs w:val="22"/>
              </w:rPr>
              <w:t>230</w:t>
            </w:r>
          </w:p>
        </w:tc>
        <w:tc>
          <w:tcPr>
            <w:tcW w:w="1914" w:type="dxa"/>
            <w:shd w:val="clear" w:color="auto" w:fill="auto"/>
            <w:vAlign w:val="center"/>
          </w:tcPr>
          <w:p w:rsidR="00D30F9F" w:rsidRPr="00426DC2" w:rsidRDefault="00D30F9F" w:rsidP="00D30F9F">
            <w:pPr>
              <w:jc w:val="center"/>
              <w:rPr>
                <w:sz w:val="22"/>
                <w:szCs w:val="22"/>
              </w:rPr>
            </w:pPr>
          </w:p>
        </w:tc>
      </w:tr>
      <w:tr w:rsidR="00D30F9F"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p>
        </w:tc>
        <w:tc>
          <w:tcPr>
            <w:tcW w:w="3925" w:type="dxa"/>
            <w:shd w:val="clear" w:color="auto" w:fill="auto"/>
            <w:vAlign w:val="center"/>
          </w:tcPr>
          <w:p w:rsidR="00D30F9F" w:rsidRPr="00426DC2" w:rsidRDefault="00D30F9F" w:rsidP="00D30F9F">
            <w:pPr>
              <w:rPr>
                <w:sz w:val="22"/>
                <w:szCs w:val="22"/>
              </w:rPr>
            </w:pPr>
            <w:r w:rsidRPr="00426DC2">
              <w:rPr>
                <w:sz w:val="22"/>
                <w:szCs w:val="22"/>
              </w:rPr>
              <w:t>Послерейсовый осмотр</w:t>
            </w:r>
          </w:p>
        </w:tc>
        <w:tc>
          <w:tcPr>
            <w:tcW w:w="1514" w:type="dxa"/>
            <w:vAlign w:val="center"/>
          </w:tcPr>
          <w:p w:rsidR="00D30F9F" w:rsidRPr="00426DC2" w:rsidRDefault="00D30F9F" w:rsidP="00D30F9F">
            <w:pPr>
              <w:jc w:val="center"/>
              <w:rPr>
                <w:sz w:val="22"/>
                <w:szCs w:val="22"/>
              </w:rPr>
            </w:pPr>
            <w:r w:rsidRPr="00426DC2">
              <w:rPr>
                <w:sz w:val="22"/>
                <w:szCs w:val="22"/>
              </w:rPr>
              <w:t>чел</w:t>
            </w:r>
          </w:p>
        </w:tc>
        <w:tc>
          <w:tcPr>
            <w:tcW w:w="1723" w:type="dxa"/>
            <w:shd w:val="clear" w:color="auto" w:fill="auto"/>
            <w:vAlign w:val="center"/>
          </w:tcPr>
          <w:p w:rsidR="00D30F9F" w:rsidRPr="00426DC2" w:rsidRDefault="00D30F9F" w:rsidP="00D30F9F">
            <w:pPr>
              <w:jc w:val="center"/>
              <w:rPr>
                <w:sz w:val="22"/>
                <w:szCs w:val="22"/>
              </w:rPr>
            </w:pPr>
            <w:r w:rsidRPr="00426DC2">
              <w:rPr>
                <w:sz w:val="22"/>
                <w:szCs w:val="22"/>
              </w:rPr>
              <w:t>230</w:t>
            </w:r>
          </w:p>
        </w:tc>
        <w:tc>
          <w:tcPr>
            <w:tcW w:w="1914" w:type="dxa"/>
            <w:shd w:val="clear" w:color="auto" w:fill="auto"/>
            <w:vAlign w:val="center"/>
          </w:tcPr>
          <w:p w:rsidR="00D30F9F" w:rsidRPr="00426DC2" w:rsidRDefault="00D30F9F" w:rsidP="00D30F9F">
            <w:pPr>
              <w:jc w:val="center"/>
              <w:rPr>
                <w:sz w:val="22"/>
                <w:szCs w:val="22"/>
              </w:rPr>
            </w:pPr>
          </w:p>
        </w:tc>
      </w:tr>
      <w:tr w:rsidR="00D30F9F" w:rsidRPr="00426DC2" w:rsidTr="004509DF">
        <w:trPr>
          <w:trHeight w:val="696"/>
          <w:jc w:val="center"/>
        </w:trPr>
        <w:tc>
          <w:tcPr>
            <w:tcW w:w="9591" w:type="dxa"/>
            <w:gridSpan w:val="5"/>
            <w:tcBorders>
              <w:top w:val="single" w:sz="4" w:space="0" w:color="auto"/>
              <w:left w:val="single" w:sz="4" w:space="0" w:color="auto"/>
              <w:bottom w:val="single" w:sz="4" w:space="0" w:color="auto"/>
            </w:tcBorders>
            <w:vAlign w:val="center"/>
          </w:tcPr>
          <w:p w:rsidR="00D30F9F" w:rsidRPr="00426DC2" w:rsidRDefault="00D30F9F" w:rsidP="00D30F9F">
            <w:pPr>
              <w:rPr>
                <w:b/>
                <w:sz w:val="22"/>
                <w:szCs w:val="22"/>
              </w:rPr>
            </w:pPr>
            <w:r w:rsidRPr="00426DC2">
              <w:rPr>
                <w:b/>
                <w:sz w:val="22"/>
                <w:szCs w:val="22"/>
              </w:rPr>
              <w:t>1</w:t>
            </w:r>
            <w:r>
              <w:rPr>
                <w:b/>
                <w:sz w:val="22"/>
                <w:szCs w:val="22"/>
              </w:rPr>
              <w:t>0</w:t>
            </w:r>
            <w:r w:rsidRPr="00426DC2">
              <w:rPr>
                <w:b/>
                <w:sz w:val="22"/>
                <w:szCs w:val="22"/>
              </w:rPr>
              <w:t>.</w:t>
            </w:r>
            <w:r>
              <w:rPr>
                <w:b/>
                <w:sz w:val="22"/>
                <w:szCs w:val="22"/>
              </w:rPr>
              <w:t>4</w:t>
            </w:r>
            <w:r w:rsidRPr="00426DC2">
              <w:rPr>
                <w:b/>
                <w:sz w:val="22"/>
                <w:szCs w:val="22"/>
              </w:rPr>
              <w:t>. Нормативы, применяемые при расчёте нормативных затрат на проведение диспансеризации</w:t>
            </w:r>
            <w:r w:rsidR="00216FB7">
              <w:rPr>
                <w:b/>
                <w:sz w:val="22"/>
                <w:szCs w:val="22"/>
              </w:rPr>
              <w:t>, медицинских осмотров</w:t>
            </w:r>
            <w:r w:rsidRPr="00426DC2">
              <w:rPr>
                <w:b/>
                <w:sz w:val="22"/>
                <w:szCs w:val="22"/>
              </w:rPr>
              <w:t xml:space="preserve"> работников</w:t>
            </w:r>
            <w:r w:rsidR="00216FB7">
              <w:rPr>
                <w:b/>
                <w:sz w:val="22"/>
                <w:szCs w:val="22"/>
              </w:rPr>
              <w:t xml:space="preserve"> (п.11.5), </w:t>
            </w:r>
          </w:p>
        </w:tc>
      </w:tr>
      <w:tr w:rsidR="00D30F9F" w:rsidRPr="00426DC2" w:rsidTr="00994A54">
        <w:trPr>
          <w:trHeight w:val="943"/>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Pr="00426DC2">
              <w:rPr>
                <w:rFonts w:ascii="Times New Roman" w:hAnsi="Times New Roman" w:cs="Times New Roman"/>
                <w:sz w:val="22"/>
                <w:szCs w:val="22"/>
              </w:rPr>
              <w:t>.</w:t>
            </w:r>
          </w:p>
        </w:tc>
        <w:tc>
          <w:tcPr>
            <w:tcW w:w="3925" w:type="dxa"/>
            <w:shd w:val="clear" w:color="auto" w:fill="auto"/>
            <w:vAlign w:val="center"/>
          </w:tcPr>
          <w:p w:rsidR="00D30F9F" w:rsidRPr="00426DC2" w:rsidRDefault="00D30F9F" w:rsidP="00D30F9F">
            <w:pPr>
              <w:rPr>
                <w:sz w:val="22"/>
                <w:szCs w:val="22"/>
              </w:rPr>
            </w:pPr>
            <w:r w:rsidRPr="00426DC2">
              <w:rPr>
                <w:sz w:val="22"/>
                <w:szCs w:val="22"/>
              </w:rPr>
              <w:t>Периодический медицинский осмотр работника</w:t>
            </w:r>
            <w:r>
              <w:rPr>
                <w:sz w:val="22"/>
                <w:szCs w:val="22"/>
              </w:rPr>
              <w:t xml:space="preserve"> муниципального</w:t>
            </w:r>
            <w:r w:rsidRPr="00426DC2">
              <w:rPr>
                <w:sz w:val="22"/>
                <w:szCs w:val="22"/>
              </w:rPr>
              <w:t xml:space="preserve"> казенного учреждения</w:t>
            </w:r>
          </w:p>
        </w:tc>
        <w:tc>
          <w:tcPr>
            <w:tcW w:w="1514" w:type="dxa"/>
            <w:vAlign w:val="center"/>
          </w:tcPr>
          <w:p w:rsidR="00D30F9F" w:rsidRPr="00426DC2" w:rsidRDefault="00D30F9F" w:rsidP="00D30F9F">
            <w:pPr>
              <w:jc w:val="center"/>
              <w:rPr>
                <w:sz w:val="22"/>
                <w:szCs w:val="22"/>
              </w:rPr>
            </w:pPr>
            <w:r w:rsidRPr="00426DC2">
              <w:rPr>
                <w:sz w:val="22"/>
                <w:szCs w:val="22"/>
              </w:rPr>
              <w:t>чел</w:t>
            </w:r>
          </w:p>
        </w:tc>
        <w:tc>
          <w:tcPr>
            <w:tcW w:w="1723" w:type="dxa"/>
            <w:shd w:val="clear" w:color="auto" w:fill="auto"/>
            <w:vAlign w:val="center"/>
          </w:tcPr>
          <w:p w:rsidR="00D30F9F" w:rsidRPr="00426DC2" w:rsidRDefault="00D30F9F" w:rsidP="00D30F9F">
            <w:pPr>
              <w:jc w:val="center"/>
              <w:rPr>
                <w:sz w:val="22"/>
                <w:szCs w:val="22"/>
              </w:rPr>
            </w:pPr>
            <w:r w:rsidRPr="00426DC2">
              <w:rPr>
                <w:sz w:val="22"/>
                <w:szCs w:val="22"/>
              </w:rPr>
              <w:t>6 000</w:t>
            </w:r>
          </w:p>
        </w:tc>
        <w:tc>
          <w:tcPr>
            <w:tcW w:w="1914" w:type="dxa"/>
            <w:shd w:val="clear" w:color="auto" w:fill="auto"/>
            <w:vAlign w:val="center"/>
          </w:tcPr>
          <w:p w:rsidR="00D30F9F" w:rsidRPr="00426DC2" w:rsidRDefault="00D30F9F" w:rsidP="00D30F9F">
            <w:pPr>
              <w:jc w:val="center"/>
              <w:rPr>
                <w:sz w:val="22"/>
                <w:szCs w:val="22"/>
              </w:rPr>
            </w:pPr>
          </w:p>
        </w:tc>
      </w:tr>
      <w:tr w:rsidR="00D30F9F" w:rsidRPr="00426DC2" w:rsidTr="00994A54">
        <w:trPr>
          <w:trHeight w:val="844"/>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426DC2"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3925" w:type="dxa"/>
            <w:shd w:val="clear" w:color="auto" w:fill="auto"/>
            <w:vAlign w:val="center"/>
          </w:tcPr>
          <w:p w:rsidR="00D30F9F" w:rsidRPr="00426DC2" w:rsidRDefault="00D30F9F" w:rsidP="00D30F9F">
            <w:pPr>
              <w:spacing w:after="200" w:line="276" w:lineRule="auto"/>
              <w:rPr>
                <w:rFonts w:eastAsiaTheme="minorEastAsia"/>
                <w:sz w:val="22"/>
                <w:szCs w:val="22"/>
              </w:rPr>
            </w:pPr>
            <w:r w:rsidRPr="00426DC2">
              <w:rPr>
                <w:rFonts w:eastAsiaTheme="minorEastAsia"/>
                <w:sz w:val="22"/>
                <w:szCs w:val="22"/>
              </w:rPr>
              <w:t>Обязательный предварительный медицинский осмотр</w:t>
            </w:r>
          </w:p>
        </w:tc>
        <w:tc>
          <w:tcPr>
            <w:tcW w:w="1514" w:type="dxa"/>
            <w:vAlign w:val="center"/>
          </w:tcPr>
          <w:p w:rsidR="00D30F9F" w:rsidRPr="00426DC2" w:rsidRDefault="00D30F9F" w:rsidP="00D30F9F">
            <w:pPr>
              <w:jc w:val="center"/>
              <w:rPr>
                <w:sz w:val="22"/>
                <w:szCs w:val="22"/>
              </w:rPr>
            </w:pPr>
            <w:r w:rsidRPr="00426DC2">
              <w:rPr>
                <w:sz w:val="22"/>
                <w:szCs w:val="22"/>
              </w:rPr>
              <w:t>чел</w:t>
            </w:r>
          </w:p>
        </w:tc>
        <w:tc>
          <w:tcPr>
            <w:tcW w:w="1723" w:type="dxa"/>
            <w:shd w:val="clear" w:color="auto" w:fill="auto"/>
            <w:vAlign w:val="center"/>
          </w:tcPr>
          <w:p w:rsidR="00D30F9F" w:rsidRPr="00426DC2" w:rsidRDefault="00D30F9F" w:rsidP="00D30F9F">
            <w:pPr>
              <w:jc w:val="center"/>
              <w:rPr>
                <w:sz w:val="22"/>
                <w:szCs w:val="22"/>
              </w:rPr>
            </w:pPr>
            <w:r>
              <w:rPr>
                <w:sz w:val="22"/>
                <w:szCs w:val="22"/>
              </w:rPr>
              <w:t>6</w:t>
            </w:r>
            <w:r w:rsidRPr="00426DC2">
              <w:rPr>
                <w:sz w:val="22"/>
                <w:szCs w:val="22"/>
              </w:rPr>
              <w:t xml:space="preserve"> 500</w:t>
            </w:r>
          </w:p>
        </w:tc>
        <w:tc>
          <w:tcPr>
            <w:tcW w:w="1914" w:type="dxa"/>
            <w:shd w:val="clear" w:color="auto" w:fill="auto"/>
            <w:vAlign w:val="center"/>
          </w:tcPr>
          <w:p w:rsidR="00D30F9F" w:rsidRPr="00426DC2" w:rsidRDefault="00D30F9F" w:rsidP="00D30F9F">
            <w:pPr>
              <w:jc w:val="center"/>
              <w:rPr>
                <w:sz w:val="22"/>
                <w:szCs w:val="22"/>
              </w:rPr>
            </w:pPr>
          </w:p>
        </w:tc>
      </w:tr>
      <w:tr w:rsidR="00D30F9F" w:rsidRPr="00426DC2" w:rsidTr="004509DF">
        <w:trPr>
          <w:trHeight w:val="696"/>
          <w:jc w:val="center"/>
        </w:trPr>
        <w:tc>
          <w:tcPr>
            <w:tcW w:w="9591" w:type="dxa"/>
            <w:gridSpan w:val="5"/>
            <w:tcBorders>
              <w:top w:val="single" w:sz="4" w:space="0" w:color="auto"/>
              <w:left w:val="single" w:sz="4" w:space="0" w:color="auto"/>
              <w:bottom w:val="single" w:sz="4" w:space="0" w:color="auto"/>
            </w:tcBorders>
            <w:vAlign w:val="center"/>
          </w:tcPr>
          <w:p w:rsidR="00D30F9F" w:rsidRPr="00426DC2" w:rsidRDefault="00D30F9F" w:rsidP="00D30F9F">
            <w:pPr>
              <w:rPr>
                <w:sz w:val="22"/>
                <w:szCs w:val="22"/>
              </w:rPr>
            </w:pPr>
            <w:r w:rsidRPr="00426DC2">
              <w:rPr>
                <w:b/>
                <w:sz w:val="22"/>
                <w:szCs w:val="22"/>
              </w:rPr>
              <w:t>1</w:t>
            </w:r>
            <w:r>
              <w:rPr>
                <w:b/>
                <w:sz w:val="22"/>
                <w:szCs w:val="22"/>
              </w:rPr>
              <w:t>0</w:t>
            </w:r>
            <w:r w:rsidRPr="00426DC2">
              <w:rPr>
                <w:b/>
                <w:sz w:val="22"/>
                <w:szCs w:val="22"/>
              </w:rPr>
              <w:t>.</w:t>
            </w:r>
            <w:r>
              <w:rPr>
                <w:b/>
                <w:sz w:val="22"/>
                <w:szCs w:val="22"/>
              </w:rPr>
              <w:t>5</w:t>
            </w:r>
            <w:r w:rsidRPr="00426DC2">
              <w:rPr>
                <w:b/>
                <w:sz w:val="22"/>
                <w:szCs w:val="22"/>
              </w:rPr>
              <w:t xml:space="preserve">. Нормативы, применяемые при расчёте нормативных затрат на оплату работ по монтажу (установке), дооборудованию и наладке оборудования </w:t>
            </w:r>
            <w:r w:rsidR="00216FB7">
              <w:rPr>
                <w:b/>
                <w:sz w:val="22"/>
                <w:szCs w:val="22"/>
              </w:rPr>
              <w:t>(п.11.6)</w:t>
            </w:r>
          </w:p>
        </w:tc>
      </w:tr>
      <w:tr w:rsidR="00D30F9F" w:rsidRPr="00A52C5D"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A52C5D" w:rsidRDefault="00D30F9F" w:rsidP="00D30F9F">
            <w:pPr>
              <w:pStyle w:val="ConsPlusNormal"/>
              <w:ind w:firstLine="0"/>
              <w:jc w:val="center"/>
              <w:rPr>
                <w:rFonts w:ascii="Times New Roman" w:hAnsi="Times New Roman" w:cs="Times New Roman"/>
              </w:rPr>
            </w:pPr>
            <w:r w:rsidRPr="00A52C5D">
              <w:rPr>
                <w:rFonts w:ascii="Times New Roman" w:hAnsi="Times New Roman" w:cs="Times New Roman"/>
              </w:rPr>
              <w:t>1.</w:t>
            </w:r>
          </w:p>
        </w:tc>
        <w:tc>
          <w:tcPr>
            <w:tcW w:w="3925" w:type="dxa"/>
            <w:tcBorders>
              <w:top w:val="single" w:sz="4" w:space="0" w:color="auto"/>
              <w:left w:val="single" w:sz="4" w:space="0" w:color="auto"/>
              <w:bottom w:val="single" w:sz="4" w:space="0" w:color="auto"/>
              <w:right w:val="single" w:sz="4" w:space="0" w:color="auto"/>
            </w:tcBorders>
            <w:vAlign w:val="center"/>
          </w:tcPr>
          <w:p w:rsidR="00D30F9F" w:rsidRPr="00A52C5D" w:rsidRDefault="00D30F9F" w:rsidP="00D30F9F">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Монтаж системы видеонаблюдения</w:t>
            </w:r>
          </w:p>
        </w:tc>
        <w:tc>
          <w:tcPr>
            <w:tcW w:w="1514" w:type="dxa"/>
            <w:tcBorders>
              <w:top w:val="single" w:sz="4" w:space="0" w:color="auto"/>
              <w:left w:val="single" w:sz="4" w:space="0" w:color="auto"/>
              <w:bottom w:val="single" w:sz="4" w:space="0" w:color="auto"/>
              <w:right w:val="single" w:sz="4" w:space="0" w:color="auto"/>
            </w:tcBorders>
            <w:vAlign w:val="center"/>
          </w:tcPr>
          <w:p w:rsidR="00D30F9F" w:rsidRPr="00A52C5D" w:rsidRDefault="00D30F9F" w:rsidP="00D30F9F">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усл.ед</w:t>
            </w:r>
            <w:proofErr w:type="spellEnd"/>
            <w:r>
              <w:rPr>
                <w:rFonts w:ascii="Times New Roman" w:hAnsi="Times New Roman" w:cs="Times New Roman"/>
                <w:sz w:val="22"/>
                <w:szCs w:val="22"/>
              </w:rPr>
              <w:t>.</w:t>
            </w:r>
          </w:p>
        </w:tc>
        <w:tc>
          <w:tcPr>
            <w:tcW w:w="1723" w:type="dxa"/>
            <w:tcBorders>
              <w:top w:val="single" w:sz="4" w:space="0" w:color="auto"/>
              <w:left w:val="single" w:sz="4" w:space="0" w:color="auto"/>
              <w:bottom w:val="single" w:sz="4" w:space="0" w:color="auto"/>
              <w:right w:val="single" w:sz="4" w:space="0" w:color="auto"/>
            </w:tcBorders>
            <w:vAlign w:val="center"/>
          </w:tcPr>
          <w:p w:rsidR="00D30F9F" w:rsidRPr="00A52C5D" w:rsidRDefault="00D30F9F" w:rsidP="00D30F9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1 250 </w:t>
            </w:r>
            <w:r w:rsidRPr="00A52C5D">
              <w:rPr>
                <w:rFonts w:ascii="Times New Roman" w:hAnsi="Times New Roman" w:cs="Times New Roman"/>
                <w:sz w:val="22"/>
                <w:szCs w:val="22"/>
              </w:rPr>
              <w:t>000</w:t>
            </w:r>
          </w:p>
        </w:tc>
        <w:tc>
          <w:tcPr>
            <w:tcW w:w="1914" w:type="dxa"/>
            <w:tcBorders>
              <w:top w:val="single" w:sz="4" w:space="0" w:color="auto"/>
              <w:left w:val="single" w:sz="4" w:space="0" w:color="auto"/>
              <w:bottom w:val="single" w:sz="4" w:space="0" w:color="auto"/>
              <w:right w:val="single" w:sz="4" w:space="0" w:color="auto"/>
            </w:tcBorders>
            <w:vAlign w:val="center"/>
          </w:tcPr>
          <w:p w:rsidR="00D30F9F" w:rsidRPr="00A52C5D" w:rsidRDefault="00D30F9F" w:rsidP="00DC6FC2">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 xml:space="preserve">за 1 услугу </w:t>
            </w:r>
          </w:p>
        </w:tc>
      </w:tr>
      <w:tr w:rsidR="00D30F9F" w:rsidRPr="00A52C5D" w:rsidTr="004509DF">
        <w:trPr>
          <w:trHeight w:val="696"/>
          <w:jc w:val="center"/>
        </w:trPr>
        <w:tc>
          <w:tcPr>
            <w:tcW w:w="9591" w:type="dxa"/>
            <w:gridSpan w:val="5"/>
            <w:tcBorders>
              <w:top w:val="single" w:sz="4" w:space="0" w:color="auto"/>
              <w:left w:val="single" w:sz="4" w:space="0" w:color="auto"/>
              <w:bottom w:val="single" w:sz="4" w:space="0" w:color="auto"/>
            </w:tcBorders>
            <w:vAlign w:val="center"/>
          </w:tcPr>
          <w:p w:rsidR="00D30F9F" w:rsidRPr="00A52C5D" w:rsidRDefault="00D30F9F" w:rsidP="00D30F9F">
            <w:pPr>
              <w:rPr>
                <w:b/>
                <w:sz w:val="22"/>
                <w:szCs w:val="22"/>
              </w:rPr>
            </w:pPr>
            <w:r w:rsidRPr="00A52C5D">
              <w:rPr>
                <w:b/>
                <w:sz w:val="22"/>
                <w:szCs w:val="22"/>
              </w:rPr>
              <w:t>1</w:t>
            </w:r>
            <w:r>
              <w:rPr>
                <w:b/>
                <w:sz w:val="22"/>
                <w:szCs w:val="22"/>
              </w:rPr>
              <w:t>0</w:t>
            </w:r>
            <w:r w:rsidRPr="00A52C5D">
              <w:rPr>
                <w:b/>
                <w:sz w:val="22"/>
                <w:szCs w:val="22"/>
              </w:rPr>
              <w:t>.</w:t>
            </w:r>
            <w:r>
              <w:rPr>
                <w:b/>
                <w:sz w:val="22"/>
                <w:szCs w:val="22"/>
              </w:rPr>
              <w:t>6</w:t>
            </w:r>
            <w:r w:rsidRPr="00A52C5D">
              <w:rPr>
                <w:b/>
                <w:sz w:val="22"/>
                <w:szCs w:val="22"/>
              </w:rPr>
              <w:t xml:space="preserve"> Нормативы, применяемые при расчёте нормативных затрат на услуги вневедомственной охраны</w:t>
            </w:r>
            <w:r w:rsidR="00216FB7">
              <w:rPr>
                <w:b/>
                <w:sz w:val="22"/>
                <w:szCs w:val="22"/>
              </w:rPr>
              <w:t>, физической охраны</w:t>
            </w:r>
            <w:r w:rsidRPr="00A52C5D">
              <w:rPr>
                <w:b/>
                <w:sz w:val="22"/>
                <w:szCs w:val="22"/>
              </w:rPr>
              <w:t xml:space="preserve"> объекта</w:t>
            </w:r>
            <w:r w:rsidR="00216FB7">
              <w:rPr>
                <w:b/>
                <w:sz w:val="22"/>
                <w:szCs w:val="22"/>
              </w:rPr>
              <w:t xml:space="preserve"> (п.11.7)</w:t>
            </w:r>
          </w:p>
        </w:tc>
      </w:tr>
      <w:tr w:rsidR="00DC6FC2" w:rsidRPr="00A52C5D" w:rsidTr="00994A54">
        <w:trPr>
          <w:trHeight w:val="844"/>
          <w:jc w:val="center"/>
        </w:trPr>
        <w:tc>
          <w:tcPr>
            <w:tcW w:w="515" w:type="dxa"/>
            <w:tcBorders>
              <w:top w:val="single" w:sz="4" w:space="0" w:color="auto"/>
              <w:left w:val="single" w:sz="4" w:space="0" w:color="auto"/>
              <w:bottom w:val="single" w:sz="4" w:space="0" w:color="auto"/>
              <w:right w:val="single" w:sz="4" w:space="0" w:color="auto"/>
            </w:tcBorders>
            <w:vAlign w:val="center"/>
          </w:tcPr>
          <w:p w:rsidR="00DC6FC2" w:rsidRPr="00A52C5D" w:rsidRDefault="00DC6FC2" w:rsidP="00D30F9F">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1.</w:t>
            </w:r>
          </w:p>
        </w:tc>
        <w:tc>
          <w:tcPr>
            <w:tcW w:w="3925" w:type="dxa"/>
            <w:shd w:val="clear" w:color="auto" w:fill="auto"/>
            <w:vAlign w:val="center"/>
          </w:tcPr>
          <w:p w:rsidR="00DC6FC2" w:rsidRPr="00A52C5D" w:rsidRDefault="00DC6FC2" w:rsidP="00D30F9F">
            <w:pPr>
              <w:rPr>
                <w:sz w:val="22"/>
                <w:szCs w:val="22"/>
              </w:rPr>
            </w:pPr>
            <w:r w:rsidRPr="00A52C5D">
              <w:rPr>
                <w:sz w:val="22"/>
                <w:szCs w:val="22"/>
              </w:rPr>
              <w:t>Охрана объекта посредством пульта централизованного наблюдения</w:t>
            </w:r>
          </w:p>
        </w:tc>
        <w:tc>
          <w:tcPr>
            <w:tcW w:w="1514" w:type="dxa"/>
            <w:vAlign w:val="center"/>
          </w:tcPr>
          <w:p w:rsidR="00DC6FC2" w:rsidRPr="00A52C5D" w:rsidRDefault="00DC6FC2" w:rsidP="00D30F9F">
            <w:pPr>
              <w:jc w:val="center"/>
              <w:rPr>
                <w:sz w:val="22"/>
                <w:szCs w:val="22"/>
              </w:rPr>
            </w:pPr>
            <w:r w:rsidRPr="00A52C5D">
              <w:rPr>
                <w:sz w:val="22"/>
                <w:szCs w:val="22"/>
              </w:rPr>
              <w:t>ч</w:t>
            </w:r>
          </w:p>
        </w:tc>
        <w:tc>
          <w:tcPr>
            <w:tcW w:w="1723" w:type="dxa"/>
            <w:shd w:val="clear" w:color="auto" w:fill="auto"/>
            <w:vAlign w:val="center"/>
          </w:tcPr>
          <w:p w:rsidR="00DC6FC2" w:rsidRPr="00A52C5D" w:rsidRDefault="00DC6FC2" w:rsidP="00D30F9F">
            <w:pPr>
              <w:jc w:val="center"/>
              <w:rPr>
                <w:sz w:val="22"/>
                <w:szCs w:val="22"/>
              </w:rPr>
            </w:pPr>
            <w:r>
              <w:rPr>
                <w:sz w:val="22"/>
                <w:szCs w:val="22"/>
              </w:rPr>
              <w:t>4</w:t>
            </w:r>
            <w:r w:rsidRPr="00A52C5D">
              <w:rPr>
                <w:sz w:val="22"/>
                <w:szCs w:val="22"/>
              </w:rPr>
              <w:t>5</w:t>
            </w:r>
          </w:p>
        </w:tc>
        <w:tc>
          <w:tcPr>
            <w:tcW w:w="1914" w:type="dxa"/>
            <w:shd w:val="clear" w:color="auto" w:fill="auto"/>
            <w:vAlign w:val="center"/>
          </w:tcPr>
          <w:p w:rsidR="00DC6FC2" w:rsidRPr="00A52C5D" w:rsidRDefault="00DC6FC2" w:rsidP="00D30F9F">
            <w:pPr>
              <w:jc w:val="center"/>
              <w:rPr>
                <w:sz w:val="22"/>
                <w:szCs w:val="22"/>
              </w:rPr>
            </w:pPr>
          </w:p>
        </w:tc>
      </w:tr>
      <w:tr w:rsidR="00DC6FC2" w:rsidRPr="00A52C5D" w:rsidTr="00994A54">
        <w:trPr>
          <w:trHeight w:val="841"/>
          <w:jc w:val="center"/>
        </w:trPr>
        <w:tc>
          <w:tcPr>
            <w:tcW w:w="515" w:type="dxa"/>
            <w:tcBorders>
              <w:top w:val="single" w:sz="4" w:space="0" w:color="auto"/>
              <w:left w:val="single" w:sz="4" w:space="0" w:color="auto"/>
              <w:bottom w:val="single" w:sz="4" w:space="0" w:color="auto"/>
              <w:right w:val="single" w:sz="4" w:space="0" w:color="auto"/>
            </w:tcBorders>
            <w:vAlign w:val="center"/>
          </w:tcPr>
          <w:p w:rsidR="00DC6FC2" w:rsidRPr="00A52C5D" w:rsidRDefault="00DC6FC2" w:rsidP="00D30F9F">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2.</w:t>
            </w:r>
          </w:p>
        </w:tc>
        <w:tc>
          <w:tcPr>
            <w:tcW w:w="3925" w:type="dxa"/>
            <w:shd w:val="clear" w:color="auto" w:fill="auto"/>
            <w:vAlign w:val="center"/>
          </w:tcPr>
          <w:p w:rsidR="00DC6FC2" w:rsidRPr="00A52C5D" w:rsidRDefault="00DC6FC2" w:rsidP="00D30F9F">
            <w:pPr>
              <w:rPr>
                <w:sz w:val="22"/>
                <w:szCs w:val="22"/>
              </w:rPr>
            </w:pPr>
            <w:r w:rsidRPr="00A52C5D">
              <w:rPr>
                <w:sz w:val="22"/>
                <w:szCs w:val="22"/>
              </w:rPr>
              <w:t>Охрана объекта посредством кнопки тревожной сигнализации</w:t>
            </w:r>
          </w:p>
        </w:tc>
        <w:tc>
          <w:tcPr>
            <w:tcW w:w="1514" w:type="dxa"/>
            <w:vAlign w:val="center"/>
          </w:tcPr>
          <w:p w:rsidR="00DC6FC2" w:rsidRPr="00A52C5D" w:rsidRDefault="00DC6FC2" w:rsidP="00D30F9F">
            <w:pPr>
              <w:jc w:val="center"/>
              <w:rPr>
                <w:sz w:val="22"/>
                <w:szCs w:val="22"/>
              </w:rPr>
            </w:pPr>
            <w:r w:rsidRPr="00A52C5D">
              <w:rPr>
                <w:sz w:val="22"/>
                <w:szCs w:val="22"/>
              </w:rPr>
              <w:t>ч</w:t>
            </w:r>
          </w:p>
        </w:tc>
        <w:tc>
          <w:tcPr>
            <w:tcW w:w="1723" w:type="dxa"/>
            <w:shd w:val="clear" w:color="auto" w:fill="auto"/>
            <w:vAlign w:val="center"/>
          </w:tcPr>
          <w:p w:rsidR="00DC6FC2" w:rsidRPr="00A52C5D" w:rsidRDefault="00DC6FC2" w:rsidP="00D30F9F">
            <w:pPr>
              <w:jc w:val="center"/>
              <w:rPr>
                <w:sz w:val="22"/>
                <w:szCs w:val="22"/>
              </w:rPr>
            </w:pPr>
            <w:r>
              <w:rPr>
                <w:sz w:val="22"/>
                <w:szCs w:val="22"/>
              </w:rPr>
              <w:t>4</w:t>
            </w:r>
            <w:r w:rsidRPr="00A52C5D">
              <w:rPr>
                <w:sz w:val="22"/>
                <w:szCs w:val="22"/>
              </w:rPr>
              <w:t>0</w:t>
            </w:r>
          </w:p>
        </w:tc>
        <w:tc>
          <w:tcPr>
            <w:tcW w:w="1914" w:type="dxa"/>
            <w:shd w:val="clear" w:color="auto" w:fill="auto"/>
            <w:vAlign w:val="center"/>
          </w:tcPr>
          <w:p w:rsidR="00DC6FC2" w:rsidRPr="00A52C5D" w:rsidRDefault="00DC6FC2" w:rsidP="00D30F9F">
            <w:pPr>
              <w:jc w:val="center"/>
              <w:rPr>
                <w:sz w:val="22"/>
                <w:szCs w:val="22"/>
              </w:rPr>
            </w:pPr>
          </w:p>
        </w:tc>
      </w:tr>
      <w:tr w:rsidR="00DC6FC2" w:rsidRPr="00A52C5D" w:rsidTr="00994A54">
        <w:trPr>
          <w:trHeight w:val="981"/>
          <w:jc w:val="center"/>
        </w:trPr>
        <w:tc>
          <w:tcPr>
            <w:tcW w:w="515" w:type="dxa"/>
            <w:tcBorders>
              <w:top w:val="single" w:sz="4" w:space="0" w:color="auto"/>
              <w:left w:val="single" w:sz="4" w:space="0" w:color="auto"/>
              <w:bottom w:val="single" w:sz="4" w:space="0" w:color="auto"/>
              <w:right w:val="single" w:sz="4" w:space="0" w:color="auto"/>
            </w:tcBorders>
            <w:vAlign w:val="center"/>
          </w:tcPr>
          <w:p w:rsidR="00DC6FC2" w:rsidRPr="00A52C5D" w:rsidRDefault="00DC6FC2" w:rsidP="00D30F9F">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3.</w:t>
            </w:r>
          </w:p>
        </w:tc>
        <w:tc>
          <w:tcPr>
            <w:tcW w:w="3925" w:type="dxa"/>
            <w:shd w:val="clear" w:color="auto" w:fill="auto"/>
            <w:vAlign w:val="center"/>
          </w:tcPr>
          <w:p w:rsidR="00DC6FC2" w:rsidRPr="00A52C5D" w:rsidRDefault="00DC6FC2" w:rsidP="00216FB7">
            <w:pPr>
              <w:rPr>
                <w:rFonts w:eastAsiaTheme="minorEastAsia"/>
                <w:sz w:val="22"/>
                <w:szCs w:val="22"/>
              </w:rPr>
            </w:pPr>
            <w:r w:rsidRPr="00A52C5D">
              <w:rPr>
                <w:rFonts w:eastAsiaTheme="minorEastAsia"/>
                <w:sz w:val="22"/>
                <w:szCs w:val="22"/>
              </w:rPr>
              <w:t>Физическая охрана объектов муниципальной собственности посредством выставления поста</w:t>
            </w:r>
          </w:p>
        </w:tc>
        <w:tc>
          <w:tcPr>
            <w:tcW w:w="1514" w:type="dxa"/>
            <w:vAlign w:val="center"/>
          </w:tcPr>
          <w:p w:rsidR="00DC6FC2" w:rsidRPr="00A52C5D" w:rsidRDefault="00DC6FC2" w:rsidP="00D30F9F">
            <w:pPr>
              <w:jc w:val="center"/>
              <w:rPr>
                <w:sz w:val="22"/>
                <w:szCs w:val="22"/>
              </w:rPr>
            </w:pPr>
            <w:r w:rsidRPr="00A52C5D">
              <w:rPr>
                <w:sz w:val="22"/>
                <w:szCs w:val="22"/>
              </w:rPr>
              <w:t>ч</w:t>
            </w:r>
          </w:p>
        </w:tc>
        <w:tc>
          <w:tcPr>
            <w:tcW w:w="1723" w:type="dxa"/>
            <w:shd w:val="clear" w:color="auto" w:fill="auto"/>
            <w:vAlign w:val="center"/>
          </w:tcPr>
          <w:p w:rsidR="00DC6FC2" w:rsidRPr="00A52C5D" w:rsidRDefault="00DC6FC2" w:rsidP="00D30F9F">
            <w:pPr>
              <w:jc w:val="center"/>
              <w:rPr>
                <w:sz w:val="22"/>
                <w:szCs w:val="22"/>
              </w:rPr>
            </w:pPr>
            <w:r>
              <w:rPr>
                <w:sz w:val="22"/>
                <w:szCs w:val="22"/>
              </w:rPr>
              <w:t>300</w:t>
            </w:r>
          </w:p>
        </w:tc>
        <w:tc>
          <w:tcPr>
            <w:tcW w:w="1914" w:type="dxa"/>
            <w:shd w:val="clear" w:color="auto" w:fill="auto"/>
            <w:vAlign w:val="center"/>
          </w:tcPr>
          <w:p w:rsidR="00DC6FC2" w:rsidRPr="00A52C5D" w:rsidRDefault="00DC6FC2" w:rsidP="00D30F9F">
            <w:pPr>
              <w:jc w:val="center"/>
              <w:rPr>
                <w:sz w:val="22"/>
                <w:szCs w:val="22"/>
              </w:rPr>
            </w:pPr>
          </w:p>
        </w:tc>
      </w:tr>
      <w:tr w:rsidR="00D30F9F" w:rsidRPr="00A52C5D" w:rsidTr="004509DF">
        <w:trPr>
          <w:trHeight w:val="696"/>
          <w:jc w:val="center"/>
        </w:trPr>
        <w:tc>
          <w:tcPr>
            <w:tcW w:w="9591" w:type="dxa"/>
            <w:gridSpan w:val="5"/>
            <w:tcBorders>
              <w:top w:val="single" w:sz="4" w:space="0" w:color="auto"/>
              <w:left w:val="single" w:sz="4" w:space="0" w:color="auto"/>
              <w:bottom w:val="single" w:sz="4" w:space="0" w:color="auto"/>
            </w:tcBorders>
            <w:shd w:val="clear" w:color="auto" w:fill="auto"/>
            <w:vAlign w:val="center"/>
          </w:tcPr>
          <w:p w:rsidR="00D30F9F" w:rsidRPr="00A52C5D" w:rsidRDefault="00D30F9F" w:rsidP="00D30F9F">
            <w:pPr>
              <w:rPr>
                <w:b/>
                <w:sz w:val="22"/>
                <w:szCs w:val="22"/>
              </w:rPr>
            </w:pPr>
            <w:r w:rsidRPr="00A52C5D">
              <w:rPr>
                <w:b/>
                <w:sz w:val="22"/>
                <w:szCs w:val="22"/>
              </w:rPr>
              <w:t>1</w:t>
            </w:r>
            <w:r>
              <w:rPr>
                <w:b/>
                <w:sz w:val="22"/>
                <w:szCs w:val="22"/>
              </w:rPr>
              <w:t>0</w:t>
            </w:r>
            <w:r w:rsidRPr="00A52C5D">
              <w:rPr>
                <w:b/>
                <w:sz w:val="22"/>
                <w:szCs w:val="22"/>
              </w:rPr>
              <w:t>.</w:t>
            </w:r>
            <w:r>
              <w:rPr>
                <w:b/>
                <w:sz w:val="22"/>
                <w:szCs w:val="22"/>
              </w:rPr>
              <w:t>7</w:t>
            </w:r>
            <w:r w:rsidRPr="00A52C5D">
              <w:rPr>
                <w:b/>
                <w:sz w:val="22"/>
                <w:szCs w:val="22"/>
              </w:rPr>
              <w:t>. Нормативы, применяемые при расчёте нормативных затрат на приобретение полисов обязательного страхования гражданской ответственности владельцев транспортных средств</w:t>
            </w:r>
            <w:r w:rsidR="00216FB7">
              <w:rPr>
                <w:b/>
                <w:sz w:val="22"/>
                <w:szCs w:val="22"/>
              </w:rPr>
              <w:t xml:space="preserve"> (п.11.8)</w:t>
            </w:r>
          </w:p>
        </w:tc>
      </w:tr>
      <w:tr w:rsidR="00D30F9F"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D30F9F" w:rsidRPr="00A52C5D" w:rsidRDefault="00D30F9F" w:rsidP="00D30F9F">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1.</w:t>
            </w:r>
          </w:p>
        </w:tc>
        <w:tc>
          <w:tcPr>
            <w:tcW w:w="3925" w:type="dxa"/>
            <w:shd w:val="clear" w:color="auto" w:fill="auto"/>
            <w:vAlign w:val="center"/>
          </w:tcPr>
          <w:p w:rsidR="00D30F9F" w:rsidRPr="00A52C5D" w:rsidRDefault="00D30F9F" w:rsidP="00D30F9F">
            <w:pPr>
              <w:spacing w:after="200"/>
              <w:rPr>
                <w:rFonts w:eastAsiaTheme="minorEastAsia"/>
                <w:sz w:val="22"/>
                <w:szCs w:val="22"/>
              </w:rPr>
            </w:pPr>
            <w:r w:rsidRPr="00A52C5D">
              <w:rPr>
                <w:rFonts w:eastAsiaTheme="minorEastAsia"/>
                <w:sz w:val="22"/>
                <w:szCs w:val="22"/>
              </w:rPr>
              <w:t>Полис обязательного страхования гражданской ответственности владельцев транспортных средств</w:t>
            </w:r>
          </w:p>
        </w:tc>
        <w:tc>
          <w:tcPr>
            <w:tcW w:w="1514" w:type="dxa"/>
            <w:vAlign w:val="center"/>
          </w:tcPr>
          <w:p w:rsidR="00D30F9F" w:rsidRPr="00A52C5D" w:rsidRDefault="00DC6FC2" w:rsidP="00D30F9F">
            <w:pPr>
              <w:jc w:val="center"/>
              <w:rPr>
                <w:sz w:val="22"/>
                <w:szCs w:val="22"/>
              </w:rPr>
            </w:pPr>
            <w:proofErr w:type="spellStart"/>
            <w:r>
              <w:rPr>
                <w:sz w:val="22"/>
                <w:szCs w:val="22"/>
              </w:rPr>
              <w:t>шт</w:t>
            </w:r>
            <w:proofErr w:type="spellEnd"/>
          </w:p>
        </w:tc>
        <w:tc>
          <w:tcPr>
            <w:tcW w:w="3637" w:type="dxa"/>
            <w:gridSpan w:val="2"/>
            <w:shd w:val="clear" w:color="auto" w:fill="auto"/>
            <w:vAlign w:val="center"/>
          </w:tcPr>
          <w:p w:rsidR="004509DF" w:rsidRDefault="00DC6FC2" w:rsidP="004509DF">
            <w:pPr>
              <w:jc w:val="center"/>
              <w:rPr>
                <w:sz w:val="22"/>
                <w:szCs w:val="22"/>
              </w:rPr>
            </w:pPr>
            <w:r w:rsidRPr="00A52C5D">
              <w:rPr>
                <w:sz w:val="22"/>
                <w:szCs w:val="22"/>
              </w:rPr>
              <w:t>за 1 транспортное средство в год</w:t>
            </w:r>
            <w:r>
              <w:rPr>
                <w:sz w:val="22"/>
                <w:szCs w:val="22"/>
              </w:rPr>
              <w:t>, с</w:t>
            </w:r>
            <w:r w:rsidR="00D30F9F" w:rsidRPr="00A52C5D">
              <w:rPr>
                <w:sz w:val="22"/>
                <w:szCs w:val="22"/>
              </w:rPr>
              <w:t xml:space="preserve">траховая премия устанавливается в соответствии </w:t>
            </w:r>
            <w:r w:rsidR="00D30F9F" w:rsidRPr="004509DF">
              <w:rPr>
                <w:sz w:val="22"/>
                <w:szCs w:val="22"/>
              </w:rPr>
              <w:t xml:space="preserve">с </w:t>
            </w:r>
            <w:hyperlink r:id="rId8"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00D30F9F" w:rsidRPr="004509DF">
                <w:rPr>
                  <w:rStyle w:val="a5"/>
                  <w:color w:val="auto"/>
                  <w:sz w:val="22"/>
                  <w:szCs w:val="22"/>
                  <w:u w:val="none"/>
                </w:rPr>
                <w:t>указанием</w:t>
              </w:r>
            </w:hyperlink>
            <w:r w:rsidR="00D30F9F" w:rsidRPr="00A52C5D">
              <w:rPr>
                <w:sz w:val="22"/>
                <w:szCs w:val="22"/>
              </w:rPr>
              <w:t xml:space="preserve"> </w:t>
            </w:r>
            <w:r w:rsidR="004509DF">
              <w:rPr>
                <w:sz w:val="22"/>
                <w:szCs w:val="22"/>
              </w:rPr>
              <w:t>ЦБ</w:t>
            </w:r>
            <w:r w:rsidR="00D30F9F" w:rsidRPr="00A52C5D">
              <w:rPr>
                <w:sz w:val="22"/>
                <w:szCs w:val="22"/>
              </w:rPr>
              <w:t xml:space="preserve"> Р</w:t>
            </w:r>
            <w:r w:rsidR="004509DF">
              <w:rPr>
                <w:sz w:val="22"/>
                <w:szCs w:val="22"/>
              </w:rPr>
              <w:t xml:space="preserve">Ф </w:t>
            </w:r>
          </w:p>
          <w:p w:rsidR="00D30F9F" w:rsidRPr="00A52C5D" w:rsidRDefault="004509DF" w:rsidP="004509DF">
            <w:pPr>
              <w:jc w:val="center"/>
              <w:rPr>
                <w:sz w:val="22"/>
                <w:szCs w:val="22"/>
              </w:rPr>
            </w:pPr>
            <w:r w:rsidRPr="00A52C5D">
              <w:rPr>
                <w:sz w:val="22"/>
                <w:szCs w:val="22"/>
              </w:rPr>
              <w:t xml:space="preserve">N 3384-У </w:t>
            </w:r>
            <w:r w:rsidR="00D30F9F" w:rsidRPr="00A52C5D">
              <w:rPr>
                <w:sz w:val="22"/>
                <w:szCs w:val="22"/>
              </w:rPr>
              <w:t>от 19</w:t>
            </w:r>
            <w:r>
              <w:rPr>
                <w:sz w:val="22"/>
                <w:szCs w:val="22"/>
              </w:rPr>
              <w:t>.09.</w:t>
            </w:r>
            <w:r w:rsidR="00D30F9F" w:rsidRPr="00A52C5D">
              <w:rPr>
                <w:sz w:val="22"/>
                <w:szCs w:val="22"/>
              </w:rPr>
              <w:t xml:space="preserve">2014 </w:t>
            </w:r>
          </w:p>
        </w:tc>
      </w:tr>
      <w:tr w:rsidR="00D30F9F" w:rsidRPr="00426DC2" w:rsidTr="004509DF">
        <w:trPr>
          <w:trHeight w:val="696"/>
          <w:jc w:val="center"/>
        </w:trPr>
        <w:tc>
          <w:tcPr>
            <w:tcW w:w="9591" w:type="dxa"/>
            <w:gridSpan w:val="5"/>
            <w:tcBorders>
              <w:top w:val="single" w:sz="4" w:space="0" w:color="auto"/>
              <w:left w:val="single" w:sz="4" w:space="0" w:color="auto"/>
              <w:bottom w:val="single" w:sz="4" w:space="0" w:color="auto"/>
            </w:tcBorders>
            <w:vAlign w:val="center"/>
          </w:tcPr>
          <w:p w:rsidR="00D30F9F" w:rsidRPr="00426DC2" w:rsidRDefault="00D30F9F" w:rsidP="00D30F9F">
            <w:pPr>
              <w:rPr>
                <w:b/>
                <w:sz w:val="22"/>
                <w:szCs w:val="22"/>
              </w:rPr>
            </w:pPr>
            <w:r w:rsidRPr="00426DC2">
              <w:rPr>
                <w:b/>
                <w:sz w:val="22"/>
                <w:szCs w:val="22"/>
              </w:rPr>
              <w:t>1</w:t>
            </w:r>
            <w:r>
              <w:rPr>
                <w:b/>
                <w:sz w:val="22"/>
                <w:szCs w:val="22"/>
              </w:rPr>
              <w:t>0</w:t>
            </w:r>
            <w:r w:rsidRPr="00426DC2">
              <w:rPr>
                <w:b/>
                <w:sz w:val="22"/>
                <w:szCs w:val="22"/>
              </w:rPr>
              <w:t>.</w:t>
            </w:r>
            <w:r>
              <w:rPr>
                <w:b/>
                <w:sz w:val="22"/>
                <w:szCs w:val="22"/>
              </w:rPr>
              <w:t>8</w:t>
            </w:r>
            <w:r w:rsidRPr="00426DC2">
              <w:rPr>
                <w:b/>
                <w:sz w:val="22"/>
                <w:szCs w:val="22"/>
              </w:rPr>
              <w:t>. Нормативы, применяемые при расчёте нормативных затрат на</w:t>
            </w:r>
            <w:r w:rsidRPr="00426DC2">
              <w:rPr>
                <w:sz w:val="22"/>
                <w:szCs w:val="22"/>
              </w:rPr>
              <w:t xml:space="preserve"> </w:t>
            </w:r>
            <w:r w:rsidRPr="00426DC2">
              <w:rPr>
                <w:b/>
                <w:sz w:val="22"/>
                <w:szCs w:val="22"/>
              </w:rPr>
              <w:t xml:space="preserve">оплату труда независимых экспертов </w:t>
            </w:r>
            <w:r w:rsidR="00216FB7">
              <w:rPr>
                <w:b/>
                <w:sz w:val="22"/>
                <w:szCs w:val="22"/>
              </w:rPr>
              <w:t>(п.11.9)</w:t>
            </w:r>
          </w:p>
        </w:tc>
      </w:tr>
      <w:tr w:rsidR="00DC6FC2" w:rsidRPr="00426DC2" w:rsidTr="004509DF">
        <w:trPr>
          <w:trHeight w:val="696"/>
          <w:jc w:val="center"/>
        </w:trPr>
        <w:tc>
          <w:tcPr>
            <w:tcW w:w="515" w:type="dxa"/>
            <w:tcBorders>
              <w:top w:val="single" w:sz="4" w:space="0" w:color="auto"/>
              <w:left w:val="single" w:sz="4" w:space="0" w:color="auto"/>
              <w:bottom w:val="single" w:sz="4" w:space="0" w:color="auto"/>
            </w:tcBorders>
            <w:vAlign w:val="center"/>
          </w:tcPr>
          <w:p w:rsidR="00DC6FC2" w:rsidRPr="00D30F9F" w:rsidRDefault="00DC6FC2" w:rsidP="00D30F9F">
            <w:pPr>
              <w:rPr>
                <w:sz w:val="22"/>
                <w:szCs w:val="22"/>
              </w:rPr>
            </w:pPr>
            <w:r w:rsidRPr="00D30F9F">
              <w:rPr>
                <w:sz w:val="22"/>
                <w:szCs w:val="22"/>
              </w:rPr>
              <w:t>1</w:t>
            </w:r>
            <w:r>
              <w:rPr>
                <w:sz w:val="22"/>
                <w:szCs w:val="22"/>
              </w:rPr>
              <w:t>.</w:t>
            </w:r>
          </w:p>
        </w:tc>
        <w:tc>
          <w:tcPr>
            <w:tcW w:w="3925" w:type="dxa"/>
            <w:tcBorders>
              <w:top w:val="single" w:sz="4" w:space="0" w:color="auto"/>
              <w:left w:val="single" w:sz="4" w:space="0" w:color="auto"/>
              <w:bottom w:val="single" w:sz="4" w:space="0" w:color="auto"/>
            </w:tcBorders>
            <w:vAlign w:val="center"/>
          </w:tcPr>
          <w:p w:rsidR="00DC6FC2" w:rsidRPr="00D30F9F" w:rsidRDefault="00DC6FC2" w:rsidP="00D30F9F">
            <w:pPr>
              <w:rPr>
                <w:sz w:val="22"/>
                <w:szCs w:val="22"/>
              </w:rPr>
            </w:pPr>
            <w:r>
              <w:rPr>
                <w:sz w:val="22"/>
                <w:szCs w:val="22"/>
              </w:rPr>
              <w:t xml:space="preserve">Услуги независимых экспертов </w:t>
            </w:r>
          </w:p>
        </w:tc>
        <w:tc>
          <w:tcPr>
            <w:tcW w:w="1514" w:type="dxa"/>
            <w:tcBorders>
              <w:top w:val="single" w:sz="4" w:space="0" w:color="auto"/>
              <w:left w:val="single" w:sz="4" w:space="0" w:color="auto"/>
              <w:bottom w:val="single" w:sz="4" w:space="0" w:color="auto"/>
            </w:tcBorders>
            <w:vAlign w:val="center"/>
          </w:tcPr>
          <w:p w:rsidR="00DC6FC2" w:rsidRPr="00D30F9F" w:rsidRDefault="00DC6FC2" w:rsidP="00DC6FC2">
            <w:pPr>
              <w:jc w:val="center"/>
              <w:rPr>
                <w:sz w:val="22"/>
                <w:szCs w:val="22"/>
              </w:rPr>
            </w:pPr>
            <w:proofErr w:type="spellStart"/>
            <w:r>
              <w:rPr>
                <w:sz w:val="22"/>
                <w:szCs w:val="22"/>
              </w:rPr>
              <w:t>шт</w:t>
            </w:r>
            <w:proofErr w:type="spellEnd"/>
          </w:p>
        </w:tc>
        <w:tc>
          <w:tcPr>
            <w:tcW w:w="1723" w:type="dxa"/>
            <w:tcBorders>
              <w:top w:val="single" w:sz="4" w:space="0" w:color="auto"/>
              <w:left w:val="single" w:sz="4" w:space="0" w:color="auto"/>
              <w:bottom w:val="single" w:sz="4" w:space="0" w:color="auto"/>
            </w:tcBorders>
            <w:vAlign w:val="center"/>
          </w:tcPr>
          <w:p w:rsidR="00DC6FC2" w:rsidRPr="00D30F9F" w:rsidRDefault="00DC6FC2" w:rsidP="00DC6FC2">
            <w:pPr>
              <w:jc w:val="center"/>
              <w:rPr>
                <w:sz w:val="22"/>
                <w:szCs w:val="22"/>
              </w:rPr>
            </w:pPr>
            <w:r>
              <w:rPr>
                <w:sz w:val="22"/>
                <w:szCs w:val="22"/>
              </w:rPr>
              <w:t>5 000</w:t>
            </w:r>
          </w:p>
        </w:tc>
        <w:tc>
          <w:tcPr>
            <w:tcW w:w="1914" w:type="dxa"/>
            <w:tcBorders>
              <w:top w:val="single" w:sz="4" w:space="0" w:color="auto"/>
              <w:left w:val="single" w:sz="4" w:space="0" w:color="auto"/>
              <w:bottom w:val="single" w:sz="4" w:space="0" w:color="auto"/>
            </w:tcBorders>
            <w:vAlign w:val="center"/>
          </w:tcPr>
          <w:p w:rsidR="00DC6FC2" w:rsidRPr="00D30F9F" w:rsidRDefault="00DC6FC2" w:rsidP="00D30F9F">
            <w:pPr>
              <w:rPr>
                <w:sz w:val="22"/>
                <w:szCs w:val="22"/>
              </w:rPr>
            </w:pPr>
            <w:r>
              <w:rPr>
                <w:sz w:val="22"/>
                <w:szCs w:val="22"/>
              </w:rPr>
              <w:t>за 1 акт</w:t>
            </w:r>
          </w:p>
        </w:tc>
      </w:tr>
      <w:tr w:rsidR="00D30F9F" w:rsidRPr="00426DC2" w:rsidTr="004509DF">
        <w:trPr>
          <w:trHeight w:val="696"/>
          <w:jc w:val="center"/>
        </w:trPr>
        <w:tc>
          <w:tcPr>
            <w:tcW w:w="9591" w:type="dxa"/>
            <w:gridSpan w:val="5"/>
            <w:tcBorders>
              <w:top w:val="single" w:sz="4" w:space="0" w:color="auto"/>
              <w:left w:val="single" w:sz="4" w:space="0" w:color="auto"/>
              <w:bottom w:val="single" w:sz="4" w:space="0" w:color="auto"/>
            </w:tcBorders>
            <w:vAlign w:val="center"/>
          </w:tcPr>
          <w:p w:rsidR="00D30F9F" w:rsidRPr="00426DC2" w:rsidRDefault="00D30F9F" w:rsidP="00D30F9F">
            <w:pPr>
              <w:rPr>
                <w:b/>
                <w:sz w:val="22"/>
                <w:szCs w:val="22"/>
              </w:rPr>
            </w:pPr>
            <w:r w:rsidRPr="00142407">
              <w:rPr>
                <w:b/>
                <w:sz w:val="22"/>
                <w:szCs w:val="22"/>
              </w:rPr>
              <w:t>1</w:t>
            </w:r>
            <w:r>
              <w:rPr>
                <w:b/>
                <w:sz w:val="22"/>
                <w:szCs w:val="22"/>
              </w:rPr>
              <w:t>0</w:t>
            </w:r>
            <w:r w:rsidRPr="00142407">
              <w:rPr>
                <w:b/>
                <w:sz w:val="22"/>
                <w:szCs w:val="22"/>
              </w:rPr>
              <w:t>.</w:t>
            </w:r>
            <w:r>
              <w:rPr>
                <w:b/>
                <w:sz w:val="22"/>
                <w:szCs w:val="22"/>
              </w:rPr>
              <w:t>9</w:t>
            </w:r>
            <w:r w:rsidRPr="00142407">
              <w:rPr>
                <w:b/>
                <w:sz w:val="22"/>
                <w:szCs w:val="22"/>
              </w:rPr>
              <w:t>. Нормативы, применяемые при расчёте нормативных затрат на прочие работы и услуги</w:t>
            </w:r>
            <w:r w:rsidR="00216FB7">
              <w:rPr>
                <w:b/>
                <w:sz w:val="22"/>
                <w:szCs w:val="22"/>
              </w:rPr>
              <w:t xml:space="preserve"> (ч.11)</w:t>
            </w:r>
          </w:p>
        </w:tc>
      </w:tr>
      <w:tr w:rsidR="00DC6FC2"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DC6FC2" w:rsidRPr="00426DC2" w:rsidRDefault="00DC6FC2" w:rsidP="0069458C">
            <w:pPr>
              <w:pStyle w:val="ConsPlusNormal"/>
              <w:numPr>
                <w:ilvl w:val="0"/>
                <w:numId w:val="30"/>
              </w:numPr>
              <w:tabs>
                <w:tab w:val="left" w:pos="498"/>
              </w:tabs>
              <w:ind w:hanging="720"/>
              <w:jc w:val="center"/>
              <w:rPr>
                <w:rFonts w:ascii="Times New Roman" w:hAnsi="Times New Roman" w:cs="Times New Roman"/>
                <w:sz w:val="22"/>
                <w:szCs w:val="22"/>
              </w:rPr>
            </w:pPr>
          </w:p>
        </w:tc>
        <w:tc>
          <w:tcPr>
            <w:tcW w:w="3925" w:type="dxa"/>
            <w:shd w:val="clear" w:color="auto" w:fill="auto"/>
            <w:vAlign w:val="center"/>
          </w:tcPr>
          <w:p w:rsidR="00DC6FC2" w:rsidRPr="00426DC2" w:rsidRDefault="00DC6FC2" w:rsidP="00D30F9F">
            <w:pPr>
              <w:spacing w:after="200" w:line="276" w:lineRule="auto"/>
              <w:rPr>
                <w:rFonts w:eastAsiaTheme="minorEastAsia"/>
                <w:sz w:val="22"/>
                <w:szCs w:val="22"/>
              </w:rPr>
            </w:pPr>
            <w:r w:rsidRPr="00426DC2">
              <w:rPr>
                <w:sz w:val="22"/>
                <w:szCs w:val="22"/>
              </w:rPr>
              <w:t>Нотариальные услуги</w:t>
            </w:r>
          </w:p>
        </w:tc>
        <w:tc>
          <w:tcPr>
            <w:tcW w:w="1514" w:type="dxa"/>
            <w:vAlign w:val="center"/>
          </w:tcPr>
          <w:p w:rsidR="00DC6FC2" w:rsidRPr="00426DC2" w:rsidRDefault="00DC6FC2" w:rsidP="00D30F9F">
            <w:pPr>
              <w:jc w:val="center"/>
              <w:rPr>
                <w:sz w:val="22"/>
                <w:szCs w:val="22"/>
              </w:rPr>
            </w:pPr>
            <w:proofErr w:type="spellStart"/>
            <w:r>
              <w:rPr>
                <w:sz w:val="22"/>
                <w:szCs w:val="22"/>
              </w:rPr>
              <w:t>усл.ед</w:t>
            </w:r>
            <w:proofErr w:type="spellEnd"/>
            <w:r>
              <w:rPr>
                <w:sz w:val="22"/>
                <w:szCs w:val="22"/>
              </w:rPr>
              <w:t>.</w:t>
            </w:r>
          </w:p>
        </w:tc>
        <w:tc>
          <w:tcPr>
            <w:tcW w:w="1723" w:type="dxa"/>
            <w:shd w:val="clear" w:color="auto" w:fill="auto"/>
            <w:vAlign w:val="center"/>
          </w:tcPr>
          <w:p w:rsidR="00DC6FC2" w:rsidRPr="00426DC2" w:rsidRDefault="00DC6FC2" w:rsidP="00D30F9F">
            <w:pPr>
              <w:jc w:val="center"/>
              <w:rPr>
                <w:sz w:val="22"/>
                <w:szCs w:val="22"/>
              </w:rPr>
            </w:pPr>
            <w:r w:rsidRPr="00426DC2">
              <w:rPr>
                <w:sz w:val="22"/>
                <w:szCs w:val="22"/>
              </w:rPr>
              <w:t>20</w:t>
            </w:r>
            <w:r>
              <w:rPr>
                <w:sz w:val="22"/>
                <w:szCs w:val="22"/>
              </w:rPr>
              <w:t> </w:t>
            </w:r>
            <w:r w:rsidRPr="00426DC2">
              <w:rPr>
                <w:sz w:val="22"/>
                <w:szCs w:val="22"/>
              </w:rPr>
              <w:t>000</w:t>
            </w:r>
          </w:p>
        </w:tc>
        <w:tc>
          <w:tcPr>
            <w:tcW w:w="1914" w:type="dxa"/>
            <w:shd w:val="clear" w:color="auto" w:fill="auto"/>
            <w:vAlign w:val="center"/>
          </w:tcPr>
          <w:p w:rsidR="00DC6FC2" w:rsidRPr="00426DC2" w:rsidRDefault="00DC6FC2" w:rsidP="00D30F9F">
            <w:pPr>
              <w:jc w:val="center"/>
              <w:rPr>
                <w:sz w:val="22"/>
                <w:szCs w:val="22"/>
              </w:rPr>
            </w:pPr>
            <w:r w:rsidRPr="00426DC2">
              <w:rPr>
                <w:sz w:val="22"/>
                <w:szCs w:val="22"/>
              </w:rPr>
              <w:t>за 1 услугу</w:t>
            </w:r>
          </w:p>
        </w:tc>
      </w:tr>
      <w:tr w:rsidR="00445369"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30"/>
              </w:numPr>
              <w:ind w:left="-19" w:firstLine="0"/>
              <w:jc w:val="center"/>
              <w:rPr>
                <w:rFonts w:ascii="Times New Roman" w:hAnsi="Times New Roman" w:cs="Times New Roman"/>
                <w:sz w:val="22"/>
                <w:szCs w:val="22"/>
              </w:rPr>
            </w:pPr>
            <w:r>
              <w:rPr>
                <w:rFonts w:ascii="Times New Roman" w:hAnsi="Times New Roman" w:cs="Times New Roman"/>
                <w:sz w:val="22"/>
                <w:szCs w:val="22"/>
              </w:rPr>
              <w:t xml:space="preserve"> </w:t>
            </w:r>
          </w:p>
        </w:tc>
        <w:tc>
          <w:tcPr>
            <w:tcW w:w="3925" w:type="dxa"/>
            <w:shd w:val="clear" w:color="auto" w:fill="auto"/>
            <w:vAlign w:val="center"/>
          </w:tcPr>
          <w:p w:rsidR="00445369" w:rsidRPr="00426DC2" w:rsidRDefault="00445369" w:rsidP="00445369">
            <w:pPr>
              <w:rPr>
                <w:sz w:val="22"/>
                <w:szCs w:val="22"/>
              </w:rPr>
            </w:pPr>
            <w:r w:rsidRPr="00426DC2">
              <w:rPr>
                <w:sz w:val="22"/>
                <w:szCs w:val="22"/>
              </w:rPr>
              <w:t>Специальная оценка условий труда рабочего места работника</w:t>
            </w:r>
          </w:p>
        </w:tc>
        <w:tc>
          <w:tcPr>
            <w:tcW w:w="1514" w:type="dxa"/>
            <w:vAlign w:val="center"/>
          </w:tcPr>
          <w:p w:rsidR="00445369" w:rsidRPr="00426DC2" w:rsidRDefault="00445369" w:rsidP="00445369">
            <w:pPr>
              <w:jc w:val="center"/>
              <w:rPr>
                <w:sz w:val="22"/>
                <w:szCs w:val="22"/>
              </w:rPr>
            </w:pPr>
            <w:r>
              <w:rPr>
                <w:sz w:val="22"/>
                <w:szCs w:val="22"/>
              </w:rPr>
              <w:t>рабочее место</w:t>
            </w:r>
          </w:p>
        </w:tc>
        <w:tc>
          <w:tcPr>
            <w:tcW w:w="1723" w:type="dxa"/>
            <w:shd w:val="clear" w:color="auto" w:fill="auto"/>
            <w:vAlign w:val="center"/>
          </w:tcPr>
          <w:p w:rsidR="00445369" w:rsidRPr="00426DC2" w:rsidRDefault="00445369" w:rsidP="00445369">
            <w:pPr>
              <w:jc w:val="center"/>
              <w:rPr>
                <w:sz w:val="22"/>
                <w:szCs w:val="22"/>
              </w:rPr>
            </w:pPr>
            <w:r w:rsidRPr="00426DC2">
              <w:rPr>
                <w:sz w:val="22"/>
                <w:szCs w:val="22"/>
              </w:rPr>
              <w:t>5</w:t>
            </w:r>
            <w:r>
              <w:rPr>
                <w:sz w:val="22"/>
                <w:szCs w:val="22"/>
              </w:rPr>
              <w:t> </w:t>
            </w:r>
            <w:r w:rsidRPr="00426DC2">
              <w:rPr>
                <w:sz w:val="22"/>
                <w:szCs w:val="22"/>
              </w:rPr>
              <w:t>500</w:t>
            </w:r>
          </w:p>
        </w:tc>
        <w:tc>
          <w:tcPr>
            <w:tcW w:w="1914" w:type="dxa"/>
            <w:shd w:val="clear" w:color="auto" w:fill="auto"/>
            <w:vAlign w:val="center"/>
          </w:tcPr>
          <w:p w:rsidR="00445369" w:rsidRPr="00426DC2" w:rsidRDefault="00445369" w:rsidP="00445369">
            <w:pPr>
              <w:jc w:val="center"/>
              <w:rPr>
                <w:sz w:val="22"/>
                <w:szCs w:val="22"/>
              </w:rPr>
            </w:pPr>
            <w:r w:rsidRPr="00426DC2">
              <w:rPr>
                <w:sz w:val="22"/>
                <w:szCs w:val="22"/>
              </w:rPr>
              <w:t>за 1 рабочее место</w:t>
            </w:r>
          </w:p>
        </w:tc>
      </w:tr>
      <w:tr w:rsidR="00445369" w:rsidRPr="00A52C5D"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Pr="00A52C5D" w:rsidRDefault="00445369" w:rsidP="00445369">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Утилизация авторезины</w:t>
            </w:r>
          </w:p>
        </w:tc>
        <w:tc>
          <w:tcPr>
            <w:tcW w:w="1514" w:type="dxa"/>
            <w:vAlign w:val="center"/>
          </w:tcPr>
          <w:p w:rsidR="00445369" w:rsidRPr="00426DC2" w:rsidRDefault="00445369" w:rsidP="00445369">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23"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400</w:t>
            </w:r>
          </w:p>
        </w:tc>
        <w:tc>
          <w:tcPr>
            <w:tcW w:w="1914"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w:t>
            </w:r>
          </w:p>
        </w:tc>
      </w:tr>
      <w:tr w:rsidR="00445369" w:rsidRPr="00A52C5D"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Pr="00A52C5D"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Pr="00A52C5D" w:rsidRDefault="00445369" w:rsidP="00994A54">
            <w:pPr>
              <w:pStyle w:val="ConsPlusNormal"/>
              <w:ind w:firstLine="0"/>
              <w:rPr>
                <w:rFonts w:ascii="Times New Roman" w:hAnsi="Times New Roman" w:cs="Times New Roman"/>
                <w:sz w:val="22"/>
                <w:szCs w:val="22"/>
              </w:rPr>
            </w:pPr>
            <w:r w:rsidRPr="00A52C5D">
              <w:rPr>
                <w:rFonts w:ascii="Times New Roman" w:hAnsi="Times New Roman" w:cs="Times New Roman"/>
                <w:sz w:val="22"/>
                <w:szCs w:val="22"/>
              </w:rPr>
              <w:t>Утилизация вычислительной и организационной техники</w:t>
            </w:r>
          </w:p>
        </w:tc>
        <w:tc>
          <w:tcPr>
            <w:tcW w:w="1514" w:type="dxa"/>
            <w:vAlign w:val="center"/>
          </w:tcPr>
          <w:p w:rsidR="00445369" w:rsidRPr="00A52C5D" w:rsidRDefault="00445369" w:rsidP="00445369">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23"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250</w:t>
            </w:r>
          </w:p>
        </w:tc>
        <w:tc>
          <w:tcPr>
            <w:tcW w:w="1914"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w:t>
            </w:r>
          </w:p>
        </w:tc>
      </w:tr>
      <w:tr w:rsidR="00445369" w:rsidRPr="00A52C5D"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Pr="00A52C5D"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Pr="00A52C5D" w:rsidRDefault="00445369" w:rsidP="00445369">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Переплет документов</w:t>
            </w:r>
          </w:p>
        </w:tc>
        <w:tc>
          <w:tcPr>
            <w:tcW w:w="1514" w:type="dxa"/>
            <w:vAlign w:val="center"/>
          </w:tcPr>
          <w:p w:rsidR="00445369" w:rsidRPr="00A52C5D" w:rsidRDefault="00445369" w:rsidP="00445369">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23"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800</w:t>
            </w:r>
          </w:p>
        </w:tc>
        <w:tc>
          <w:tcPr>
            <w:tcW w:w="1914"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папку</w:t>
            </w:r>
          </w:p>
        </w:tc>
      </w:tr>
      <w:tr w:rsidR="00445369"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Pr="00A52C5D"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Pr="00A52C5D" w:rsidRDefault="00445369" w:rsidP="00445369">
            <w:pPr>
              <w:pStyle w:val="ConsPlusNormal"/>
              <w:ind w:firstLine="0"/>
              <w:jc w:val="both"/>
              <w:rPr>
                <w:rFonts w:ascii="Times New Roman" w:hAnsi="Times New Roman" w:cs="Times New Roman"/>
                <w:sz w:val="22"/>
                <w:szCs w:val="22"/>
              </w:rPr>
            </w:pPr>
            <w:r w:rsidRPr="00A52C5D">
              <w:rPr>
                <w:rFonts w:ascii="Times New Roman" w:hAnsi="Times New Roman" w:cs="Times New Roman"/>
                <w:sz w:val="22"/>
                <w:szCs w:val="22"/>
              </w:rPr>
              <w:t>Разработка паспортов на объекты</w:t>
            </w:r>
          </w:p>
        </w:tc>
        <w:tc>
          <w:tcPr>
            <w:tcW w:w="1514" w:type="dxa"/>
            <w:vAlign w:val="center"/>
          </w:tcPr>
          <w:p w:rsidR="00445369" w:rsidRPr="00A52C5D" w:rsidRDefault="00445369" w:rsidP="00445369">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723"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110 000</w:t>
            </w:r>
          </w:p>
        </w:tc>
        <w:tc>
          <w:tcPr>
            <w:tcW w:w="1914" w:type="dxa"/>
            <w:shd w:val="clear" w:color="auto" w:fill="auto"/>
            <w:vAlign w:val="center"/>
          </w:tcPr>
          <w:p w:rsidR="00445369" w:rsidRPr="00A52C5D" w:rsidRDefault="00445369" w:rsidP="00445369">
            <w:pPr>
              <w:pStyle w:val="ConsPlusNormal"/>
              <w:ind w:firstLine="0"/>
              <w:jc w:val="center"/>
              <w:rPr>
                <w:rFonts w:ascii="Times New Roman" w:hAnsi="Times New Roman" w:cs="Times New Roman"/>
                <w:sz w:val="22"/>
                <w:szCs w:val="22"/>
              </w:rPr>
            </w:pPr>
            <w:r w:rsidRPr="00A52C5D">
              <w:rPr>
                <w:rFonts w:ascii="Times New Roman" w:hAnsi="Times New Roman" w:cs="Times New Roman"/>
                <w:sz w:val="22"/>
                <w:szCs w:val="22"/>
              </w:rPr>
              <w:t>за 1 единицу</w:t>
            </w:r>
          </w:p>
        </w:tc>
      </w:tr>
      <w:tr w:rsidR="00445369"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Default="00445369" w:rsidP="00445369">
            <w:pPr>
              <w:rPr>
                <w:color w:val="000000"/>
                <w:sz w:val="22"/>
                <w:szCs w:val="22"/>
              </w:rPr>
            </w:pPr>
            <w:r>
              <w:rPr>
                <w:color w:val="000000"/>
                <w:sz w:val="22"/>
                <w:szCs w:val="22"/>
              </w:rPr>
              <w:t>Уничтожение и утилизация документов с истекшим сроком хранения</w:t>
            </w:r>
          </w:p>
        </w:tc>
        <w:tc>
          <w:tcPr>
            <w:tcW w:w="1514" w:type="dxa"/>
            <w:vAlign w:val="center"/>
          </w:tcPr>
          <w:p w:rsidR="00445369" w:rsidRDefault="00445369" w:rsidP="00445369">
            <w:pPr>
              <w:jc w:val="center"/>
              <w:rPr>
                <w:color w:val="000000"/>
                <w:sz w:val="22"/>
                <w:szCs w:val="22"/>
              </w:rPr>
            </w:pPr>
            <w:r>
              <w:rPr>
                <w:color w:val="000000"/>
                <w:sz w:val="22"/>
                <w:szCs w:val="22"/>
              </w:rPr>
              <w:t>кг</w:t>
            </w:r>
          </w:p>
        </w:tc>
        <w:tc>
          <w:tcPr>
            <w:tcW w:w="1723" w:type="dxa"/>
            <w:shd w:val="clear" w:color="auto" w:fill="auto"/>
            <w:vAlign w:val="center"/>
          </w:tcPr>
          <w:p w:rsidR="00445369" w:rsidRDefault="00445369" w:rsidP="00445369">
            <w:pPr>
              <w:jc w:val="center"/>
              <w:rPr>
                <w:color w:val="000000"/>
                <w:sz w:val="22"/>
                <w:szCs w:val="22"/>
              </w:rPr>
            </w:pPr>
            <w:r>
              <w:rPr>
                <w:color w:val="000000"/>
                <w:sz w:val="22"/>
                <w:szCs w:val="22"/>
              </w:rPr>
              <w:t>50</w:t>
            </w:r>
          </w:p>
        </w:tc>
        <w:tc>
          <w:tcPr>
            <w:tcW w:w="1914" w:type="dxa"/>
            <w:shd w:val="clear" w:color="auto" w:fill="auto"/>
            <w:vAlign w:val="center"/>
          </w:tcPr>
          <w:p w:rsidR="00445369" w:rsidRDefault="00445369" w:rsidP="00445369">
            <w:pPr>
              <w:jc w:val="center"/>
              <w:rPr>
                <w:color w:val="000000"/>
                <w:sz w:val="22"/>
                <w:szCs w:val="22"/>
              </w:rPr>
            </w:pPr>
          </w:p>
        </w:tc>
      </w:tr>
      <w:tr w:rsidR="00445369"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Default="00445369" w:rsidP="00445369">
            <w:pPr>
              <w:rPr>
                <w:color w:val="000000"/>
                <w:sz w:val="22"/>
                <w:szCs w:val="22"/>
              </w:rPr>
            </w:pPr>
            <w:r w:rsidRPr="006E0E36">
              <w:rPr>
                <w:color w:val="000000"/>
                <w:sz w:val="22"/>
                <w:szCs w:val="22"/>
              </w:rPr>
              <w:t>Независимая оценка качества оказания услуг муниципальными учреждениями культуры городского поселения Лянтор</w:t>
            </w:r>
          </w:p>
        </w:tc>
        <w:tc>
          <w:tcPr>
            <w:tcW w:w="1514" w:type="dxa"/>
            <w:vAlign w:val="center"/>
          </w:tcPr>
          <w:p w:rsidR="00445369" w:rsidRDefault="00445369" w:rsidP="00445369">
            <w:pPr>
              <w:jc w:val="center"/>
              <w:rPr>
                <w:color w:val="000000"/>
                <w:sz w:val="22"/>
                <w:szCs w:val="22"/>
              </w:rPr>
            </w:pPr>
            <w:proofErr w:type="spellStart"/>
            <w:r>
              <w:rPr>
                <w:color w:val="000000"/>
                <w:sz w:val="22"/>
                <w:szCs w:val="22"/>
              </w:rPr>
              <w:t>усл.ед</w:t>
            </w:r>
            <w:proofErr w:type="spellEnd"/>
            <w:r>
              <w:rPr>
                <w:color w:val="000000"/>
                <w:sz w:val="22"/>
                <w:szCs w:val="22"/>
              </w:rPr>
              <w:t>.</w:t>
            </w:r>
          </w:p>
        </w:tc>
        <w:tc>
          <w:tcPr>
            <w:tcW w:w="1723" w:type="dxa"/>
            <w:shd w:val="clear" w:color="auto" w:fill="auto"/>
            <w:vAlign w:val="center"/>
          </w:tcPr>
          <w:p w:rsidR="00445369" w:rsidRDefault="00445369" w:rsidP="00445369">
            <w:pPr>
              <w:jc w:val="center"/>
              <w:rPr>
                <w:color w:val="000000"/>
                <w:sz w:val="22"/>
                <w:szCs w:val="22"/>
              </w:rPr>
            </w:pPr>
            <w:r>
              <w:rPr>
                <w:color w:val="000000"/>
                <w:sz w:val="22"/>
                <w:szCs w:val="22"/>
              </w:rPr>
              <w:t>15 000</w:t>
            </w:r>
          </w:p>
        </w:tc>
        <w:tc>
          <w:tcPr>
            <w:tcW w:w="1914" w:type="dxa"/>
            <w:shd w:val="clear" w:color="auto" w:fill="auto"/>
            <w:vAlign w:val="center"/>
          </w:tcPr>
          <w:p w:rsidR="00445369" w:rsidRDefault="00445369" w:rsidP="00445369">
            <w:pPr>
              <w:jc w:val="center"/>
              <w:rPr>
                <w:color w:val="000000"/>
                <w:sz w:val="22"/>
                <w:szCs w:val="22"/>
              </w:rPr>
            </w:pPr>
          </w:p>
        </w:tc>
      </w:tr>
      <w:tr w:rsidR="00445369"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Pr="006E0E36" w:rsidRDefault="00445369" w:rsidP="00445369">
            <w:pPr>
              <w:rPr>
                <w:color w:val="000000"/>
                <w:sz w:val="22"/>
                <w:szCs w:val="22"/>
              </w:rPr>
            </w:pPr>
            <w:r>
              <w:rPr>
                <w:color w:val="000000"/>
                <w:sz w:val="22"/>
                <w:szCs w:val="22"/>
              </w:rPr>
              <w:t>Поверка измерительных приборов</w:t>
            </w:r>
          </w:p>
        </w:tc>
        <w:tc>
          <w:tcPr>
            <w:tcW w:w="1514" w:type="dxa"/>
            <w:vAlign w:val="center"/>
          </w:tcPr>
          <w:p w:rsidR="00445369" w:rsidRDefault="00445369" w:rsidP="00445369">
            <w:pPr>
              <w:jc w:val="center"/>
              <w:rPr>
                <w:color w:val="000000"/>
                <w:sz w:val="22"/>
                <w:szCs w:val="22"/>
              </w:rPr>
            </w:pPr>
            <w:r>
              <w:rPr>
                <w:color w:val="000000"/>
                <w:sz w:val="22"/>
                <w:szCs w:val="22"/>
              </w:rPr>
              <w:t>шт</w:t>
            </w:r>
          </w:p>
        </w:tc>
        <w:tc>
          <w:tcPr>
            <w:tcW w:w="1723" w:type="dxa"/>
            <w:shd w:val="clear" w:color="auto" w:fill="auto"/>
            <w:vAlign w:val="center"/>
          </w:tcPr>
          <w:p w:rsidR="00445369" w:rsidRDefault="00445369" w:rsidP="00445369">
            <w:pPr>
              <w:jc w:val="center"/>
              <w:rPr>
                <w:color w:val="000000"/>
                <w:sz w:val="22"/>
                <w:szCs w:val="22"/>
              </w:rPr>
            </w:pPr>
            <w:r>
              <w:rPr>
                <w:color w:val="000000"/>
                <w:sz w:val="22"/>
                <w:szCs w:val="22"/>
              </w:rPr>
              <w:t>20 000</w:t>
            </w:r>
          </w:p>
        </w:tc>
        <w:tc>
          <w:tcPr>
            <w:tcW w:w="1914" w:type="dxa"/>
            <w:shd w:val="clear" w:color="auto" w:fill="auto"/>
            <w:vAlign w:val="center"/>
          </w:tcPr>
          <w:p w:rsidR="00445369" w:rsidRDefault="00107E6A" w:rsidP="00445369">
            <w:pPr>
              <w:jc w:val="center"/>
              <w:rPr>
                <w:color w:val="000000"/>
                <w:sz w:val="22"/>
                <w:szCs w:val="22"/>
              </w:rPr>
            </w:pPr>
            <w:r w:rsidRPr="00A52C5D">
              <w:rPr>
                <w:sz w:val="22"/>
                <w:szCs w:val="22"/>
              </w:rPr>
              <w:t>за 1 единицу</w:t>
            </w:r>
          </w:p>
        </w:tc>
      </w:tr>
      <w:tr w:rsidR="00445369" w:rsidRPr="00426DC2" w:rsidTr="004509DF">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445369" w:rsidRDefault="00445369" w:rsidP="0069458C">
            <w:pPr>
              <w:pStyle w:val="ConsPlusNormal"/>
              <w:numPr>
                <w:ilvl w:val="0"/>
                <w:numId w:val="30"/>
              </w:numPr>
              <w:ind w:left="-19" w:firstLine="0"/>
              <w:jc w:val="center"/>
              <w:rPr>
                <w:rFonts w:ascii="Times New Roman" w:hAnsi="Times New Roman" w:cs="Times New Roman"/>
                <w:sz w:val="22"/>
                <w:szCs w:val="22"/>
              </w:rPr>
            </w:pPr>
          </w:p>
        </w:tc>
        <w:tc>
          <w:tcPr>
            <w:tcW w:w="3925" w:type="dxa"/>
            <w:shd w:val="clear" w:color="auto" w:fill="auto"/>
            <w:vAlign w:val="center"/>
          </w:tcPr>
          <w:p w:rsidR="00445369" w:rsidRDefault="00445369" w:rsidP="00445369">
            <w:pPr>
              <w:rPr>
                <w:color w:val="000000"/>
                <w:sz w:val="22"/>
                <w:szCs w:val="22"/>
              </w:rPr>
            </w:pPr>
            <w:r>
              <w:rPr>
                <w:color w:val="000000"/>
                <w:sz w:val="22"/>
                <w:szCs w:val="22"/>
              </w:rPr>
              <w:t>Услуги по чистке мягкой мебели</w:t>
            </w:r>
          </w:p>
        </w:tc>
        <w:tc>
          <w:tcPr>
            <w:tcW w:w="1514" w:type="dxa"/>
            <w:vAlign w:val="center"/>
          </w:tcPr>
          <w:p w:rsidR="00445369" w:rsidRDefault="00445369" w:rsidP="00445369">
            <w:pPr>
              <w:jc w:val="center"/>
              <w:rPr>
                <w:color w:val="000000"/>
                <w:sz w:val="22"/>
                <w:szCs w:val="22"/>
              </w:rPr>
            </w:pPr>
            <w:proofErr w:type="spellStart"/>
            <w:r>
              <w:rPr>
                <w:color w:val="000000"/>
                <w:sz w:val="22"/>
                <w:szCs w:val="22"/>
              </w:rPr>
              <w:t>шт</w:t>
            </w:r>
            <w:proofErr w:type="spellEnd"/>
          </w:p>
        </w:tc>
        <w:tc>
          <w:tcPr>
            <w:tcW w:w="1723" w:type="dxa"/>
            <w:shd w:val="clear" w:color="auto" w:fill="auto"/>
            <w:vAlign w:val="center"/>
          </w:tcPr>
          <w:p w:rsidR="00445369" w:rsidRDefault="00445369" w:rsidP="00445369">
            <w:pPr>
              <w:jc w:val="center"/>
              <w:rPr>
                <w:color w:val="000000"/>
                <w:sz w:val="22"/>
                <w:szCs w:val="22"/>
              </w:rPr>
            </w:pPr>
            <w:r>
              <w:rPr>
                <w:color w:val="000000"/>
                <w:sz w:val="22"/>
                <w:szCs w:val="22"/>
              </w:rPr>
              <w:t>6 000</w:t>
            </w:r>
          </w:p>
        </w:tc>
        <w:tc>
          <w:tcPr>
            <w:tcW w:w="1914" w:type="dxa"/>
            <w:shd w:val="clear" w:color="auto" w:fill="auto"/>
            <w:vAlign w:val="center"/>
          </w:tcPr>
          <w:p w:rsidR="00445369" w:rsidRDefault="00107E6A" w:rsidP="00445369">
            <w:pPr>
              <w:jc w:val="center"/>
              <w:rPr>
                <w:color w:val="000000"/>
                <w:sz w:val="22"/>
                <w:szCs w:val="22"/>
              </w:rPr>
            </w:pPr>
            <w:r>
              <w:rPr>
                <w:color w:val="000000"/>
                <w:sz w:val="22"/>
                <w:szCs w:val="22"/>
              </w:rPr>
              <w:t>за 1 единицу</w:t>
            </w:r>
          </w:p>
        </w:tc>
      </w:tr>
      <w:tr w:rsidR="00994A54" w:rsidRPr="00426DC2" w:rsidTr="00B7578B">
        <w:trPr>
          <w:trHeight w:val="696"/>
          <w:jc w:val="center"/>
        </w:trPr>
        <w:tc>
          <w:tcPr>
            <w:tcW w:w="515" w:type="dxa"/>
            <w:tcBorders>
              <w:top w:val="single" w:sz="4" w:space="0" w:color="auto"/>
              <w:left w:val="single" w:sz="4" w:space="0" w:color="auto"/>
              <w:bottom w:val="single" w:sz="4" w:space="0" w:color="auto"/>
              <w:right w:val="single" w:sz="4" w:space="0" w:color="auto"/>
            </w:tcBorders>
            <w:vAlign w:val="center"/>
          </w:tcPr>
          <w:p w:rsidR="00994A54" w:rsidRDefault="00994A54" w:rsidP="00994A54">
            <w:pPr>
              <w:pStyle w:val="ConsPlusNormal"/>
              <w:numPr>
                <w:ilvl w:val="0"/>
                <w:numId w:val="30"/>
              </w:numPr>
              <w:ind w:left="-19" w:firstLine="0"/>
              <w:jc w:val="center"/>
              <w:rPr>
                <w:rFonts w:ascii="Times New Roman" w:hAnsi="Times New Roman" w:cs="Times New Roman"/>
                <w:sz w:val="22"/>
                <w:szCs w:val="22"/>
              </w:rPr>
            </w:pP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994A54" w:rsidRDefault="00994A54" w:rsidP="00994A54">
            <w:pPr>
              <w:rPr>
                <w:color w:val="000000"/>
                <w:sz w:val="22"/>
                <w:szCs w:val="22"/>
              </w:rPr>
            </w:pPr>
            <w:r>
              <w:rPr>
                <w:color w:val="000000"/>
                <w:sz w:val="22"/>
                <w:szCs w:val="22"/>
              </w:rPr>
              <w:t>Услуги по чистке коврового покрытия</w:t>
            </w:r>
          </w:p>
        </w:tc>
        <w:tc>
          <w:tcPr>
            <w:tcW w:w="1514" w:type="dxa"/>
            <w:tcBorders>
              <w:top w:val="single" w:sz="4" w:space="0" w:color="auto"/>
              <w:left w:val="nil"/>
              <w:bottom w:val="single" w:sz="4" w:space="0" w:color="auto"/>
              <w:right w:val="single" w:sz="4" w:space="0" w:color="auto"/>
            </w:tcBorders>
            <w:shd w:val="clear" w:color="auto" w:fill="auto"/>
            <w:vAlign w:val="center"/>
          </w:tcPr>
          <w:p w:rsidR="00994A54" w:rsidRDefault="00994A54" w:rsidP="00994A54">
            <w:pPr>
              <w:jc w:val="center"/>
              <w:rPr>
                <w:color w:val="000000"/>
                <w:sz w:val="22"/>
                <w:szCs w:val="22"/>
              </w:rPr>
            </w:pPr>
            <w:r w:rsidRPr="006E0E36">
              <w:rPr>
                <w:color w:val="000000"/>
                <w:sz w:val="22"/>
                <w:szCs w:val="22"/>
              </w:rPr>
              <w:t>м</w:t>
            </w:r>
            <w:r w:rsidRPr="006E0E36">
              <w:rPr>
                <w:color w:val="000000"/>
                <w:sz w:val="22"/>
                <w:szCs w:val="22"/>
                <w:vertAlign w:val="superscript"/>
              </w:rPr>
              <w:t>2</w:t>
            </w:r>
          </w:p>
        </w:tc>
        <w:tc>
          <w:tcPr>
            <w:tcW w:w="1723" w:type="dxa"/>
            <w:tcBorders>
              <w:top w:val="single" w:sz="4" w:space="0" w:color="auto"/>
              <w:left w:val="nil"/>
              <w:bottom w:val="single" w:sz="4" w:space="0" w:color="auto"/>
              <w:right w:val="single" w:sz="4" w:space="0" w:color="auto"/>
            </w:tcBorders>
            <w:shd w:val="clear" w:color="auto" w:fill="auto"/>
            <w:vAlign w:val="center"/>
          </w:tcPr>
          <w:p w:rsidR="00994A54" w:rsidRDefault="00994A54" w:rsidP="00994A54">
            <w:pPr>
              <w:jc w:val="center"/>
              <w:rPr>
                <w:color w:val="000000"/>
                <w:sz w:val="22"/>
                <w:szCs w:val="22"/>
              </w:rPr>
            </w:pPr>
            <w:r>
              <w:rPr>
                <w:color w:val="000000"/>
                <w:sz w:val="22"/>
                <w:szCs w:val="22"/>
              </w:rPr>
              <w:t>500</w:t>
            </w:r>
          </w:p>
        </w:tc>
        <w:tc>
          <w:tcPr>
            <w:tcW w:w="1914" w:type="dxa"/>
            <w:tcBorders>
              <w:top w:val="single" w:sz="4" w:space="0" w:color="auto"/>
              <w:left w:val="nil"/>
              <w:bottom w:val="single" w:sz="4" w:space="0" w:color="auto"/>
              <w:right w:val="single" w:sz="4" w:space="0" w:color="auto"/>
            </w:tcBorders>
            <w:shd w:val="clear" w:color="auto" w:fill="auto"/>
            <w:vAlign w:val="center"/>
          </w:tcPr>
          <w:p w:rsidR="00994A54" w:rsidRDefault="00994A54" w:rsidP="00994A54">
            <w:pPr>
              <w:jc w:val="center"/>
              <w:rPr>
                <w:color w:val="000000"/>
                <w:sz w:val="22"/>
                <w:szCs w:val="22"/>
              </w:rPr>
            </w:pPr>
          </w:p>
        </w:tc>
      </w:tr>
    </w:tbl>
    <w:p w:rsidR="0084331B" w:rsidRPr="001F6CE6" w:rsidRDefault="0084331B" w:rsidP="0059251E">
      <w:pPr>
        <w:autoSpaceDE w:val="0"/>
        <w:autoSpaceDN w:val="0"/>
        <w:adjustRightInd w:val="0"/>
        <w:ind w:firstLine="851"/>
        <w:jc w:val="both"/>
        <w:rPr>
          <w:i/>
        </w:rPr>
      </w:pPr>
    </w:p>
    <w:p w:rsidR="00D30F9F" w:rsidRPr="00F5454C" w:rsidRDefault="00D30F9F" w:rsidP="00A051B5">
      <w:pPr>
        <w:autoSpaceDE w:val="0"/>
        <w:autoSpaceDN w:val="0"/>
        <w:adjustRightInd w:val="0"/>
        <w:jc w:val="right"/>
        <w:outlineLvl w:val="0"/>
        <w:rPr>
          <w:rFonts w:eastAsiaTheme="minorEastAsia"/>
        </w:rPr>
      </w:pPr>
      <w:r w:rsidRPr="00F5454C">
        <w:rPr>
          <w:rFonts w:eastAsiaTheme="minorEastAsia"/>
        </w:rPr>
        <w:t>Таблица</w:t>
      </w:r>
      <w:r>
        <w:rPr>
          <w:rFonts w:eastAsiaTheme="minorEastAsia"/>
        </w:rPr>
        <w:t xml:space="preserve"> 11</w:t>
      </w:r>
    </w:p>
    <w:p w:rsidR="00D30F9F" w:rsidRDefault="00D30F9F" w:rsidP="00D30F9F">
      <w:pPr>
        <w:widowControl w:val="0"/>
        <w:autoSpaceDE w:val="0"/>
        <w:autoSpaceDN w:val="0"/>
        <w:adjustRightInd w:val="0"/>
        <w:ind w:left="567"/>
        <w:jc w:val="center"/>
        <w:outlineLvl w:val="3"/>
        <w:rPr>
          <w:szCs w:val="28"/>
        </w:rPr>
      </w:pPr>
    </w:p>
    <w:p w:rsidR="00196278" w:rsidRPr="00D30F9F" w:rsidRDefault="00196278" w:rsidP="00D30F9F">
      <w:pPr>
        <w:widowControl w:val="0"/>
        <w:autoSpaceDE w:val="0"/>
        <w:autoSpaceDN w:val="0"/>
        <w:adjustRightInd w:val="0"/>
        <w:ind w:left="567"/>
        <w:jc w:val="center"/>
        <w:outlineLvl w:val="3"/>
        <w:rPr>
          <w:b/>
          <w:sz w:val="28"/>
          <w:szCs w:val="28"/>
        </w:rPr>
      </w:pPr>
      <w:r w:rsidRPr="00D30F9F">
        <w:rPr>
          <w:b/>
          <w:sz w:val="28"/>
          <w:szCs w:val="28"/>
        </w:rPr>
        <w:t>Затраты на приобретение основных средств, не отнесенные</w:t>
      </w:r>
    </w:p>
    <w:p w:rsidR="00196278" w:rsidRPr="00D30F9F" w:rsidRDefault="00196278" w:rsidP="00196278">
      <w:pPr>
        <w:widowControl w:val="0"/>
        <w:autoSpaceDE w:val="0"/>
        <w:autoSpaceDN w:val="0"/>
        <w:adjustRightInd w:val="0"/>
        <w:ind w:firstLine="567"/>
        <w:jc w:val="center"/>
        <w:rPr>
          <w:b/>
          <w:sz w:val="28"/>
          <w:szCs w:val="28"/>
        </w:rPr>
      </w:pPr>
      <w:r w:rsidRPr="00D30F9F">
        <w:rPr>
          <w:b/>
          <w:sz w:val="28"/>
          <w:szCs w:val="28"/>
        </w:rPr>
        <w:t>к затратам на приобретение основных средств в рамках затрат</w:t>
      </w:r>
    </w:p>
    <w:p w:rsidR="00196278" w:rsidRPr="00D30F9F" w:rsidRDefault="00196278" w:rsidP="00196278">
      <w:pPr>
        <w:widowControl w:val="0"/>
        <w:autoSpaceDE w:val="0"/>
        <w:autoSpaceDN w:val="0"/>
        <w:adjustRightInd w:val="0"/>
        <w:ind w:firstLine="567"/>
        <w:jc w:val="center"/>
        <w:rPr>
          <w:b/>
          <w:sz w:val="28"/>
          <w:szCs w:val="28"/>
        </w:rPr>
      </w:pPr>
      <w:r w:rsidRPr="00D30F9F">
        <w:rPr>
          <w:b/>
          <w:sz w:val="28"/>
          <w:szCs w:val="28"/>
        </w:rPr>
        <w:t>на информационно-коммуникационные технологии</w:t>
      </w:r>
    </w:p>
    <w:p w:rsidR="0022566A" w:rsidRDefault="0022566A" w:rsidP="00196278">
      <w:pPr>
        <w:widowControl w:val="0"/>
        <w:autoSpaceDE w:val="0"/>
        <w:autoSpaceDN w:val="0"/>
        <w:adjustRightInd w:val="0"/>
        <w:ind w:firstLine="567"/>
        <w:jc w:val="center"/>
        <w:rPr>
          <w:sz w:val="28"/>
          <w:szCs w:val="28"/>
        </w:rPr>
      </w:pPr>
    </w:p>
    <w:tbl>
      <w:tblPr>
        <w:tblStyle w:val="a4"/>
        <w:tblW w:w="9533" w:type="dxa"/>
        <w:jc w:val="center"/>
        <w:tblLayout w:type="fixed"/>
        <w:tblLook w:val="04A0" w:firstRow="1" w:lastRow="0" w:firstColumn="1" w:lastColumn="0" w:noHBand="0" w:noVBand="1"/>
      </w:tblPr>
      <w:tblGrid>
        <w:gridCol w:w="700"/>
        <w:gridCol w:w="4109"/>
        <w:gridCol w:w="1417"/>
        <w:gridCol w:w="1181"/>
        <w:gridCol w:w="2126"/>
      </w:tblGrid>
      <w:tr w:rsidR="00216FB7" w:rsidRPr="00426DC2" w:rsidTr="00411418">
        <w:trPr>
          <w:trHeight w:val="934"/>
          <w:jc w:val="center"/>
        </w:trPr>
        <w:tc>
          <w:tcPr>
            <w:tcW w:w="700" w:type="dxa"/>
            <w:tcBorders>
              <w:top w:val="single" w:sz="4" w:space="0" w:color="auto"/>
              <w:left w:val="single" w:sz="4" w:space="0" w:color="auto"/>
              <w:bottom w:val="single" w:sz="4" w:space="0" w:color="auto"/>
              <w:right w:val="single" w:sz="4" w:space="0" w:color="auto"/>
            </w:tcBorders>
            <w:vAlign w:val="center"/>
          </w:tcPr>
          <w:p w:rsidR="00216FB7" w:rsidRPr="00426DC2" w:rsidRDefault="00216FB7" w:rsidP="00216FB7">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4109" w:type="dxa"/>
            <w:tcBorders>
              <w:top w:val="single" w:sz="4" w:space="0" w:color="auto"/>
              <w:left w:val="single" w:sz="4" w:space="0" w:color="auto"/>
              <w:bottom w:val="single" w:sz="4" w:space="0" w:color="auto"/>
              <w:right w:val="single" w:sz="4" w:space="0" w:color="auto"/>
            </w:tcBorders>
            <w:vAlign w:val="center"/>
          </w:tcPr>
          <w:p w:rsidR="00216FB7" w:rsidRPr="003B3CD3" w:rsidRDefault="00216FB7" w:rsidP="00216FB7">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216FB7" w:rsidRPr="003B3CD3" w:rsidRDefault="00216FB7" w:rsidP="00216FB7">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181" w:type="dxa"/>
            <w:tcBorders>
              <w:top w:val="single" w:sz="4" w:space="0" w:color="auto"/>
              <w:left w:val="single" w:sz="4" w:space="0" w:color="auto"/>
              <w:bottom w:val="single" w:sz="4" w:space="0" w:color="auto"/>
              <w:right w:val="single" w:sz="4" w:space="0" w:color="auto"/>
            </w:tcBorders>
            <w:vAlign w:val="center"/>
          </w:tcPr>
          <w:p w:rsidR="00216FB7" w:rsidRPr="003B3CD3" w:rsidRDefault="00216FB7" w:rsidP="00216FB7">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126" w:type="dxa"/>
            <w:tcBorders>
              <w:top w:val="single" w:sz="4" w:space="0" w:color="auto"/>
              <w:left w:val="single" w:sz="4" w:space="0" w:color="auto"/>
              <w:bottom w:val="single" w:sz="4" w:space="0" w:color="auto"/>
              <w:right w:val="single" w:sz="4" w:space="0" w:color="auto"/>
            </w:tcBorders>
            <w:vAlign w:val="center"/>
          </w:tcPr>
          <w:p w:rsidR="00216FB7" w:rsidRPr="003B3CD3" w:rsidRDefault="00216FB7" w:rsidP="00216FB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D66446" w:rsidRPr="00426DC2" w:rsidTr="00411418">
        <w:trPr>
          <w:trHeight w:val="726"/>
          <w:jc w:val="center"/>
        </w:trPr>
        <w:tc>
          <w:tcPr>
            <w:tcW w:w="9533" w:type="dxa"/>
            <w:gridSpan w:val="5"/>
            <w:tcBorders>
              <w:top w:val="single" w:sz="4" w:space="0" w:color="auto"/>
              <w:left w:val="single" w:sz="4" w:space="0" w:color="auto"/>
              <w:bottom w:val="single" w:sz="4" w:space="0" w:color="auto"/>
              <w:right w:val="single" w:sz="4" w:space="0" w:color="auto"/>
            </w:tcBorders>
            <w:vAlign w:val="center"/>
          </w:tcPr>
          <w:p w:rsidR="00D66446" w:rsidRPr="00426DC2" w:rsidRDefault="00D66446" w:rsidP="00D30F9F">
            <w:pPr>
              <w:pStyle w:val="ConsPlusNormal"/>
              <w:ind w:firstLine="0"/>
              <w:rPr>
                <w:rFonts w:ascii="Times New Roman" w:hAnsi="Times New Roman" w:cs="Times New Roman"/>
                <w:b/>
                <w:sz w:val="22"/>
                <w:szCs w:val="22"/>
              </w:rPr>
            </w:pPr>
            <w:r w:rsidRPr="00426DC2">
              <w:rPr>
                <w:rFonts w:ascii="Times New Roman" w:hAnsi="Times New Roman" w:cs="Times New Roman"/>
                <w:b/>
                <w:sz w:val="22"/>
                <w:szCs w:val="22"/>
              </w:rPr>
              <w:t>1</w:t>
            </w:r>
            <w:r w:rsidR="00D30F9F">
              <w:rPr>
                <w:rFonts w:ascii="Times New Roman" w:hAnsi="Times New Roman" w:cs="Times New Roman"/>
                <w:b/>
                <w:sz w:val="22"/>
                <w:szCs w:val="22"/>
              </w:rPr>
              <w:t>1</w:t>
            </w:r>
            <w:r w:rsidRPr="00426DC2">
              <w:rPr>
                <w:rFonts w:ascii="Times New Roman" w:hAnsi="Times New Roman" w:cs="Times New Roman"/>
                <w:b/>
                <w:sz w:val="22"/>
                <w:szCs w:val="22"/>
              </w:rPr>
              <w:t>.</w:t>
            </w:r>
            <w:r w:rsidR="00D30F9F">
              <w:rPr>
                <w:rFonts w:ascii="Times New Roman" w:hAnsi="Times New Roman" w:cs="Times New Roman"/>
                <w:b/>
                <w:sz w:val="22"/>
                <w:szCs w:val="22"/>
              </w:rPr>
              <w:t>1</w:t>
            </w:r>
            <w:r w:rsidRPr="00426DC2">
              <w:rPr>
                <w:rFonts w:ascii="Times New Roman" w:hAnsi="Times New Roman" w:cs="Times New Roman"/>
                <w:b/>
                <w:sz w:val="22"/>
                <w:szCs w:val="22"/>
              </w:rPr>
              <w:t>. Нормативы, применяемые при расчёте нормативных затрат на приобретение транспортных средств</w:t>
            </w:r>
            <w:r w:rsidR="00216FB7">
              <w:rPr>
                <w:rFonts w:ascii="Times New Roman" w:hAnsi="Times New Roman" w:cs="Times New Roman"/>
                <w:b/>
                <w:sz w:val="22"/>
                <w:szCs w:val="22"/>
              </w:rPr>
              <w:t xml:space="preserve"> (п.12.2)</w:t>
            </w:r>
          </w:p>
        </w:tc>
      </w:tr>
      <w:tr w:rsidR="00D66446"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D66446" w:rsidRPr="00426DC2" w:rsidRDefault="00D66446"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D66446" w:rsidRPr="00426DC2" w:rsidRDefault="00D66446" w:rsidP="00032FD1">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 xml:space="preserve">Транспортное средство с персональным закреплением для </w:t>
            </w:r>
            <w:r w:rsidR="00032FD1">
              <w:rPr>
                <w:rFonts w:ascii="Times New Roman" w:hAnsi="Times New Roman" w:cs="Times New Roman"/>
                <w:sz w:val="22"/>
                <w:szCs w:val="22"/>
              </w:rPr>
              <w:t>Главы города</w:t>
            </w:r>
            <w:r w:rsidRPr="00426DC2">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D66446" w:rsidRPr="00426DC2" w:rsidRDefault="00D66446" w:rsidP="00D66446">
            <w:pPr>
              <w:jc w:val="center"/>
              <w:rPr>
                <w:sz w:val="22"/>
                <w:szCs w:val="22"/>
              </w:rPr>
            </w:pPr>
            <w:proofErr w:type="spellStart"/>
            <w:r w:rsidRPr="00426DC2">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D66446" w:rsidRPr="00426DC2" w:rsidRDefault="00445369" w:rsidP="00D66446">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w:t>
            </w:r>
            <w:r>
              <w:rPr>
                <w:rFonts w:ascii="Times New Roman" w:hAnsi="Times New Roman" w:cs="Times New Roman"/>
                <w:sz w:val="22"/>
                <w:szCs w:val="22"/>
              </w:rPr>
              <w:t xml:space="preserve"> 5</w:t>
            </w:r>
            <w:r w:rsidRPr="00426DC2">
              <w:rPr>
                <w:rFonts w:ascii="Times New Roman" w:hAnsi="Times New Roman" w:cs="Times New Roman"/>
                <w:sz w:val="22"/>
                <w:szCs w:val="22"/>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D66446" w:rsidRPr="00426DC2" w:rsidRDefault="00445369" w:rsidP="00032FD1">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w:t>
            </w:r>
          </w:p>
        </w:tc>
      </w:tr>
      <w:tr w:rsidR="00445369"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 xml:space="preserve">Транспортное средство с персональным закреплением для муниципальных служащих, замещающих должность муниципальной службы высшей группы, учреждаемую для выполнения функции "руководитель" </w:t>
            </w:r>
            <w:r w:rsidR="00107E6A">
              <w:rPr>
                <w:rFonts w:ascii="Times New Roman" w:hAnsi="Times New Roman" w:cs="Times New Roman"/>
                <w:sz w:val="22"/>
                <w:szCs w:val="22"/>
              </w:rPr>
              <w:t>(заместитель Главы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jc w:val="center"/>
              <w:rPr>
                <w:sz w:val="22"/>
                <w:szCs w:val="22"/>
              </w:rPr>
            </w:pPr>
            <w:proofErr w:type="spellStart"/>
            <w:r w:rsidRPr="00426DC2">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2 000 000</w:t>
            </w:r>
          </w:p>
        </w:tc>
        <w:tc>
          <w:tcPr>
            <w:tcW w:w="2126"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w:t>
            </w:r>
          </w:p>
        </w:tc>
      </w:tr>
      <w:tr w:rsidR="00445369"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Транспортное средство с персональным закреплением, предоставляемое структурному подразделению для муниципальных служащих, замещающий должность муниципальной службы высшей группы, учреждаемую для выполнения функции "руководитель"</w:t>
            </w:r>
            <w:r w:rsidR="00107E6A">
              <w:rPr>
                <w:rFonts w:ascii="Times New Roman" w:hAnsi="Times New Roman" w:cs="Times New Roman"/>
                <w:sz w:val="22"/>
                <w:szCs w:val="22"/>
              </w:rPr>
              <w:t>(начальник управления)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jc w:val="center"/>
              <w:rPr>
                <w:sz w:val="22"/>
                <w:szCs w:val="22"/>
              </w:rPr>
            </w:pPr>
            <w:proofErr w:type="spellStart"/>
            <w:r w:rsidRPr="00426DC2">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1 500 000</w:t>
            </w:r>
          </w:p>
        </w:tc>
        <w:tc>
          <w:tcPr>
            <w:tcW w:w="2126"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w:t>
            </w:r>
          </w:p>
        </w:tc>
      </w:tr>
      <w:tr w:rsidR="00445369"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rPr>
                <w:rFonts w:ascii="Times New Roman" w:hAnsi="Times New Roman" w:cs="Times New Roman"/>
                <w:sz w:val="22"/>
                <w:szCs w:val="22"/>
                <w:highlight w:val="yellow"/>
              </w:rPr>
            </w:pPr>
            <w:r w:rsidRPr="00426DC2">
              <w:rPr>
                <w:rFonts w:ascii="Times New Roman" w:hAnsi="Times New Roman" w:cs="Times New Roman"/>
                <w:sz w:val="22"/>
                <w:szCs w:val="22"/>
              </w:rPr>
              <w:t>Транспортное средство, предоставляемое по вызову (без персонального закрепления) для иных работников Администрации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jc w:val="center"/>
              <w:rPr>
                <w:sz w:val="22"/>
                <w:szCs w:val="22"/>
              </w:rPr>
            </w:pPr>
            <w:proofErr w:type="spellStart"/>
            <w:r w:rsidRPr="00426DC2">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1 200 000</w:t>
            </w:r>
          </w:p>
        </w:tc>
        <w:tc>
          <w:tcPr>
            <w:tcW w:w="2126" w:type="dxa"/>
            <w:tcBorders>
              <w:top w:val="single" w:sz="4" w:space="0" w:color="auto"/>
              <w:left w:val="single" w:sz="4" w:space="0" w:color="auto"/>
              <w:bottom w:val="single" w:sz="4" w:space="0" w:color="auto"/>
              <w:right w:val="single" w:sz="4" w:space="0" w:color="auto"/>
            </w:tcBorders>
            <w:vAlign w:val="center"/>
          </w:tcPr>
          <w:p w:rsidR="00445369" w:rsidRPr="00426DC2" w:rsidRDefault="00107E6A" w:rsidP="00107E6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xml:space="preserve">Не более </w:t>
            </w:r>
            <w:r w:rsidR="00445369" w:rsidRPr="00426DC2">
              <w:rPr>
                <w:rFonts w:ascii="Times New Roman" w:hAnsi="Times New Roman" w:cs="Times New Roman"/>
                <w:sz w:val="22"/>
                <w:szCs w:val="22"/>
              </w:rPr>
              <w:t>трёхкратн</w:t>
            </w:r>
            <w:r>
              <w:rPr>
                <w:rFonts w:ascii="Times New Roman" w:hAnsi="Times New Roman" w:cs="Times New Roman"/>
                <w:sz w:val="22"/>
                <w:szCs w:val="22"/>
              </w:rPr>
              <w:t>ого</w:t>
            </w:r>
            <w:r w:rsidR="00445369" w:rsidRPr="00426DC2">
              <w:rPr>
                <w:rFonts w:ascii="Times New Roman" w:hAnsi="Times New Roman" w:cs="Times New Roman"/>
                <w:sz w:val="22"/>
                <w:szCs w:val="22"/>
              </w:rPr>
              <w:t xml:space="preserve"> размер</w:t>
            </w:r>
            <w:r>
              <w:rPr>
                <w:rFonts w:ascii="Times New Roman" w:hAnsi="Times New Roman" w:cs="Times New Roman"/>
                <w:sz w:val="22"/>
                <w:szCs w:val="22"/>
              </w:rPr>
              <w:t>а</w:t>
            </w:r>
            <w:r w:rsidR="00445369" w:rsidRPr="00426DC2">
              <w:rPr>
                <w:rFonts w:ascii="Times New Roman" w:hAnsi="Times New Roman" w:cs="Times New Roman"/>
                <w:sz w:val="22"/>
                <w:szCs w:val="22"/>
              </w:rPr>
              <w:t xml:space="preserve"> количества транспортных средств с персональным закреплением</w:t>
            </w:r>
          </w:p>
        </w:tc>
      </w:tr>
      <w:tr w:rsidR="00445369"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33"/>
              <w:rPr>
                <w:rFonts w:ascii="Times New Roman" w:hAnsi="Times New Roman" w:cs="Times New Roman"/>
                <w:sz w:val="22"/>
                <w:szCs w:val="22"/>
              </w:rPr>
            </w:pPr>
            <w:r w:rsidRPr="00426DC2">
              <w:rPr>
                <w:rFonts w:ascii="Times New Roman" w:hAnsi="Times New Roman" w:cs="Times New Roman"/>
                <w:sz w:val="22"/>
                <w:szCs w:val="22"/>
              </w:rPr>
              <w:t>Транспортное средство, предоставляемое по вызову (без персонального закрепления) работникам муниципального казённого учреждения</w:t>
            </w:r>
          </w:p>
        </w:tc>
        <w:tc>
          <w:tcPr>
            <w:tcW w:w="1417"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jc w:val="center"/>
              <w:rPr>
                <w:sz w:val="22"/>
                <w:szCs w:val="22"/>
              </w:rPr>
            </w:pPr>
            <w:proofErr w:type="spellStart"/>
            <w:r w:rsidRPr="00426DC2">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1 200 000</w:t>
            </w:r>
          </w:p>
        </w:tc>
        <w:tc>
          <w:tcPr>
            <w:tcW w:w="2126"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учреждение</w:t>
            </w:r>
          </w:p>
        </w:tc>
      </w:tr>
      <w:tr w:rsidR="00445369"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107E6A">
            <w:pPr>
              <w:pStyle w:val="ConsPlusNormal"/>
              <w:ind w:firstLine="33"/>
              <w:rPr>
                <w:rFonts w:ascii="Times New Roman" w:hAnsi="Times New Roman" w:cs="Times New Roman"/>
                <w:sz w:val="22"/>
                <w:szCs w:val="22"/>
              </w:rPr>
            </w:pPr>
            <w:r w:rsidRPr="00426DC2">
              <w:rPr>
                <w:rFonts w:ascii="Times New Roman" w:hAnsi="Times New Roman" w:cs="Times New Roman"/>
                <w:sz w:val="22"/>
                <w:szCs w:val="22"/>
              </w:rPr>
              <w:t>Транспортное средство, предоставляемое по вызову (без персонального закрепления) (микроавтобусы)</w:t>
            </w:r>
          </w:p>
        </w:tc>
        <w:tc>
          <w:tcPr>
            <w:tcW w:w="1417"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jc w:val="center"/>
              <w:rPr>
                <w:sz w:val="22"/>
                <w:szCs w:val="22"/>
              </w:rPr>
            </w:pPr>
            <w:proofErr w:type="spellStart"/>
            <w:r w:rsidRPr="00426DC2">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firstLine="0"/>
              <w:jc w:val="center"/>
              <w:rPr>
                <w:rFonts w:ascii="Times New Roman" w:hAnsi="Times New Roman" w:cs="Times New Roman"/>
                <w:sz w:val="22"/>
                <w:szCs w:val="22"/>
              </w:rPr>
            </w:pPr>
            <w:r w:rsidRPr="00445369">
              <w:rPr>
                <w:rFonts w:ascii="Times New Roman" w:hAnsi="Times New Roman" w:cs="Times New Roman"/>
                <w:sz w:val="22"/>
                <w:szCs w:val="22"/>
              </w:rPr>
              <w:t>2 000 000</w:t>
            </w:r>
          </w:p>
        </w:tc>
        <w:tc>
          <w:tcPr>
            <w:tcW w:w="2126"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ind w:left="38" w:firstLine="0"/>
              <w:rPr>
                <w:rFonts w:ascii="Times New Roman" w:hAnsi="Times New Roman" w:cs="Times New Roman"/>
                <w:sz w:val="22"/>
                <w:szCs w:val="22"/>
              </w:rPr>
            </w:pPr>
            <w:r w:rsidRPr="00426DC2">
              <w:rPr>
                <w:rFonts w:ascii="Times New Roman" w:hAnsi="Times New Roman" w:cs="Times New Roman"/>
                <w:sz w:val="22"/>
                <w:szCs w:val="22"/>
              </w:rPr>
              <w:t>1 единица на 1 учреждение</w:t>
            </w:r>
          </w:p>
        </w:tc>
      </w:tr>
      <w:tr w:rsidR="00445369" w:rsidRPr="00426DC2" w:rsidTr="00411418">
        <w:trPr>
          <w:trHeight w:val="669"/>
          <w:jc w:val="center"/>
        </w:trPr>
        <w:tc>
          <w:tcPr>
            <w:tcW w:w="700" w:type="dxa"/>
            <w:tcBorders>
              <w:top w:val="single" w:sz="4" w:space="0" w:color="auto"/>
              <w:left w:val="single" w:sz="4" w:space="0" w:color="auto"/>
              <w:bottom w:val="single" w:sz="4" w:space="0" w:color="auto"/>
              <w:right w:val="single" w:sz="4" w:space="0" w:color="auto"/>
            </w:tcBorders>
            <w:vAlign w:val="center"/>
          </w:tcPr>
          <w:p w:rsidR="00445369" w:rsidRPr="00426DC2" w:rsidRDefault="00445369" w:rsidP="0069458C">
            <w:pPr>
              <w:pStyle w:val="ConsPlusNormal"/>
              <w:numPr>
                <w:ilvl w:val="0"/>
                <w:numId w:val="13"/>
              </w:numPr>
              <w:ind w:hanging="685"/>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445369" w:rsidRDefault="00445369" w:rsidP="00445369">
            <w:pPr>
              <w:rPr>
                <w:sz w:val="22"/>
                <w:szCs w:val="22"/>
              </w:rPr>
            </w:pPr>
            <w:r>
              <w:rPr>
                <w:sz w:val="22"/>
                <w:szCs w:val="22"/>
              </w:rPr>
              <w:t>Транспортное средство грузовое</w:t>
            </w:r>
          </w:p>
        </w:tc>
        <w:tc>
          <w:tcPr>
            <w:tcW w:w="1417" w:type="dxa"/>
            <w:tcBorders>
              <w:top w:val="single" w:sz="4" w:space="0" w:color="auto"/>
              <w:left w:val="single" w:sz="4" w:space="0" w:color="auto"/>
              <w:bottom w:val="single" w:sz="4" w:space="0" w:color="auto"/>
              <w:right w:val="single" w:sz="4" w:space="0" w:color="auto"/>
            </w:tcBorders>
            <w:vAlign w:val="center"/>
          </w:tcPr>
          <w:p w:rsidR="00445369" w:rsidRDefault="00445369" w:rsidP="00445369">
            <w:pPr>
              <w:jc w:val="center"/>
              <w:rPr>
                <w:sz w:val="22"/>
                <w:szCs w:val="22"/>
              </w:rPr>
            </w:pPr>
            <w:proofErr w:type="spellStart"/>
            <w:r>
              <w:rPr>
                <w:sz w:val="22"/>
                <w:szCs w:val="22"/>
              </w:rPr>
              <w:t>шт</w:t>
            </w:r>
            <w:proofErr w:type="spellEnd"/>
          </w:p>
        </w:tc>
        <w:tc>
          <w:tcPr>
            <w:tcW w:w="1181" w:type="dxa"/>
            <w:tcBorders>
              <w:top w:val="single" w:sz="4" w:space="0" w:color="auto"/>
              <w:left w:val="single" w:sz="4" w:space="0" w:color="auto"/>
              <w:bottom w:val="single" w:sz="4" w:space="0" w:color="auto"/>
              <w:right w:val="single" w:sz="4" w:space="0" w:color="auto"/>
            </w:tcBorders>
            <w:vAlign w:val="center"/>
          </w:tcPr>
          <w:p w:rsidR="00445369" w:rsidRDefault="00445369" w:rsidP="00445369">
            <w:pPr>
              <w:jc w:val="center"/>
              <w:rPr>
                <w:sz w:val="22"/>
              </w:rPr>
            </w:pPr>
            <w:r>
              <w:rPr>
                <w:sz w:val="22"/>
              </w:rPr>
              <w:t>2 000 000</w:t>
            </w:r>
          </w:p>
        </w:tc>
        <w:tc>
          <w:tcPr>
            <w:tcW w:w="2126" w:type="dxa"/>
            <w:tcBorders>
              <w:top w:val="single" w:sz="4" w:space="0" w:color="auto"/>
              <w:left w:val="single" w:sz="4" w:space="0" w:color="auto"/>
              <w:bottom w:val="single" w:sz="4" w:space="0" w:color="auto"/>
              <w:right w:val="single" w:sz="4" w:space="0" w:color="auto"/>
            </w:tcBorders>
            <w:vAlign w:val="center"/>
          </w:tcPr>
          <w:p w:rsidR="00445369" w:rsidRPr="004719FB" w:rsidRDefault="00107E6A" w:rsidP="00445369">
            <w:pPr>
              <w:rPr>
                <w:sz w:val="22"/>
                <w:szCs w:val="22"/>
              </w:rPr>
            </w:pPr>
            <w:r w:rsidRPr="00107E6A">
              <w:rPr>
                <w:sz w:val="22"/>
                <w:szCs w:val="22"/>
              </w:rPr>
              <w:t>1 единица на 1 учреждение</w:t>
            </w:r>
          </w:p>
        </w:tc>
      </w:tr>
      <w:tr w:rsidR="00445369" w:rsidRPr="00426DC2" w:rsidTr="00627110">
        <w:trPr>
          <w:trHeight w:val="630"/>
          <w:jc w:val="center"/>
        </w:trPr>
        <w:tc>
          <w:tcPr>
            <w:tcW w:w="9533" w:type="dxa"/>
            <w:gridSpan w:val="5"/>
            <w:tcBorders>
              <w:top w:val="single" w:sz="4" w:space="0" w:color="auto"/>
              <w:left w:val="single" w:sz="4" w:space="0" w:color="auto"/>
              <w:bottom w:val="single" w:sz="4" w:space="0" w:color="auto"/>
              <w:right w:val="single" w:sz="4" w:space="0" w:color="auto"/>
            </w:tcBorders>
            <w:vAlign w:val="center"/>
          </w:tcPr>
          <w:p w:rsidR="00445369" w:rsidRPr="00426DC2" w:rsidRDefault="00445369" w:rsidP="00445369">
            <w:pPr>
              <w:pStyle w:val="ConsPlusNormal"/>
              <w:tabs>
                <w:tab w:val="left" w:pos="1168"/>
              </w:tabs>
              <w:ind w:left="34" w:firstLine="0"/>
              <w:jc w:val="both"/>
              <w:rPr>
                <w:rFonts w:ascii="Times New Roman" w:hAnsi="Times New Roman" w:cs="Times New Roman"/>
                <w:b/>
                <w:sz w:val="22"/>
                <w:szCs w:val="22"/>
              </w:rPr>
            </w:pPr>
            <w:r>
              <w:rPr>
                <w:rFonts w:ascii="Times New Roman" w:hAnsi="Times New Roman" w:cs="Times New Roman"/>
                <w:b/>
                <w:sz w:val="22"/>
                <w:szCs w:val="22"/>
              </w:rPr>
              <w:t>11.2.</w:t>
            </w:r>
            <w:r w:rsidRPr="00426DC2">
              <w:rPr>
                <w:rFonts w:ascii="Times New Roman" w:hAnsi="Times New Roman" w:cs="Times New Roman"/>
                <w:b/>
                <w:sz w:val="22"/>
                <w:szCs w:val="22"/>
              </w:rPr>
              <w:t xml:space="preserve"> Нормативы, применяемые при расчёте нормативных затрат на приобретение мебели</w:t>
            </w:r>
            <w:r w:rsidR="00216FB7">
              <w:rPr>
                <w:rFonts w:ascii="Times New Roman" w:hAnsi="Times New Roman" w:cs="Times New Roman"/>
                <w:b/>
                <w:sz w:val="22"/>
                <w:szCs w:val="22"/>
              </w:rPr>
              <w:t xml:space="preserve"> (п.12.3)</w:t>
            </w:r>
            <w:r w:rsidRPr="00426DC2">
              <w:rPr>
                <w:rFonts w:ascii="Times New Roman" w:hAnsi="Times New Roman" w:cs="Times New Roman"/>
                <w:b/>
                <w:sz w:val="22"/>
                <w:szCs w:val="22"/>
              </w:rPr>
              <w:t xml:space="preserve"> </w:t>
            </w:r>
          </w:p>
        </w:tc>
      </w:tr>
      <w:tr w:rsidR="00445369" w:rsidRPr="00426DC2" w:rsidTr="00411418">
        <w:trPr>
          <w:trHeight w:val="479"/>
          <w:jc w:val="center"/>
        </w:trPr>
        <w:tc>
          <w:tcPr>
            <w:tcW w:w="9533" w:type="dxa"/>
            <w:gridSpan w:val="5"/>
            <w:tcBorders>
              <w:top w:val="single" w:sz="4" w:space="0" w:color="auto"/>
              <w:left w:val="single" w:sz="4" w:space="0" w:color="auto"/>
              <w:bottom w:val="single" w:sz="4" w:space="0" w:color="auto"/>
              <w:right w:val="single" w:sz="4" w:space="0" w:color="auto"/>
            </w:tcBorders>
            <w:vAlign w:val="center"/>
          </w:tcPr>
          <w:p w:rsidR="00445369" w:rsidRPr="00627110" w:rsidRDefault="00445369" w:rsidP="00107E6A">
            <w:pPr>
              <w:pStyle w:val="ConsPlusNormal"/>
              <w:ind w:firstLine="0"/>
              <w:rPr>
                <w:rFonts w:ascii="Times New Roman" w:hAnsi="Times New Roman" w:cs="Times New Roman"/>
                <w:sz w:val="22"/>
                <w:szCs w:val="22"/>
              </w:rPr>
            </w:pPr>
            <w:r w:rsidRPr="00627110">
              <w:rPr>
                <w:rFonts w:ascii="Times New Roman" w:hAnsi="Times New Roman" w:cs="Times New Roman"/>
                <w:sz w:val="22"/>
                <w:szCs w:val="22"/>
              </w:rPr>
              <w:t xml:space="preserve">Рабочее место Главы города </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 xml:space="preserve">Стол руководителя </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ind w:left="150" w:hanging="150"/>
              <w:jc w:val="center"/>
              <w:rPr>
                <w:sz w:val="22"/>
                <w:szCs w:val="22"/>
              </w:rPr>
            </w:pPr>
            <w:r w:rsidRPr="00627110">
              <w:rPr>
                <w:sz w:val="22"/>
                <w:szCs w:val="22"/>
              </w:rPr>
              <w:t>260 000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Стол для заседаний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140 000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1/2 единицы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Брифинг-приставка</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130000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Стол журнальный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20 000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Тумба выкатная</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20 000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Шкаф комбинированный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40 000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Шкаф книжный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40 000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Шкаф платяной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40 000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Кресло руководителя</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80 000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Кресло к столу для заседаний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40 000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Кресло/стул для посетителей</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Набор мягкой мебели</w:t>
            </w:r>
          </w:p>
        </w:tc>
        <w:tc>
          <w:tcPr>
            <w:tcW w:w="1417" w:type="dxa"/>
            <w:vAlign w:val="center"/>
          </w:tcPr>
          <w:p w:rsidR="00107E6A" w:rsidRPr="00627110" w:rsidRDefault="00107E6A" w:rsidP="00107E6A">
            <w:pPr>
              <w:jc w:val="center"/>
              <w:rPr>
                <w:sz w:val="22"/>
                <w:szCs w:val="22"/>
              </w:rPr>
            </w:pPr>
            <w:r w:rsidRPr="00627110">
              <w:rPr>
                <w:sz w:val="22"/>
                <w:szCs w:val="22"/>
              </w:rPr>
              <w:t>компл</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150 000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Вешалка напольная</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Зеркало</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5 000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5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4"/>
              </w:numPr>
              <w:ind w:hanging="685"/>
              <w:jc w:val="center"/>
              <w:rPr>
                <w:rFonts w:ascii="Times New Roman" w:hAnsi="Times New Roman" w:cs="Times New Roman"/>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Шкаф металлический несгораемый или сейф</w:t>
            </w:r>
          </w:p>
        </w:tc>
        <w:tc>
          <w:tcPr>
            <w:tcW w:w="1417" w:type="dxa"/>
            <w:vAlign w:val="center"/>
          </w:tcPr>
          <w:p w:rsidR="00107E6A" w:rsidRPr="00627110" w:rsidRDefault="00107E6A" w:rsidP="00107E6A">
            <w:pPr>
              <w:jc w:val="center"/>
              <w:rPr>
                <w:sz w:val="22"/>
                <w:szCs w:val="22"/>
              </w:rP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15 000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25 лет</w:t>
            </w:r>
          </w:p>
        </w:tc>
      </w:tr>
      <w:tr w:rsidR="00107E6A"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11609E" w:rsidRDefault="00107E6A" w:rsidP="0069458C">
            <w:pPr>
              <w:pStyle w:val="ConsPlusNormal"/>
              <w:numPr>
                <w:ilvl w:val="0"/>
                <w:numId w:val="14"/>
              </w:numPr>
              <w:ind w:hanging="685"/>
              <w:jc w:val="center"/>
              <w:rPr>
                <w:rFonts w:ascii="Times New Roman" w:hAnsi="Times New Roman" w:cs="Times New Roman"/>
                <w:color w:val="C00000"/>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Стол приставной</w:t>
            </w:r>
          </w:p>
        </w:tc>
        <w:tc>
          <w:tcPr>
            <w:tcW w:w="1417" w:type="dxa"/>
          </w:tcPr>
          <w:p w:rsidR="00107E6A" w:rsidRPr="00627110" w:rsidRDefault="00107E6A" w:rsidP="00107E6A">
            <w:pPr>
              <w:jc w:val="cente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100 000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1 единица на 1 работника в 7 лет</w:t>
            </w:r>
          </w:p>
        </w:tc>
      </w:tr>
      <w:tr w:rsidR="00107E6A"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11609E" w:rsidRDefault="00107E6A" w:rsidP="0069458C">
            <w:pPr>
              <w:pStyle w:val="ConsPlusNormal"/>
              <w:numPr>
                <w:ilvl w:val="0"/>
                <w:numId w:val="14"/>
              </w:numPr>
              <w:ind w:hanging="685"/>
              <w:jc w:val="center"/>
              <w:rPr>
                <w:rFonts w:ascii="Times New Roman" w:hAnsi="Times New Roman" w:cs="Times New Roman"/>
                <w:color w:val="C00000"/>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Стул с подлокотниками</w:t>
            </w:r>
          </w:p>
        </w:tc>
        <w:tc>
          <w:tcPr>
            <w:tcW w:w="1417" w:type="dxa"/>
          </w:tcPr>
          <w:p w:rsidR="00107E6A" w:rsidRPr="00627110" w:rsidRDefault="00107E6A" w:rsidP="00107E6A">
            <w:pPr>
              <w:jc w:val="cente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55 000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2 единицы на 1 работника в 7 лет</w:t>
            </w:r>
          </w:p>
        </w:tc>
      </w:tr>
      <w:tr w:rsidR="00107E6A"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11609E" w:rsidRDefault="00107E6A" w:rsidP="0069458C">
            <w:pPr>
              <w:pStyle w:val="ConsPlusNormal"/>
              <w:numPr>
                <w:ilvl w:val="0"/>
                <w:numId w:val="14"/>
              </w:numPr>
              <w:ind w:hanging="685"/>
              <w:jc w:val="center"/>
              <w:rPr>
                <w:rFonts w:ascii="Times New Roman" w:hAnsi="Times New Roman" w:cs="Times New Roman"/>
                <w:color w:val="C00000"/>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Мебель для сидения</w:t>
            </w:r>
          </w:p>
        </w:tc>
        <w:tc>
          <w:tcPr>
            <w:tcW w:w="1417" w:type="dxa"/>
          </w:tcPr>
          <w:p w:rsidR="00107E6A" w:rsidRPr="00627110" w:rsidRDefault="00107E6A" w:rsidP="00107E6A">
            <w:pPr>
              <w:jc w:val="cente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50 000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4 единицы на 1 работника в 7 лет</w:t>
            </w:r>
          </w:p>
        </w:tc>
      </w:tr>
      <w:tr w:rsidR="00107E6A"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11609E" w:rsidRDefault="00107E6A" w:rsidP="0069458C">
            <w:pPr>
              <w:pStyle w:val="ConsPlusNormal"/>
              <w:numPr>
                <w:ilvl w:val="0"/>
                <w:numId w:val="14"/>
              </w:numPr>
              <w:ind w:hanging="685"/>
              <w:jc w:val="center"/>
              <w:rPr>
                <w:rFonts w:ascii="Times New Roman" w:hAnsi="Times New Roman" w:cs="Times New Roman"/>
                <w:color w:val="C00000"/>
                <w:sz w:val="22"/>
                <w:szCs w:val="22"/>
              </w:rPr>
            </w:pPr>
          </w:p>
        </w:tc>
        <w:tc>
          <w:tcPr>
            <w:tcW w:w="4109" w:type="dxa"/>
            <w:shd w:val="clear" w:color="auto" w:fill="auto"/>
            <w:vAlign w:val="center"/>
          </w:tcPr>
          <w:p w:rsidR="00107E6A" w:rsidRPr="00627110" w:rsidRDefault="00107E6A" w:rsidP="00107E6A">
            <w:pPr>
              <w:rPr>
                <w:sz w:val="22"/>
                <w:szCs w:val="22"/>
              </w:rPr>
            </w:pPr>
            <w:r w:rsidRPr="00627110">
              <w:rPr>
                <w:sz w:val="22"/>
                <w:szCs w:val="22"/>
              </w:rPr>
              <w:t>Стул к столу для заседаний</w:t>
            </w:r>
          </w:p>
        </w:tc>
        <w:tc>
          <w:tcPr>
            <w:tcW w:w="1417" w:type="dxa"/>
          </w:tcPr>
          <w:p w:rsidR="00107E6A" w:rsidRPr="00627110" w:rsidRDefault="00107E6A" w:rsidP="00107E6A">
            <w:pPr>
              <w:jc w:val="center"/>
            </w:pPr>
            <w:r w:rsidRPr="00627110">
              <w:rPr>
                <w:sz w:val="22"/>
                <w:szCs w:val="22"/>
              </w:rPr>
              <w:t>шт</w:t>
            </w:r>
          </w:p>
        </w:tc>
        <w:tc>
          <w:tcPr>
            <w:tcW w:w="1181" w:type="dxa"/>
            <w:shd w:val="clear" w:color="auto" w:fill="auto"/>
            <w:vAlign w:val="center"/>
          </w:tcPr>
          <w:p w:rsidR="00107E6A" w:rsidRPr="00627110" w:rsidRDefault="00107E6A" w:rsidP="00107E6A">
            <w:pPr>
              <w:jc w:val="center"/>
              <w:rPr>
                <w:sz w:val="22"/>
                <w:szCs w:val="22"/>
              </w:rPr>
            </w:pPr>
            <w:r w:rsidRPr="00627110">
              <w:rPr>
                <w:sz w:val="22"/>
                <w:szCs w:val="22"/>
              </w:rPr>
              <w:t>50 000</w:t>
            </w:r>
          </w:p>
        </w:tc>
        <w:tc>
          <w:tcPr>
            <w:tcW w:w="2126" w:type="dxa"/>
            <w:shd w:val="clear" w:color="auto" w:fill="auto"/>
            <w:vAlign w:val="center"/>
          </w:tcPr>
          <w:p w:rsidR="00107E6A" w:rsidRPr="00627110" w:rsidRDefault="00107E6A" w:rsidP="00107E6A">
            <w:pPr>
              <w:jc w:val="center"/>
              <w:rPr>
                <w:sz w:val="22"/>
                <w:szCs w:val="22"/>
              </w:rPr>
            </w:pPr>
            <w:r w:rsidRPr="00627110">
              <w:rPr>
                <w:sz w:val="22"/>
                <w:szCs w:val="22"/>
              </w:rPr>
              <w:t>8 единица на 1 работника в 7 лет</w:t>
            </w:r>
          </w:p>
        </w:tc>
      </w:tr>
      <w:tr w:rsidR="00107E6A" w:rsidRPr="00426DC2" w:rsidTr="00411418">
        <w:trPr>
          <w:trHeight w:val="517"/>
          <w:jc w:val="center"/>
        </w:trPr>
        <w:tc>
          <w:tcPr>
            <w:tcW w:w="9533" w:type="dxa"/>
            <w:gridSpan w:val="5"/>
            <w:tcBorders>
              <w:top w:val="single" w:sz="4" w:space="0" w:color="auto"/>
              <w:left w:val="single" w:sz="4" w:space="0" w:color="auto"/>
              <w:bottom w:val="single" w:sz="4" w:space="0" w:color="auto"/>
              <w:right w:val="single" w:sz="4" w:space="0" w:color="auto"/>
            </w:tcBorders>
            <w:vAlign w:val="center"/>
          </w:tcPr>
          <w:p w:rsidR="00107E6A" w:rsidRPr="00627110" w:rsidRDefault="00107E6A" w:rsidP="00107E6A">
            <w:pPr>
              <w:pStyle w:val="ConsPlusNormal"/>
              <w:ind w:firstLine="0"/>
              <w:rPr>
                <w:rFonts w:ascii="Times New Roman" w:hAnsi="Times New Roman" w:cs="Times New Roman"/>
                <w:sz w:val="22"/>
                <w:szCs w:val="22"/>
              </w:rPr>
            </w:pPr>
            <w:r w:rsidRPr="00627110">
              <w:rPr>
                <w:rFonts w:ascii="Times New Roman" w:hAnsi="Times New Roman" w:cs="Times New Roman"/>
                <w:sz w:val="22"/>
                <w:szCs w:val="22"/>
              </w:rPr>
              <w:t>Рабочее место муниципального служащего, замещающий должность муниципальной службы высшей группы, учреждаемую для выполнения функции "руководитель"</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руководителя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ind w:left="150" w:hanging="150"/>
              <w:jc w:val="center"/>
              <w:rPr>
                <w:sz w:val="22"/>
                <w:szCs w:val="22"/>
              </w:rPr>
            </w:pPr>
            <w:r w:rsidRPr="00426DC2">
              <w:rPr>
                <w:sz w:val="22"/>
                <w:szCs w:val="22"/>
              </w:rPr>
              <w:t>110 000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для заседаний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Брифинг-приставка</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60 000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журнальный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16 000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Тумба выкатная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комбинированный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книжный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платяной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 руководителя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 к столу для заседаний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Кресло/стул для посетителей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10 единиц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Вешалка напольная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8 500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Зеркало</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5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6"/>
              </w:numPr>
              <w:ind w:hanging="686"/>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металлический несгораемый или сейф</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25 лет</w:t>
            </w:r>
          </w:p>
        </w:tc>
      </w:tr>
      <w:tr w:rsidR="00107E6A" w:rsidRPr="00426DC2" w:rsidTr="00411418">
        <w:trPr>
          <w:trHeight w:val="517"/>
          <w:jc w:val="center"/>
        </w:trPr>
        <w:tc>
          <w:tcPr>
            <w:tcW w:w="9533" w:type="dxa"/>
            <w:gridSpan w:val="5"/>
            <w:tcBorders>
              <w:top w:val="single" w:sz="4" w:space="0" w:color="auto"/>
              <w:left w:val="single" w:sz="4" w:space="0" w:color="auto"/>
              <w:bottom w:val="single" w:sz="4" w:space="0" w:color="auto"/>
              <w:right w:val="single" w:sz="4" w:space="0" w:color="auto"/>
            </w:tcBorders>
            <w:vAlign w:val="center"/>
          </w:tcPr>
          <w:p w:rsidR="00107E6A" w:rsidRPr="00426DC2" w:rsidRDefault="00107E6A" w:rsidP="00107E6A">
            <w:pPr>
              <w:pStyle w:val="ConsPlusNormal"/>
              <w:ind w:firstLine="0"/>
              <w:rPr>
                <w:rFonts w:ascii="Times New Roman" w:hAnsi="Times New Roman" w:cs="Times New Roman"/>
                <w:sz w:val="22"/>
                <w:szCs w:val="22"/>
              </w:rPr>
            </w:pPr>
            <w:r w:rsidRPr="00426DC2">
              <w:rPr>
                <w:rFonts w:ascii="Times New Roman" w:hAnsi="Times New Roman" w:cs="Times New Roman"/>
                <w:sz w:val="22"/>
                <w:szCs w:val="22"/>
              </w:rPr>
              <w:t>Рабочее место иного служащего Администрации городского поселения</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письменный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Соединительный элемент</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компьютерный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Тумба подкатная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комбинированный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для документов</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платяной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 офисное</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13 000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Стул</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5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Зеркало</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5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1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металлический несгораемый или сейф</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12 000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25 лет</w:t>
            </w:r>
          </w:p>
        </w:tc>
      </w:tr>
      <w:tr w:rsidR="00107E6A" w:rsidRPr="00426DC2" w:rsidTr="00411418">
        <w:trPr>
          <w:trHeight w:val="517"/>
          <w:jc w:val="center"/>
        </w:trPr>
        <w:tc>
          <w:tcPr>
            <w:tcW w:w="9533" w:type="dxa"/>
            <w:gridSpan w:val="5"/>
            <w:tcBorders>
              <w:top w:val="single" w:sz="4" w:space="0" w:color="auto"/>
              <w:left w:val="single" w:sz="4" w:space="0" w:color="auto"/>
              <w:bottom w:val="single" w:sz="4" w:space="0" w:color="auto"/>
            </w:tcBorders>
            <w:vAlign w:val="center"/>
          </w:tcPr>
          <w:p w:rsidR="00107E6A" w:rsidRPr="00426DC2" w:rsidRDefault="00107E6A" w:rsidP="00107E6A">
            <w:pPr>
              <w:rPr>
                <w:sz w:val="22"/>
                <w:szCs w:val="22"/>
              </w:rPr>
            </w:pPr>
            <w:r w:rsidRPr="00170132">
              <w:rPr>
                <w:sz w:val="22"/>
                <w:szCs w:val="22"/>
              </w:rPr>
              <w:t>Рабочее место руководителя, заместителя руководителя, главного бухгалтера муниципального казенного учреждения</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руководителя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ind w:left="150" w:hanging="150"/>
              <w:jc w:val="center"/>
              <w:rPr>
                <w:sz w:val="22"/>
                <w:szCs w:val="22"/>
              </w:rPr>
            </w:pPr>
            <w:r w:rsidRPr="00426DC2">
              <w:rPr>
                <w:sz w:val="22"/>
                <w:szCs w:val="22"/>
              </w:rPr>
              <w:t>100 000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для заседаний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100 000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журнальный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50 000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Тумба выкатная/приставная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комбинированный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книжный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платяной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35 000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 руководителя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25 000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Кресло/стул для посетителей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10 единиц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Вешалка напольная</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8 000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Зеркало</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5 000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5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7"/>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металлический несгораемый или сейф</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15 000</w:t>
            </w:r>
          </w:p>
        </w:tc>
        <w:tc>
          <w:tcPr>
            <w:tcW w:w="2126" w:type="dxa"/>
            <w:shd w:val="clear" w:color="auto" w:fill="auto"/>
            <w:vAlign w:val="center"/>
          </w:tcPr>
          <w:p w:rsidR="00107E6A" w:rsidRPr="00426DC2" w:rsidRDefault="00107E6A" w:rsidP="00107E6A">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25 лет</w:t>
            </w:r>
          </w:p>
        </w:tc>
      </w:tr>
      <w:tr w:rsidR="00107E6A" w:rsidRPr="00426DC2" w:rsidTr="00411418">
        <w:trPr>
          <w:trHeight w:val="517"/>
          <w:jc w:val="center"/>
        </w:trPr>
        <w:tc>
          <w:tcPr>
            <w:tcW w:w="9533" w:type="dxa"/>
            <w:gridSpan w:val="5"/>
            <w:tcBorders>
              <w:top w:val="single" w:sz="4" w:space="0" w:color="auto"/>
              <w:left w:val="single" w:sz="4" w:space="0" w:color="auto"/>
              <w:bottom w:val="single" w:sz="4" w:space="0" w:color="auto"/>
            </w:tcBorders>
            <w:vAlign w:val="center"/>
          </w:tcPr>
          <w:p w:rsidR="00107E6A" w:rsidRPr="00426DC2" w:rsidRDefault="00107E6A" w:rsidP="00107E6A">
            <w:pPr>
              <w:rPr>
                <w:sz w:val="22"/>
                <w:szCs w:val="22"/>
              </w:rPr>
            </w:pPr>
            <w:r w:rsidRPr="00170132">
              <w:rPr>
                <w:sz w:val="22"/>
                <w:szCs w:val="22"/>
              </w:rPr>
              <w:t>Рабочее место работника муниципального казенного учреждения</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Стол письменный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Соединительный элемент</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tcBorders>
              <w:bottom w:val="single" w:sz="4" w:space="0" w:color="auto"/>
            </w:tcBorders>
            <w:shd w:val="clear" w:color="auto" w:fill="auto"/>
            <w:vAlign w:val="center"/>
          </w:tcPr>
          <w:p w:rsidR="00107E6A" w:rsidRPr="00426DC2" w:rsidRDefault="00107E6A" w:rsidP="00107E6A">
            <w:pPr>
              <w:rPr>
                <w:sz w:val="22"/>
                <w:szCs w:val="22"/>
              </w:rPr>
            </w:pPr>
            <w:r w:rsidRPr="00426DC2">
              <w:rPr>
                <w:sz w:val="22"/>
                <w:szCs w:val="22"/>
              </w:rPr>
              <w:t>Стол компьютерный</w:t>
            </w:r>
          </w:p>
        </w:tc>
        <w:tc>
          <w:tcPr>
            <w:tcW w:w="1417" w:type="dxa"/>
            <w:tcBorders>
              <w:bottom w:val="single" w:sz="4" w:space="0" w:color="auto"/>
            </w:tcBorders>
            <w:vAlign w:val="center"/>
          </w:tcPr>
          <w:p w:rsidR="00107E6A" w:rsidRPr="00426DC2" w:rsidRDefault="00107E6A" w:rsidP="00107E6A">
            <w:pPr>
              <w:jc w:val="center"/>
              <w:rPr>
                <w:sz w:val="22"/>
                <w:szCs w:val="22"/>
              </w:rPr>
            </w:pPr>
            <w:r w:rsidRPr="00426DC2">
              <w:rPr>
                <w:sz w:val="22"/>
                <w:szCs w:val="22"/>
              </w:rPr>
              <w:t>шт</w:t>
            </w:r>
          </w:p>
        </w:tc>
        <w:tc>
          <w:tcPr>
            <w:tcW w:w="1181" w:type="dxa"/>
            <w:tcBorders>
              <w:bottom w:val="single" w:sz="4" w:space="0" w:color="auto"/>
            </w:tcBorders>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tcBorders>
              <w:bottom w:val="single" w:sz="4" w:space="0" w:color="auto"/>
            </w:tcBorders>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107E6A" w:rsidRPr="00426DC2" w:rsidRDefault="00107E6A" w:rsidP="00107E6A">
            <w:pPr>
              <w:rPr>
                <w:sz w:val="22"/>
                <w:szCs w:val="22"/>
              </w:rPr>
            </w:pPr>
            <w:r w:rsidRPr="00426DC2">
              <w:rPr>
                <w:sz w:val="22"/>
                <w:szCs w:val="22"/>
              </w:rPr>
              <w:t>Тумба приставная/подкатная</w:t>
            </w:r>
          </w:p>
        </w:tc>
        <w:tc>
          <w:tcPr>
            <w:tcW w:w="1417"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107E6A">
            <w:pPr>
              <w:jc w:val="center"/>
              <w:rPr>
                <w:sz w:val="22"/>
                <w:szCs w:val="22"/>
              </w:rPr>
            </w:pPr>
            <w:r w:rsidRPr="00426DC2">
              <w:rPr>
                <w:sz w:val="22"/>
                <w:szCs w:val="22"/>
              </w:rPr>
              <w:t>шт</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07E6A" w:rsidRPr="00426DC2" w:rsidRDefault="00107E6A" w:rsidP="00107E6A">
            <w:pPr>
              <w:jc w:val="center"/>
              <w:rPr>
                <w:sz w:val="22"/>
                <w:szCs w:val="22"/>
              </w:rPr>
            </w:pPr>
            <w:r w:rsidRPr="00426DC2">
              <w:rPr>
                <w:sz w:val="22"/>
                <w:szCs w:val="22"/>
              </w:rPr>
              <w:t>10 000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tcBorders>
              <w:top w:val="single" w:sz="4" w:space="0" w:color="auto"/>
            </w:tcBorders>
            <w:shd w:val="clear" w:color="auto" w:fill="auto"/>
            <w:vAlign w:val="center"/>
          </w:tcPr>
          <w:p w:rsidR="00107E6A" w:rsidRPr="00426DC2" w:rsidRDefault="00107E6A" w:rsidP="00107E6A">
            <w:pPr>
              <w:rPr>
                <w:sz w:val="22"/>
                <w:szCs w:val="22"/>
              </w:rPr>
            </w:pPr>
            <w:r w:rsidRPr="00426DC2">
              <w:rPr>
                <w:sz w:val="22"/>
                <w:szCs w:val="22"/>
              </w:rPr>
              <w:t>Шкаф комбинированный</w:t>
            </w:r>
          </w:p>
        </w:tc>
        <w:tc>
          <w:tcPr>
            <w:tcW w:w="1417" w:type="dxa"/>
            <w:tcBorders>
              <w:top w:val="single" w:sz="4" w:space="0" w:color="auto"/>
            </w:tcBorders>
            <w:vAlign w:val="center"/>
          </w:tcPr>
          <w:p w:rsidR="00107E6A" w:rsidRPr="00426DC2" w:rsidRDefault="00107E6A" w:rsidP="00107E6A">
            <w:pPr>
              <w:jc w:val="center"/>
              <w:rPr>
                <w:sz w:val="22"/>
                <w:szCs w:val="22"/>
              </w:rPr>
            </w:pPr>
            <w:r w:rsidRPr="00426DC2">
              <w:rPr>
                <w:sz w:val="22"/>
                <w:szCs w:val="22"/>
              </w:rPr>
              <w:t>шт</w:t>
            </w:r>
          </w:p>
        </w:tc>
        <w:tc>
          <w:tcPr>
            <w:tcW w:w="1181" w:type="dxa"/>
            <w:tcBorders>
              <w:top w:val="single" w:sz="4" w:space="0" w:color="auto"/>
            </w:tcBorders>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tcBorders>
              <w:top w:val="single" w:sz="4" w:space="0" w:color="auto"/>
            </w:tcBorders>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для документов</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платяной</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20 000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Кресло офисное</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13 000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Стул</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5 000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работника в 7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Зеркало</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1 600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5 лет</w:t>
            </w:r>
          </w:p>
        </w:tc>
      </w:tr>
      <w:tr w:rsidR="00107E6A"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107E6A" w:rsidRPr="00426DC2" w:rsidRDefault="00107E6A" w:rsidP="0069458C">
            <w:pPr>
              <w:pStyle w:val="ConsPlusNormal"/>
              <w:numPr>
                <w:ilvl w:val="0"/>
                <w:numId w:val="28"/>
              </w:numPr>
              <w:ind w:hanging="720"/>
              <w:jc w:val="center"/>
              <w:rPr>
                <w:rFonts w:ascii="Times New Roman" w:hAnsi="Times New Roman" w:cs="Times New Roman"/>
                <w:sz w:val="22"/>
                <w:szCs w:val="22"/>
              </w:rPr>
            </w:pPr>
          </w:p>
        </w:tc>
        <w:tc>
          <w:tcPr>
            <w:tcW w:w="4109" w:type="dxa"/>
            <w:shd w:val="clear" w:color="auto" w:fill="auto"/>
            <w:vAlign w:val="center"/>
          </w:tcPr>
          <w:p w:rsidR="00107E6A" w:rsidRPr="00426DC2" w:rsidRDefault="00107E6A" w:rsidP="00107E6A">
            <w:pPr>
              <w:rPr>
                <w:sz w:val="22"/>
                <w:szCs w:val="22"/>
              </w:rPr>
            </w:pPr>
            <w:r w:rsidRPr="00426DC2">
              <w:rPr>
                <w:sz w:val="22"/>
                <w:szCs w:val="22"/>
              </w:rPr>
              <w:t>Шкаф металлический несгораемый или сейф</w:t>
            </w:r>
          </w:p>
        </w:tc>
        <w:tc>
          <w:tcPr>
            <w:tcW w:w="1417" w:type="dxa"/>
            <w:vAlign w:val="center"/>
          </w:tcPr>
          <w:p w:rsidR="00107E6A" w:rsidRPr="00426DC2" w:rsidRDefault="00107E6A" w:rsidP="00107E6A">
            <w:pPr>
              <w:jc w:val="center"/>
              <w:rPr>
                <w:sz w:val="22"/>
                <w:szCs w:val="22"/>
              </w:rPr>
            </w:pPr>
            <w:r w:rsidRPr="00426DC2">
              <w:rPr>
                <w:sz w:val="22"/>
                <w:szCs w:val="22"/>
              </w:rPr>
              <w:t>шт</w:t>
            </w:r>
          </w:p>
        </w:tc>
        <w:tc>
          <w:tcPr>
            <w:tcW w:w="1181" w:type="dxa"/>
            <w:shd w:val="clear" w:color="auto" w:fill="auto"/>
            <w:vAlign w:val="center"/>
          </w:tcPr>
          <w:p w:rsidR="00107E6A" w:rsidRPr="00426DC2" w:rsidRDefault="00107E6A" w:rsidP="00107E6A">
            <w:pPr>
              <w:jc w:val="center"/>
              <w:rPr>
                <w:sz w:val="22"/>
                <w:szCs w:val="22"/>
              </w:rPr>
            </w:pPr>
            <w:r w:rsidRPr="00426DC2">
              <w:rPr>
                <w:sz w:val="22"/>
                <w:szCs w:val="22"/>
              </w:rPr>
              <w:t>12 000</w:t>
            </w:r>
          </w:p>
        </w:tc>
        <w:tc>
          <w:tcPr>
            <w:tcW w:w="2126" w:type="dxa"/>
            <w:shd w:val="clear" w:color="auto" w:fill="auto"/>
            <w:vAlign w:val="center"/>
          </w:tcPr>
          <w:p w:rsidR="00107E6A" w:rsidRPr="00426DC2" w:rsidRDefault="00107E6A" w:rsidP="00107E6A">
            <w:pPr>
              <w:jc w:val="center"/>
              <w:rPr>
                <w:sz w:val="22"/>
                <w:szCs w:val="22"/>
              </w:rPr>
            </w:pPr>
            <w:r w:rsidRPr="00426DC2">
              <w:rPr>
                <w:sz w:val="22"/>
                <w:szCs w:val="22"/>
              </w:rPr>
              <w:t>1 единица на 1 кабинет в 25 лет</w:t>
            </w:r>
          </w:p>
        </w:tc>
      </w:tr>
      <w:tr w:rsidR="00107E6A" w:rsidRPr="00426DC2" w:rsidTr="00411418">
        <w:trPr>
          <w:trHeight w:val="517"/>
          <w:jc w:val="center"/>
        </w:trPr>
        <w:tc>
          <w:tcPr>
            <w:tcW w:w="9533" w:type="dxa"/>
            <w:gridSpan w:val="5"/>
            <w:vAlign w:val="center"/>
          </w:tcPr>
          <w:p w:rsidR="00107E6A" w:rsidRPr="00426DC2" w:rsidRDefault="00107E6A" w:rsidP="00107E6A">
            <w:pPr>
              <w:rPr>
                <w:sz w:val="22"/>
                <w:szCs w:val="22"/>
              </w:rPr>
            </w:pPr>
            <w:r w:rsidRPr="00426DC2">
              <w:rPr>
                <w:bCs/>
                <w:sz w:val="22"/>
                <w:szCs w:val="22"/>
              </w:rPr>
              <w:t>Актовый зал</w:t>
            </w:r>
          </w:p>
        </w:tc>
      </w:tr>
      <w:tr w:rsidR="00A645B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A645B8" w:rsidRPr="00426DC2" w:rsidRDefault="00A645B8" w:rsidP="0069458C">
            <w:pPr>
              <w:pStyle w:val="ConsPlusNormal"/>
              <w:numPr>
                <w:ilvl w:val="0"/>
                <w:numId w:val="18"/>
              </w:numPr>
              <w:ind w:hanging="544"/>
              <w:jc w:val="center"/>
              <w:rPr>
                <w:rFonts w:ascii="Times New Roman" w:hAnsi="Times New Roman" w:cs="Times New Roman"/>
                <w:sz w:val="22"/>
                <w:szCs w:val="22"/>
              </w:rPr>
            </w:pPr>
          </w:p>
        </w:tc>
        <w:tc>
          <w:tcPr>
            <w:tcW w:w="4109" w:type="dxa"/>
            <w:shd w:val="clear" w:color="auto" w:fill="auto"/>
            <w:vAlign w:val="center"/>
          </w:tcPr>
          <w:p w:rsidR="00A645B8" w:rsidRPr="00426DC2" w:rsidRDefault="00A645B8" w:rsidP="00A645B8">
            <w:pPr>
              <w:rPr>
                <w:sz w:val="22"/>
                <w:szCs w:val="22"/>
              </w:rPr>
            </w:pPr>
            <w:r w:rsidRPr="00426DC2">
              <w:rPr>
                <w:sz w:val="22"/>
                <w:szCs w:val="22"/>
              </w:rPr>
              <w:t>Герб</w:t>
            </w:r>
          </w:p>
        </w:tc>
        <w:tc>
          <w:tcPr>
            <w:tcW w:w="1417" w:type="dxa"/>
            <w:vAlign w:val="center"/>
          </w:tcPr>
          <w:p w:rsidR="00A645B8" w:rsidRPr="00426DC2" w:rsidRDefault="00A645B8" w:rsidP="00A645B8">
            <w:pPr>
              <w:jc w:val="center"/>
              <w:rPr>
                <w:sz w:val="22"/>
                <w:szCs w:val="22"/>
              </w:rPr>
            </w:pPr>
            <w:r w:rsidRPr="00426DC2">
              <w:rPr>
                <w:sz w:val="22"/>
                <w:szCs w:val="22"/>
              </w:rPr>
              <w:t>шт</w:t>
            </w:r>
          </w:p>
        </w:tc>
        <w:tc>
          <w:tcPr>
            <w:tcW w:w="1181" w:type="dxa"/>
            <w:shd w:val="clear" w:color="auto" w:fill="auto"/>
            <w:vAlign w:val="center"/>
          </w:tcPr>
          <w:p w:rsidR="00A645B8" w:rsidRPr="00426DC2" w:rsidRDefault="00A645B8" w:rsidP="00A645B8">
            <w:pPr>
              <w:jc w:val="center"/>
              <w:rPr>
                <w:sz w:val="22"/>
                <w:szCs w:val="22"/>
              </w:rPr>
            </w:pPr>
            <w:r w:rsidRPr="00426DC2">
              <w:rPr>
                <w:sz w:val="22"/>
                <w:szCs w:val="22"/>
              </w:rPr>
              <w:t>15 000</w:t>
            </w:r>
          </w:p>
        </w:tc>
        <w:tc>
          <w:tcPr>
            <w:tcW w:w="2126" w:type="dxa"/>
            <w:shd w:val="clear" w:color="auto" w:fill="auto"/>
            <w:vAlign w:val="center"/>
          </w:tcPr>
          <w:p w:rsidR="00A645B8" w:rsidRPr="00426DC2" w:rsidRDefault="00A645B8" w:rsidP="00A645B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 единицы в 5 лет</w:t>
            </w:r>
          </w:p>
        </w:tc>
      </w:tr>
      <w:tr w:rsidR="00A645B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A645B8" w:rsidRPr="00426DC2" w:rsidRDefault="00A645B8" w:rsidP="0069458C">
            <w:pPr>
              <w:pStyle w:val="ConsPlusNormal"/>
              <w:numPr>
                <w:ilvl w:val="0"/>
                <w:numId w:val="18"/>
              </w:numPr>
              <w:ind w:hanging="544"/>
              <w:jc w:val="center"/>
              <w:rPr>
                <w:rFonts w:ascii="Times New Roman" w:hAnsi="Times New Roman" w:cs="Times New Roman"/>
                <w:sz w:val="22"/>
                <w:szCs w:val="22"/>
              </w:rPr>
            </w:pPr>
          </w:p>
        </w:tc>
        <w:tc>
          <w:tcPr>
            <w:tcW w:w="4109" w:type="dxa"/>
            <w:shd w:val="clear" w:color="auto" w:fill="auto"/>
            <w:vAlign w:val="center"/>
          </w:tcPr>
          <w:p w:rsidR="00A645B8" w:rsidRPr="00426DC2" w:rsidRDefault="00A645B8" w:rsidP="00A645B8">
            <w:pPr>
              <w:rPr>
                <w:sz w:val="22"/>
                <w:szCs w:val="22"/>
              </w:rPr>
            </w:pPr>
            <w:r w:rsidRPr="00426DC2">
              <w:rPr>
                <w:sz w:val="22"/>
                <w:szCs w:val="22"/>
              </w:rPr>
              <w:t>Флаг</w:t>
            </w:r>
          </w:p>
        </w:tc>
        <w:tc>
          <w:tcPr>
            <w:tcW w:w="1417" w:type="dxa"/>
            <w:vAlign w:val="center"/>
          </w:tcPr>
          <w:p w:rsidR="00A645B8" w:rsidRPr="00426DC2" w:rsidRDefault="00A645B8" w:rsidP="00A645B8">
            <w:pPr>
              <w:jc w:val="center"/>
              <w:rPr>
                <w:sz w:val="22"/>
                <w:szCs w:val="22"/>
              </w:rPr>
            </w:pPr>
            <w:r w:rsidRPr="00426DC2">
              <w:rPr>
                <w:sz w:val="22"/>
                <w:szCs w:val="22"/>
              </w:rPr>
              <w:t>шт</w:t>
            </w:r>
          </w:p>
        </w:tc>
        <w:tc>
          <w:tcPr>
            <w:tcW w:w="1181" w:type="dxa"/>
            <w:shd w:val="clear" w:color="auto" w:fill="auto"/>
            <w:vAlign w:val="center"/>
          </w:tcPr>
          <w:p w:rsidR="00A645B8" w:rsidRPr="00426DC2" w:rsidRDefault="00A645B8" w:rsidP="00A645B8">
            <w:pPr>
              <w:jc w:val="center"/>
              <w:rPr>
                <w:sz w:val="22"/>
                <w:szCs w:val="22"/>
              </w:rPr>
            </w:pPr>
            <w:r w:rsidRPr="00426DC2">
              <w:rPr>
                <w:sz w:val="22"/>
                <w:szCs w:val="22"/>
              </w:rPr>
              <w:t>4 000</w:t>
            </w:r>
          </w:p>
        </w:tc>
        <w:tc>
          <w:tcPr>
            <w:tcW w:w="2126" w:type="dxa"/>
            <w:shd w:val="clear" w:color="auto" w:fill="auto"/>
            <w:vAlign w:val="center"/>
          </w:tcPr>
          <w:p w:rsidR="00A645B8" w:rsidRPr="00426DC2" w:rsidRDefault="00A645B8" w:rsidP="00A645B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 единицы в 5 лет</w:t>
            </w:r>
          </w:p>
        </w:tc>
      </w:tr>
      <w:tr w:rsidR="00A645B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A645B8" w:rsidRPr="00426DC2" w:rsidRDefault="00A645B8" w:rsidP="0069458C">
            <w:pPr>
              <w:pStyle w:val="ConsPlusNormal"/>
              <w:numPr>
                <w:ilvl w:val="0"/>
                <w:numId w:val="18"/>
              </w:numPr>
              <w:ind w:hanging="544"/>
              <w:jc w:val="center"/>
              <w:rPr>
                <w:rFonts w:ascii="Times New Roman" w:hAnsi="Times New Roman" w:cs="Times New Roman"/>
                <w:sz w:val="22"/>
                <w:szCs w:val="22"/>
              </w:rPr>
            </w:pPr>
          </w:p>
        </w:tc>
        <w:tc>
          <w:tcPr>
            <w:tcW w:w="4109" w:type="dxa"/>
            <w:shd w:val="clear" w:color="auto" w:fill="auto"/>
            <w:vAlign w:val="center"/>
          </w:tcPr>
          <w:p w:rsidR="00A645B8" w:rsidRPr="00426DC2" w:rsidRDefault="00A645B8" w:rsidP="00A645B8">
            <w:pPr>
              <w:rPr>
                <w:sz w:val="22"/>
                <w:szCs w:val="22"/>
              </w:rPr>
            </w:pPr>
            <w:r w:rsidRPr="00426DC2">
              <w:rPr>
                <w:sz w:val="22"/>
                <w:szCs w:val="22"/>
              </w:rPr>
              <w:t>Стол для переговоров</w:t>
            </w:r>
          </w:p>
        </w:tc>
        <w:tc>
          <w:tcPr>
            <w:tcW w:w="1417" w:type="dxa"/>
            <w:vAlign w:val="center"/>
          </w:tcPr>
          <w:p w:rsidR="00A645B8" w:rsidRPr="00426DC2" w:rsidRDefault="00A645B8" w:rsidP="00A645B8">
            <w:pPr>
              <w:jc w:val="center"/>
              <w:rPr>
                <w:sz w:val="22"/>
                <w:szCs w:val="22"/>
              </w:rPr>
            </w:pPr>
            <w:r w:rsidRPr="00426DC2">
              <w:rPr>
                <w:sz w:val="22"/>
                <w:szCs w:val="22"/>
              </w:rPr>
              <w:t>шт</w:t>
            </w:r>
          </w:p>
        </w:tc>
        <w:tc>
          <w:tcPr>
            <w:tcW w:w="1181" w:type="dxa"/>
            <w:shd w:val="clear" w:color="auto" w:fill="auto"/>
            <w:vAlign w:val="center"/>
          </w:tcPr>
          <w:p w:rsidR="00A645B8" w:rsidRPr="00426DC2" w:rsidRDefault="00A645B8" w:rsidP="00A645B8">
            <w:pPr>
              <w:jc w:val="center"/>
              <w:rPr>
                <w:sz w:val="22"/>
                <w:szCs w:val="22"/>
              </w:rPr>
            </w:pPr>
            <w:r w:rsidRPr="00426DC2">
              <w:rPr>
                <w:sz w:val="22"/>
                <w:szCs w:val="22"/>
              </w:rPr>
              <w:t>100 000</w:t>
            </w:r>
          </w:p>
        </w:tc>
        <w:tc>
          <w:tcPr>
            <w:tcW w:w="2126" w:type="dxa"/>
            <w:shd w:val="clear" w:color="auto" w:fill="auto"/>
            <w:vAlign w:val="center"/>
          </w:tcPr>
          <w:p w:rsidR="00A645B8" w:rsidRPr="00426DC2" w:rsidRDefault="00A645B8" w:rsidP="00A645B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единицы в 7 лет</w:t>
            </w:r>
          </w:p>
        </w:tc>
      </w:tr>
      <w:tr w:rsidR="00A645B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A645B8" w:rsidRPr="00426DC2" w:rsidRDefault="00A645B8" w:rsidP="0069458C">
            <w:pPr>
              <w:pStyle w:val="ConsPlusNormal"/>
              <w:numPr>
                <w:ilvl w:val="0"/>
                <w:numId w:val="18"/>
              </w:numPr>
              <w:ind w:hanging="544"/>
              <w:jc w:val="center"/>
              <w:rPr>
                <w:rFonts w:ascii="Times New Roman" w:hAnsi="Times New Roman" w:cs="Times New Roman"/>
                <w:sz w:val="22"/>
                <w:szCs w:val="22"/>
              </w:rPr>
            </w:pPr>
          </w:p>
        </w:tc>
        <w:tc>
          <w:tcPr>
            <w:tcW w:w="4109" w:type="dxa"/>
            <w:shd w:val="clear" w:color="auto" w:fill="auto"/>
            <w:vAlign w:val="center"/>
          </w:tcPr>
          <w:p w:rsidR="00A645B8" w:rsidRPr="00426DC2" w:rsidRDefault="00A645B8" w:rsidP="00A645B8">
            <w:pPr>
              <w:rPr>
                <w:sz w:val="22"/>
                <w:szCs w:val="22"/>
              </w:rPr>
            </w:pPr>
            <w:r w:rsidRPr="00426DC2">
              <w:rPr>
                <w:sz w:val="22"/>
                <w:szCs w:val="22"/>
              </w:rPr>
              <w:t>Кресло/стул</w:t>
            </w:r>
          </w:p>
        </w:tc>
        <w:tc>
          <w:tcPr>
            <w:tcW w:w="1417" w:type="dxa"/>
            <w:vAlign w:val="center"/>
          </w:tcPr>
          <w:p w:rsidR="00A645B8" w:rsidRPr="00426DC2" w:rsidRDefault="00A645B8" w:rsidP="00A645B8">
            <w:pPr>
              <w:jc w:val="center"/>
              <w:rPr>
                <w:sz w:val="22"/>
                <w:szCs w:val="22"/>
              </w:rPr>
            </w:pPr>
            <w:r w:rsidRPr="00426DC2">
              <w:rPr>
                <w:sz w:val="22"/>
                <w:szCs w:val="22"/>
              </w:rPr>
              <w:t>шт</w:t>
            </w:r>
          </w:p>
        </w:tc>
        <w:tc>
          <w:tcPr>
            <w:tcW w:w="1181" w:type="dxa"/>
            <w:shd w:val="clear" w:color="auto" w:fill="auto"/>
            <w:vAlign w:val="center"/>
          </w:tcPr>
          <w:p w:rsidR="00A645B8" w:rsidRPr="00426DC2" w:rsidRDefault="00B7578B" w:rsidP="00B7578B">
            <w:pPr>
              <w:jc w:val="center"/>
              <w:rPr>
                <w:sz w:val="22"/>
                <w:szCs w:val="22"/>
              </w:rPr>
            </w:pPr>
            <w:r>
              <w:rPr>
                <w:sz w:val="22"/>
                <w:szCs w:val="22"/>
              </w:rPr>
              <w:t>10</w:t>
            </w:r>
            <w:r w:rsidR="00A645B8" w:rsidRPr="00426DC2">
              <w:rPr>
                <w:sz w:val="22"/>
                <w:szCs w:val="22"/>
              </w:rPr>
              <w:t xml:space="preserve"> 000</w:t>
            </w:r>
          </w:p>
        </w:tc>
        <w:tc>
          <w:tcPr>
            <w:tcW w:w="2126" w:type="dxa"/>
            <w:shd w:val="clear" w:color="auto" w:fill="auto"/>
            <w:vAlign w:val="center"/>
          </w:tcPr>
          <w:p w:rsidR="00A645B8" w:rsidRPr="00426DC2" w:rsidRDefault="00A645B8" w:rsidP="00A645B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65 единицы в 7 лет</w:t>
            </w:r>
          </w:p>
        </w:tc>
      </w:tr>
      <w:tr w:rsidR="00A645B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A645B8" w:rsidRPr="00426DC2" w:rsidRDefault="00A645B8" w:rsidP="0069458C">
            <w:pPr>
              <w:pStyle w:val="ConsPlusNormal"/>
              <w:numPr>
                <w:ilvl w:val="0"/>
                <w:numId w:val="18"/>
              </w:numPr>
              <w:ind w:hanging="544"/>
              <w:jc w:val="center"/>
              <w:rPr>
                <w:rFonts w:ascii="Times New Roman" w:hAnsi="Times New Roman" w:cs="Times New Roman"/>
                <w:sz w:val="22"/>
                <w:szCs w:val="22"/>
              </w:rPr>
            </w:pPr>
          </w:p>
        </w:tc>
        <w:tc>
          <w:tcPr>
            <w:tcW w:w="4109" w:type="dxa"/>
            <w:shd w:val="clear" w:color="auto" w:fill="auto"/>
            <w:vAlign w:val="center"/>
          </w:tcPr>
          <w:p w:rsidR="00A645B8" w:rsidRPr="00426DC2" w:rsidRDefault="00A645B8" w:rsidP="00A645B8">
            <w:pPr>
              <w:rPr>
                <w:sz w:val="22"/>
                <w:szCs w:val="22"/>
              </w:rPr>
            </w:pPr>
            <w:r w:rsidRPr="00426DC2">
              <w:rPr>
                <w:sz w:val="22"/>
                <w:szCs w:val="22"/>
              </w:rPr>
              <w:t>Трибуна</w:t>
            </w:r>
          </w:p>
        </w:tc>
        <w:tc>
          <w:tcPr>
            <w:tcW w:w="1417" w:type="dxa"/>
            <w:vAlign w:val="center"/>
          </w:tcPr>
          <w:p w:rsidR="00A645B8" w:rsidRPr="00426DC2" w:rsidRDefault="00A645B8" w:rsidP="00A645B8">
            <w:pPr>
              <w:jc w:val="center"/>
              <w:rPr>
                <w:sz w:val="22"/>
                <w:szCs w:val="22"/>
              </w:rPr>
            </w:pPr>
            <w:r w:rsidRPr="00426DC2">
              <w:rPr>
                <w:sz w:val="22"/>
                <w:szCs w:val="22"/>
              </w:rPr>
              <w:t>шт</w:t>
            </w:r>
          </w:p>
        </w:tc>
        <w:tc>
          <w:tcPr>
            <w:tcW w:w="1181" w:type="dxa"/>
            <w:shd w:val="clear" w:color="auto" w:fill="auto"/>
            <w:vAlign w:val="center"/>
          </w:tcPr>
          <w:p w:rsidR="00A645B8" w:rsidRPr="00426DC2" w:rsidRDefault="00A645B8" w:rsidP="00A645B8">
            <w:pPr>
              <w:jc w:val="center"/>
              <w:rPr>
                <w:sz w:val="22"/>
                <w:szCs w:val="22"/>
              </w:rPr>
            </w:pPr>
            <w:r w:rsidRPr="00426DC2">
              <w:rPr>
                <w:sz w:val="22"/>
                <w:szCs w:val="22"/>
              </w:rPr>
              <w:t>50 000</w:t>
            </w:r>
          </w:p>
        </w:tc>
        <w:tc>
          <w:tcPr>
            <w:tcW w:w="2126" w:type="dxa"/>
            <w:shd w:val="clear" w:color="auto" w:fill="auto"/>
            <w:vAlign w:val="center"/>
          </w:tcPr>
          <w:p w:rsidR="00A645B8" w:rsidRPr="00426DC2" w:rsidRDefault="00A645B8" w:rsidP="00A645B8">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10 лет</w:t>
            </w:r>
          </w:p>
        </w:tc>
      </w:tr>
      <w:tr w:rsidR="00A645B8" w:rsidRPr="00426DC2" w:rsidTr="00411418">
        <w:trPr>
          <w:trHeight w:val="517"/>
          <w:jc w:val="center"/>
        </w:trPr>
        <w:tc>
          <w:tcPr>
            <w:tcW w:w="9533" w:type="dxa"/>
            <w:gridSpan w:val="5"/>
            <w:vAlign w:val="center"/>
          </w:tcPr>
          <w:p w:rsidR="00A645B8" w:rsidRPr="00426DC2" w:rsidRDefault="00A645B8" w:rsidP="00627110">
            <w:pPr>
              <w:rPr>
                <w:sz w:val="22"/>
                <w:szCs w:val="22"/>
              </w:rPr>
            </w:pPr>
            <w:r w:rsidRPr="00F6757B">
              <w:rPr>
                <w:b/>
                <w:sz w:val="22"/>
                <w:szCs w:val="22"/>
              </w:rPr>
              <w:t>1</w:t>
            </w:r>
            <w:r w:rsidR="00627110">
              <w:rPr>
                <w:b/>
                <w:sz w:val="22"/>
                <w:szCs w:val="22"/>
              </w:rPr>
              <w:t>1</w:t>
            </w:r>
            <w:r w:rsidRPr="00F6757B">
              <w:rPr>
                <w:b/>
                <w:sz w:val="22"/>
                <w:szCs w:val="22"/>
              </w:rPr>
              <w:t>.</w:t>
            </w:r>
            <w:r w:rsidR="00627110">
              <w:rPr>
                <w:b/>
                <w:sz w:val="22"/>
                <w:szCs w:val="22"/>
              </w:rPr>
              <w:t>3</w:t>
            </w:r>
            <w:r w:rsidRPr="00F6757B">
              <w:rPr>
                <w:b/>
                <w:sz w:val="22"/>
                <w:szCs w:val="22"/>
              </w:rPr>
              <w:t>. Нормативы, применяемые при расчёте нормативных затрат на приобретение прочего оборудования /основных средств общего назначения</w:t>
            </w:r>
            <w:r w:rsidR="00216FB7">
              <w:rPr>
                <w:b/>
                <w:sz w:val="22"/>
                <w:szCs w:val="22"/>
              </w:rPr>
              <w:t xml:space="preserve"> (ч.12)</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11609E" w:rsidRDefault="00411418" w:rsidP="00411418">
            <w:pPr>
              <w:rPr>
                <w:sz w:val="22"/>
                <w:szCs w:val="22"/>
              </w:rPr>
            </w:pPr>
            <w:r w:rsidRPr="0011609E">
              <w:rPr>
                <w:sz w:val="22"/>
                <w:szCs w:val="22"/>
              </w:rPr>
              <w:t>Телевизор</w:t>
            </w:r>
          </w:p>
        </w:tc>
        <w:tc>
          <w:tcPr>
            <w:tcW w:w="1417" w:type="dxa"/>
            <w:vAlign w:val="center"/>
          </w:tcPr>
          <w:p w:rsidR="00411418" w:rsidRPr="0011609E" w:rsidRDefault="00411418" w:rsidP="00411418">
            <w:pPr>
              <w:jc w:val="center"/>
              <w:rPr>
                <w:sz w:val="22"/>
                <w:szCs w:val="22"/>
              </w:rPr>
            </w:pPr>
            <w:r w:rsidRPr="0011609E">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11609E">
              <w:rPr>
                <w:sz w:val="22"/>
                <w:szCs w:val="22"/>
              </w:rPr>
              <w:t>30 000</w:t>
            </w:r>
          </w:p>
        </w:tc>
        <w:tc>
          <w:tcPr>
            <w:tcW w:w="2126" w:type="dxa"/>
            <w:shd w:val="clear" w:color="auto" w:fill="auto"/>
            <w:vAlign w:val="center"/>
          </w:tcPr>
          <w:p w:rsidR="00411418" w:rsidRPr="0011609E" w:rsidRDefault="00411418" w:rsidP="00411418">
            <w:pPr>
              <w:jc w:val="center"/>
              <w:rPr>
                <w:sz w:val="22"/>
                <w:szCs w:val="22"/>
              </w:rPr>
            </w:pPr>
            <w:r w:rsidRPr="0011609E">
              <w:rPr>
                <w:sz w:val="22"/>
                <w:szCs w:val="22"/>
              </w:rPr>
              <w:t>1 единица на 1 работника в 7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Уничтожитель для бумаг (шредер)</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8 000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7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Кондиционер</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50 000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кабинет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Жалюзи</w:t>
            </w:r>
          </w:p>
        </w:tc>
        <w:tc>
          <w:tcPr>
            <w:tcW w:w="1417" w:type="dxa"/>
            <w:vAlign w:val="center"/>
          </w:tcPr>
          <w:p w:rsidR="00411418" w:rsidRPr="00426DC2" w:rsidRDefault="00411418" w:rsidP="00411418">
            <w:pPr>
              <w:jc w:val="center"/>
              <w:rPr>
                <w:sz w:val="22"/>
                <w:szCs w:val="22"/>
              </w:rPr>
            </w:pPr>
            <w:r w:rsidRPr="00426DC2">
              <w:rPr>
                <w:sz w:val="22"/>
                <w:szCs w:val="22"/>
              </w:rPr>
              <w:t>компл</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13 000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окно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Лампа настольная</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5 000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Часы настенные</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3 000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7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Увлажнитель воздуха</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8 000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Холодильник</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30 000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7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Электрический чайник</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5 000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Кулер для воды</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15 000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Кофемашина</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50 000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Портфель для руководителя</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13 000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Портфель для документов</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3 000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3 года</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Калькулятор</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1 500</w:t>
            </w:r>
          </w:p>
        </w:tc>
        <w:tc>
          <w:tcPr>
            <w:tcW w:w="2126" w:type="dxa"/>
            <w:shd w:val="clear" w:color="auto" w:fill="auto"/>
            <w:vAlign w:val="center"/>
          </w:tcPr>
          <w:p w:rsidR="00411418" w:rsidRPr="00426DC2" w:rsidRDefault="00411418" w:rsidP="00411418">
            <w:pPr>
              <w:jc w:val="center"/>
              <w:rPr>
                <w:sz w:val="22"/>
                <w:szCs w:val="22"/>
              </w:rPr>
            </w:pPr>
            <w:r w:rsidRPr="00426DC2">
              <w:rPr>
                <w:sz w:val="22"/>
                <w:szCs w:val="22"/>
              </w:rPr>
              <w:t>1 единица на 1 работника в 5 лет</w:t>
            </w:r>
          </w:p>
        </w:tc>
      </w:tr>
      <w:tr w:rsidR="00411418"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426DC2" w:rsidRDefault="00411418" w:rsidP="00411418">
            <w:pPr>
              <w:rPr>
                <w:sz w:val="22"/>
                <w:szCs w:val="22"/>
              </w:rPr>
            </w:pPr>
            <w:r w:rsidRPr="00426DC2">
              <w:rPr>
                <w:sz w:val="22"/>
                <w:szCs w:val="22"/>
              </w:rPr>
              <w:t>Настольный набор для руководителя</w:t>
            </w:r>
          </w:p>
        </w:tc>
        <w:tc>
          <w:tcPr>
            <w:tcW w:w="1417" w:type="dxa"/>
            <w:vAlign w:val="center"/>
          </w:tcPr>
          <w:p w:rsidR="00411418" w:rsidRPr="00426DC2" w:rsidRDefault="00411418" w:rsidP="00411418">
            <w:pPr>
              <w:jc w:val="center"/>
              <w:rPr>
                <w:sz w:val="22"/>
                <w:szCs w:val="22"/>
              </w:rPr>
            </w:pPr>
            <w:r w:rsidRPr="00426DC2">
              <w:rPr>
                <w:sz w:val="22"/>
                <w:szCs w:val="22"/>
              </w:rPr>
              <w:t>шт</w:t>
            </w:r>
          </w:p>
        </w:tc>
        <w:tc>
          <w:tcPr>
            <w:tcW w:w="1181" w:type="dxa"/>
            <w:shd w:val="clear" w:color="auto" w:fill="auto"/>
            <w:vAlign w:val="center"/>
          </w:tcPr>
          <w:p w:rsidR="00411418" w:rsidRPr="00426DC2" w:rsidRDefault="00411418" w:rsidP="00411418">
            <w:pPr>
              <w:jc w:val="center"/>
              <w:rPr>
                <w:sz w:val="22"/>
                <w:szCs w:val="22"/>
              </w:rPr>
            </w:pPr>
            <w:r w:rsidRPr="00426DC2">
              <w:rPr>
                <w:sz w:val="22"/>
                <w:szCs w:val="22"/>
              </w:rPr>
              <w:t>15 000</w:t>
            </w:r>
          </w:p>
        </w:tc>
        <w:tc>
          <w:tcPr>
            <w:tcW w:w="2126" w:type="dxa"/>
            <w:shd w:val="clear" w:color="auto" w:fill="auto"/>
            <w:vAlign w:val="center"/>
          </w:tcPr>
          <w:p w:rsidR="00411418" w:rsidRPr="00426DC2" w:rsidRDefault="00411418" w:rsidP="005455F0">
            <w:pPr>
              <w:jc w:val="center"/>
              <w:rPr>
                <w:sz w:val="22"/>
                <w:szCs w:val="22"/>
              </w:rPr>
            </w:pPr>
            <w:r w:rsidRPr="00426DC2">
              <w:rPr>
                <w:sz w:val="22"/>
                <w:szCs w:val="22"/>
              </w:rPr>
              <w:t xml:space="preserve">1 единица на 1 работника в </w:t>
            </w:r>
            <w:r w:rsidR="005455F0">
              <w:rPr>
                <w:sz w:val="22"/>
                <w:szCs w:val="22"/>
              </w:rPr>
              <w:t>2 года</w:t>
            </w:r>
          </w:p>
        </w:tc>
      </w:tr>
      <w:tr w:rsidR="00411418"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411418" w:rsidRPr="00426DC2" w:rsidRDefault="00411418" w:rsidP="0069458C">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411418" w:rsidRPr="0011609E" w:rsidRDefault="00411418" w:rsidP="00411418">
            <w:pPr>
              <w:rPr>
                <w:sz w:val="22"/>
                <w:szCs w:val="22"/>
              </w:rPr>
            </w:pPr>
            <w:r w:rsidRPr="0011609E">
              <w:rPr>
                <w:sz w:val="22"/>
                <w:szCs w:val="22"/>
              </w:rPr>
              <w:t>Настольный набор</w:t>
            </w:r>
          </w:p>
        </w:tc>
        <w:tc>
          <w:tcPr>
            <w:tcW w:w="1417" w:type="dxa"/>
            <w:vAlign w:val="center"/>
          </w:tcPr>
          <w:p w:rsidR="00411418" w:rsidRPr="0011609E" w:rsidRDefault="00411418" w:rsidP="00411418">
            <w:pPr>
              <w:jc w:val="center"/>
              <w:rPr>
                <w:sz w:val="22"/>
                <w:szCs w:val="22"/>
              </w:rPr>
            </w:pPr>
            <w:r w:rsidRPr="0011609E">
              <w:rPr>
                <w:sz w:val="22"/>
                <w:szCs w:val="22"/>
              </w:rPr>
              <w:t>компл</w:t>
            </w:r>
          </w:p>
        </w:tc>
        <w:tc>
          <w:tcPr>
            <w:tcW w:w="1181" w:type="dxa"/>
            <w:shd w:val="clear" w:color="auto" w:fill="auto"/>
            <w:vAlign w:val="center"/>
          </w:tcPr>
          <w:p w:rsidR="00411418" w:rsidRPr="0011609E" w:rsidRDefault="00411418" w:rsidP="00411418">
            <w:pPr>
              <w:jc w:val="center"/>
              <w:rPr>
                <w:sz w:val="22"/>
                <w:szCs w:val="22"/>
              </w:rPr>
            </w:pPr>
            <w:r>
              <w:rPr>
                <w:sz w:val="22"/>
                <w:szCs w:val="22"/>
              </w:rPr>
              <w:t>10</w:t>
            </w:r>
            <w:r w:rsidRPr="0011609E">
              <w:rPr>
                <w:sz w:val="22"/>
                <w:szCs w:val="22"/>
              </w:rPr>
              <w:t xml:space="preserve"> 500</w:t>
            </w:r>
          </w:p>
        </w:tc>
        <w:tc>
          <w:tcPr>
            <w:tcW w:w="2126" w:type="dxa"/>
            <w:shd w:val="clear" w:color="auto" w:fill="auto"/>
            <w:vAlign w:val="center"/>
          </w:tcPr>
          <w:p w:rsidR="00411418" w:rsidRPr="0011609E" w:rsidRDefault="00411418" w:rsidP="005455F0">
            <w:pPr>
              <w:jc w:val="center"/>
              <w:rPr>
                <w:sz w:val="22"/>
                <w:szCs w:val="22"/>
              </w:rPr>
            </w:pPr>
            <w:r w:rsidRPr="0011609E">
              <w:rPr>
                <w:sz w:val="22"/>
                <w:szCs w:val="22"/>
              </w:rPr>
              <w:t xml:space="preserve">1 единица на 1 работника в </w:t>
            </w:r>
            <w:r w:rsidR="005455F0">
              <w:rPr>
                <w:sz w:val="22"/>
                <w:szCs w:val="22"/>
              </w:rPr>
              <w:t>2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5455F0" w:rsidRDefault="005455F0" w:rsidP="005455F0">
            <w:pPr>
              <w:rPr>
                <w:sz w:val="22"/>
                <w:szCs w:val="22"/>
              </w:rPr>
            </w:pPr>
            <w:r w:rsidRPr="005455F0">
              <w:rPr>
                <w:sz w:val="22"/>
                <w:szCs w:val="22"/>
              </w:rPr>
              <w:t>Набор канцелярский (органайзер)</w:t>
            </w:r>
          </w:p>
        </w:tc>
        <w:tc>
          <w:tcPr>
            <w:tcW w:w="1417" w:type="dxa"/>
            <w:vAlign w:val="center"/>
          </w:tcPr>
          <w:p w:rsidR="005455F0" w:rsidRPr="005455F0" w:rsidRDefault="005455F0" w:rsidP="005455F0">
            <w:pPr>
              <w:jc w:val="center"/>
              <w:rPr>
                <w:sz w:val="22"/>
                <w:szCs w:val="22"/>
              </w:rPr>
            </w:pPr>
            <w:proofErr w:type="spellStart"/>
            <w:r w:rsidRPr="005455F0">
              <w:rPr>
                <w:sz w:val="22"/>
                <w:szCs w:val="22"/>
              </w:rPr>
              <w:t>шт</w:t>
            </w:r>
            <w:proofErr w:type="spellEnd"/>
          </w:p>
        </w:tc>
        <w:tc>
          <w:tcPr>
            <w:tcW w:w="1181" w:type="dxa"/>
            <w:shd w:val="clear" w:color="auto" w:fill="auto"/>
            <w:vAlign w:val="center"/>
          </w:tcPr>
          <w:p w:rsidR="005455F0" w:rsidRPr="005455F0" w:rsidRDefault="005455F0" w:rsidP="005455F0">
            <w:pPr>
              <w:jc w:val="center"/>
              <w:rPr>
                <w:sz w:val="22"/>
                <w:szCs w:val="22"/>
              </w:rPr>
            </w:pPr>
            <w:r w:rsidRPr="005455F0">
              <w:rPr>
                <w:sz w:val="22"/>
                <w:szCs w:val="22"/>
              </w:rPr>
              <w:t>1 500</w:t>
            </w:r>
          </w:p>
        </w:tc>
        <w:tc>
          <w:tcPr>
            <w:tcW w:w="2126" w:type="dxa"/>
            <w:shd w:val="clear" w:color="auto" w:fill="auto"/>
            <w:vAlign w:val="center"/>
          </w:tcPr>
          <w:p w:rsidR="005455F0" w:rsidRPr="005455F0" w:rsidRDefault="005455F0" w:rsidP="005455F0">
            <w:pPr>
              <w:jc w:val="center"/>
              <w:rPr>
                <w:sz w:val="22"/>
                <w:szCs w:val="22"/>
              </w:rPr>
            </w:pPr>
            <w:r w:rsidRPr="005455F0">
              <w:rPr>
                <w:sz w:val="22"/>
                <w:szCs w:val="22"/>
              </w:rPr>
              <w:t>1 единица на 1 работника в 2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Сервиз кофейный</w:t>
            </w:r>
          </w:p>
        </w:tc>
        <w:tc>
          <w:tcPr>
            <w:tcW w:w="1417" w:type="dxa"/>
            <w:vAlign w:val="center"/>
          </w:tcPr>
          <w:p w:rsidR="005455F0" w:rsidRPr="0011609E" w:rsidRDefault="005455F0" w:rsidP="005455F0">
            <w:pPr>
              <w:jc w:val="center"/>
              <w:rPr>
                <w:sz w:val="22"/>
                <w:szCs w:val="22"/>
              </w:rPr>
            </w:pPr>
            <w:r w:rsidRPr="0011609E">
              <w:rPr>
                <w:sz w:val="22"/>
                <w:szCs w:val="22"/>
              </w:rPr>
              <w:t>набор</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7 000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 xml:space="preserve">1 единица на 1 </w:t>
            </w:r>
            <w:r>
              <w:rPr>
                <w:sz w:val="22"/>
                <w:szCs w:val="22"/>
              </w:rPr>
              <w:t>учреждение</w:t>
            </w:r>
            <w:r w:rsidRPr="0011609E">
              <w:rPr>
                <w:sz w:val="22"/>
                <w:szCs w:val="22"/>
              </w:rPr>
              <w:t xml:space="preserve"> в год</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Сервиз чайный</w:t>
            </w:r>
          </w:p>
        </w:tc>
        <w:tc>
          <w:tcPr>
            <w:tcW w:w="1417" w:type="dxa"/>
            <w:vAlign w:val="center"/>
          </w:tcPr>
          <w:p w:rsidR="005455F0" w:rsidRPr="0011609E" w:rsidRDefault="005455F0" w:rsidP="005455F0">
            <w:pPr>
              <w:jc w:val="center"/>
              <w:rPr>
                <w:sz w:val="22"/>
                <w:szCs w:val="22"/>
              </w:rPr>
            </w:pPr>
            <w:r w:rsidRPr="0011609E">
              <w:rPr>
                <w:sz w:val="22"/>
                <w:szCs w:val="22"/>
              </w:rPr>
              <w:t>набор</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20 000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 xml:space="preserve">1 единица на 1 </w:t>
            </w:r>
            <w:r>
              <w:rPr>
                <w:sz w:val="22"/>
                <w:szCs w:val="22"/>
              </w:rPr>
              <w:t xml:space="preserve">учреждение </w:t>
            </w:r>
            <w:r w:rsidRPr="0011609E">
              <w:rPr>
                <w:sz w:val="22"/>
                <w:szCs w:val="22"/>
              </w:rPr>
              <w:t>в год</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Лоток вертикальный</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300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3 единицы на</w:t>
            </w:r>
          </w:p>
          <w:p w:rsidR="005455F0" w:rsidRPr="0011609E" w:rsidRDefault="005455F0" w:rsidP="005455F0">
            <w:pPr>
              <w:jc w:val="center"/>
              <w:rPr>
                <w:sz w:val="22"/>
                <w:szCs w:val="22"/>
              </w:rPr>
            </w:pPr>
            <w:r w:rsidRPr="0011609E">
              <w:rPr>
                <w:sz w:val="22"/>
                <w:szCs w:val="22"/>
              </w:rPr>
              <w:t xml:space="preserve">1 работника в 3 года </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Лоток горизонтальный</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400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3 единицы на</w:t>
            </w:r>
          </w:p>
          <w:p w:rsidR="005455F0" w:rsidRPr="0011609E" w:rsidRDefault="005455F0" w:rsidP="005455F0">
            <w:pPr>
              <w:jc w:val="center"/>
              <w:rPr>
                <w:sz w:val="22"/>
                <w:szCs w:val="22"/>
              </w:rPr>
            </w:pPr>
            <w:r w:rsidRPr="0011609E">
              <w:rPr>
                <w:sz w:val="22"/>
                <w:szCs w:val="22"/>
              </w:rPr>
              <w:t>1 работника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Дырокол</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500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1 единица на 1 работника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5455F0" w:rsidRPr="00411418" w:rsidRDefault="005455F0" w:rsidP="005455F0">
            <w:pPr>
              <w:pStyle w:val="ConsPlusNormal"/>
              <w:ind w:firstLine="0"/>
              <w:rPr>
                <w:rFonts w:ascii="Times New Roman" w:hAnsi="Times New Roman" w:cs="Times New Roman"/>
                <w:sz w:val="22"/>
                <w:szCs w:val="22"/>
              </w:rPr>
            </w:pPr>
            <w:r w:rsidRPr="00411418">
              <w:rPr>
                <w:rFonts w:ascii="Times New Roman" w:hAnsi="Times New Roman" w:cs="Times New Roman"/>
                <w:sz w:val="22"/>
                <w:szCs w:val="22"/>
              </w:rPr>
              <w:t>Дырокол для пробивания 20 - 65 листов 2 отверстия</w:t>
            </w:r>
          </w:p>
        </w:tc>
        <w:tc>
          <w:tcPr>
            <w:tcW w:w="1417" w:type="dxa"/>
            <w:tcBorders>
              <w:top w:val="single" w:sz="4" w:space="0" w:color="auto"/>
              <w:left w:val="single" w:sz="4" w:space="0" w:color="auto"/>
              <w:bottom w:val="single" w:sz="4" w:space="0" w:color="auto"/>
              <w:right w:val="single" w:sz="4" w:space="0" w:color="auto"/>
            </w:tcBorders>
            <w:vAlign w:val="center"/>
          </w:tcPr>
          <w:p w:rsidR="005455F0" w:rsidRPr="00411418" w:rsidRDefault="005455F0" w:rsidP="005455F0">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181" w:type="dxa"/>
            <w:shd w:val="clear" w:color="auto" w:fill="auto"/>
            <w:vAlign w:val="center"/>
          </w:tcPr>
          <w:p w:rsidR="005455F0" w:rsidRPr="00411418" w:rsidRDefault="005455F0" w:rsidP="005455F0">
            <w:pPr>
              <w:jc w:val="center"/>
              <w:rPr>
                <w:sz w:val="22"/>
                <w:szCs w:val="22"/>
              </w:rPr>
            </w:pPr>
            <w:r w:rsidRPr="00411418">
              <w:rPr>
                <w:sz w:val="22"/>
                <w:szCs w:val="22"/>
              </w:rPr>
              <w:t>1 600</w:t>
            </w:r>
          </w:p>
        </w:tc>
        <w:tc>
          <w:tcPr>
            <w:tcW w:w="2126" w:type="dxa"/>
            <w:shd w:val="clear" w:color="auto" w:fill="auto"/>
            <w:vAlign w:val="center"/>
          </w:tcPr>
          <w:p w:rsidR="005455F0" w:rsidRPr="00411418" w:rsidRDefault="005455F0" w:rsidP="005455F0">
            <w:pPr>
              <w:rPr>
                <w:sz w:val="22"/>
                <w:szCs w:val="22"/>
              </w:rPr>
            </w:pPr>
            <w:r w:rsidRPr="00411418">
              <w:rPr>
                <w:sz w:val="22"/>
                <w:szCs w:val="22"/>
              </w:rPr>
              <w:t>1</w:t>
            </w:r>
            <w:r>
              <w:rPr>
                <w:sz w:val="22"/>
                <w:szCs w:val="22"/>
              </w:rPr>
              <w:t xml:space="preserve"> единица на 1 кабинет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tcBorders>
              <w:top w:val="single" w:sz="4" w:space="0" w:color="auto"/>
              <w:left w:val="single" w:sz="4" w:space="0" w:color="auto"/>
              <w:bottom w:val="single" w:sz="4" w:space="0" w:color="auto"/>
              <w:right w:val="single" w:sz="4" w:space="0" w:color="auto"/>
            </w:tcBorders>
            <w:vAlign w:val="center"/>
          </w:tcPr>
          <w:p w:rsidR="005455F0" w:rsidRPr="00411418" w:rsidRDefault="005455F0" w:rsidP="005455F0">
            <w:pPr>
              <w:pStyle w:val="ConsPlusNormal"/>
              <w:ind w:firstLine="0"/>
              <w:rPr>
                <w:rFonts w:ascii="Times New Roman" w:hAnsi="Times New Roman" w:cs="Times New Roman"/>
                <w:sz w:val="22"/>
                <w:szCs w:val="22"/>
              </w:rPr>
            </w:pPr>
            <w:r w:rsidRPr="00411418">
              <w:rPr>
                <w:rFonts w:ascii="Times New Roman" w:hAnsi="Times New Roman" w:cs="Times New Roman"/>
                <w:sz w:val="22"/>
                <w:szCs w:val="22"/>
              </w:rPr>
              <w:t>Дырокол для пробивания 65 - 70 листов 2 отверстия</w:t>
            </w:r>
          </w:p>
        </w:tc>
        <w:tc>
          <w:tcPr>
            <w:tcW w:w="1417" w:type="dxa"/>
            <w:tcBorders>
              <w:top w:val="single" w:sz="4" w:space="0" w:color="auto"/>
              <w:left w:val="single" w:sz="4" w:space="0" w:color="auto"/>
              <w:bottom w:val="single" w:sz="4" w:space="0" w:color="auto"/>
              <w:right w:val="single" w:sz="4" w:space="0" w:color="auto"/>
            </w:tcBorders>
            <w:vAlign w:val="center"/>
          </w:tcPr>
          <w:p w:rsidR="005455F0" w:rsidRPr="00411418" w:rsidRDefault="005455F0" w:rsidP="005455F0">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181" w:type="dxa"/>
            <w:shd w:val="clear" w:color="auto" w:fill="auto"/>
            <w:vAlign w:val="center"/>
          </w:tcPr>
          <w:p w:rsidR="005455F0" w:rsidRPr="00411418" w:rsidRDefault="005455F0" w:rsidP="005455F0">
            <w:pPr>
              <w:jc w:val="center"/>
              <w:rPr>
                <w:sz w:val="22"/>
                <w:szCs w:val="22"/>
              </w:rPr>
            </w:pPr>
            <w:r w:rsidRPr="00411418">
              <w:rPr>
                <w:sz w:val="22"/>
                <w:szCs w:val="22"/>
              </w:rPr>
              <w:t>2 600</w:t>
            </w:r>
          </w:p>
        </w:tc>
        <w:tc>
          <w:tcPr>
            <w:tcW w:w="2126" w:type="dxa"/>
            <w:shd w:val="clear" w:color="auto" w:fill="auto"/>
            <w:vAlign w:val="center"/>
          </w:tcPr>
          <w:p w:rsidR="005455F0" w:rsidRPr="00411418" w:rsidRDefault="005455F0" w:rsidP="005455F0">
            <w:pPr>
              <w:rPr>
                <w:sz w:val="22"/>
                <w:szCs w:val="22"/>
              </w:rPr>
            </w:pPr>
            <w:r w:rsidRPr="00411418">
              <w:rPr>
                <w:sz w:val="22"/>
                <w:szCs w:val="22"/>
              </w:rPr>
              <w:t>1</w:t>
            </w:r>
            <w:r>
              <w:rPr>
                <w:sz w:val="22"/>
                <w:szCs w:val="22"/>
              </w:rPr>
              <w:t xml:space="preserve"> единица на 1 кабинет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Степлер на 100 листов</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2 200</w:t>
            </w:r>
          </w:p>
        </w:tc>
        <w:tc>
          <w:tcPr>
            <w:tcW w:w="2126" w:type="dxa"/>
            <w:shd w:val="clear" w:color="auto" w:fill="auto"/>
            <w:vAlign w:val="center"/>
          </w:tcPr>
          <w:p w:rsidR="005455F0" w:rsidRPr="0011609E" w:rsidRDefault="005455F0" w:rsidP="005455F0">
            <w:pPr>
              <w:jc w:val="center"/>
              <w:rPr>
                <w:sz w:val="22"/>
                <w:szCs w:val="22"/>
              </w:rPr>
            </w:pPr>
            <w:r w:rsidRPr="00411418">
              <w:rPr>
                <w:sz w:val="22"/>
                <w:szCs w:val="22"/>
              </w:rPr>
              <w:t>1</w:t>
            </w:r>
            <w:r>
              <w:rPr>
                <w:sz w:val="22"/>
                <w:szCs w:val="22"/>
              </w:rPr>
              <w:t xml:space="preserve"> единица на 1 кабинет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Степлер на 40 листов</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400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1 единица на 1 работника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Степлер до 16 листов</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300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1 единица на 1 работника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Корзина для бумаги</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300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1 единица на 1 работника в 3 года</w:t>
            </w:r>
          </w:p>
        </w:tc>
      </w:tr>
      <w:tr w:rsidR="005455F0" w:rsidRPr="0011609E"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Вешалки плечики</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200</w:t>
            </w:r>
          </w:p>
        </w:tc>
        <w:tc>
          <w:tcPr>
            <w:tcW w:w="2126" w:type="dxa"/>
            <w:shd w:val="clear" w:color="auto" w:fill="auto"/>
            <w:vAlign w:val="center"/>
          </w:tcPr>
          <w:p w:rsidR="005455F0" w:rsidRPr="0011609E" w:rsidRDefault="005455F0" w:rsidP="005455F0">
            <w:pPr>
              <w:jc w:val="center"/>
              <w:rPr>
                <w:sz w:val="22"/>
                <w:szCs w:val="22"/>
              </w:rPr>
            </w:pPr>
            <w:r w:rsidRPr="0011609E">
              <w:rPr>
                <w:sz w:val="22"/>
                <w:szCs w:val="22"/>
              </w:rPr>
              <w:t>3 единицы на</w:t>
            </w:r>
          </w:p>
          <w:p w:rsidR="005455F0" w:rsidRPr="0011609E" w:rsidRDefault="005455F0" w:rsidP="005455F0">
            <w:pPr>
              <w:jc w:val="center"/>
              <w:rPr>
                <w:sz w:val="22"/>
                <w:szCs w:val="22"/>
              </w:rPr>
            </w:pPr>
            <w:r w:rsidRPr="0011609E">
              <w:rPr>
                <w:sz w:val="22"/>
                <w:szCs w:val="22"/>
              </w:rPr>
              <w:t>1 работника в 3 года</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11609E"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Компактная воздушно-тепловая завеса</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11609E">
              <w:rPr>
                <w:sz w:val="22"/>
                <w:szCs w:val="22"/>
              </w:rPr>
              <w:t>30 000</w:t>
            </w:r>
          </w:p>
        </w:tc>
        <w:tc>
          <w:tcPr>
            <w:tcW w:w="2126" w:type="dxa"/>
            <w:shd w:val="clear" w:color="auto" w:fill="auto"/>
            <w:vAlign w:val="center"/>
          </w:tcPr>
          <w:p w:rsidR="005455F0" w:rsidRPr="0011609E" w:rsidRDefault="005455F0" w:rsidP="005455F0">
            <w:pPr>
              <w:pStyle w:val="ConsPlusNormal"/>
              <w:ind w:firstLine="0"/>
              <w:jc w:val="center"/>
              <w:rPr>
                <w:rFonts w:ascii="Times New Roman" w:hAnsi="Times New Roman" w:cs="Times New Roman"/>
                <w:sz w:val="22"/>
                <w:szCs w:val="22"/>
              </w:rPr>
            </w:pPr>
            <w:r w:rsidRPr="0011609E">
              <w:rPr>
                <w:rFonts w:ascii="Times New Roman" w:hAnsi="Times New Roman" w:cs="Times New Roman"/>
                <w:sz w:val="22"/>
                <w:szCs w:val="22"/>
              </w:rPr>
              <w:t>3 единицы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r>
              <w:rPr>
                <w:rFonts w:ascii="Times New Roman" w:hAnsi="Times New Roman" w:cs="Times New Roman"/>
                <w:sz w:val="22"/>
                <w:szCs w:val="22"/>
              </w:rPr>
              <w:t>,,</w:t>
            </w:r>
          </w:p>
        </w:tc>
        <w:tc>
          <w:tcPr>
            <w:tcW w:w="4109" w:type="dxa"/>
            <w:shd w:val="clear" w:color="auto" w:fill="auto"/>
            <w:vAlign w:val="center"/>
          </w:tcPr>
          <w:p w:rsidR="005455F0" w:rsidRPr="00426DC2" w:rsidRDefault="005455F0" w:rsidP="005455F0">
            <w:pPr>
              <w:rPr>
                <w:sz w:val="22"/>
                <w:szCs w:val="22"/>
              </w:rPr>
            </w:pPr>
            <w:r w:rsidRPr="00426DC2">
              <w:rPr>
                <w:sz w:val="22"/>
                <w:szCs w:val="22"/>
              </w:rPr>
              <w:t>Стенд информационный</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15 000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5 единиц в 7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План эвакуации</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8 000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2 единицы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11609E" w:rsidRDefault="005455F0" w:rsidP="005455F0">
            <w:pPr>
              <w:rPr>
                <w:sz w:val="22"/>
                <w:szCs w:val="22"/>
              </w:rPr>
            </w:pPr>
            <w:r w:rsidRPr="0011609E">
              <w:rPr>
                <w:sz w:val="22"/>
                <w:szCs w:val="22"/>
              </w:rPr>
              <w:t>Обогреватель</w:t>
            </w:r>
          </w:p>
        </w:tc>
        <w:tc>
          <w:tcPr>
            <w:tcW w:w="1417" w:type="dxa"/>
            <w:vAlign w:val="center"/>
          </w:tcPr>
          <w:p w:rsidR="005455F0" w:rsidRPr="0011609E" w:rsidRDefault="005455F0" w:rsidP="005455F0">
            <w:pPr>
              <w:jc w:val="center"/>
              <w:rPr>
                <w:sz w:val="22"/>
                <w:szCs w:val="22"/>
              </w:rPr>
            </w:pPr>
            <w:r w:rsidRPr="0011609E">
              <w:rPr>
                <w:sz w:val="22"/>
                <w:szCs w:val="22"/>
              </w:rPr>
              <w:t>шт</w:t>
            </w:r>
          </w:p>
        </w:tc>
        <w:tc>
          <w:tcPr>
            <w:tcW w:w="1181" w:type="dxa"/>
            <w:shd w:val="clear" w:color="auto" w:fill="auto"/>
            <w:vAlign w:val="center"/>
          </w:tcPr>
          <w:p w:rsidR="005455F0" w:rsidRPr="0011609E" w:rsidRDefault="005455F0" w:rsidP="005455F0">
            <w:pPr>
              <w:jc w:val="center"/>
              <w:rPr>
                <w:sz w:val="22"/>
                <w:szCs w:val="22"/>
              </w:rPr>
            </w:pPr>
            <w:r w:rsidRPr="0011609E">
              <w:rPr>
                <w:sz w:val="22"/>
                <w:szCs w:val="22"/>
              </w:rPr>
              <w:t>8 000</w:t>
            </w:r>
          </w:p>
        </w:tc>
        <w:tc>
          <w:tcPr>
            <w:tcW w:w="2126" w:type="dxa"/>
            <w:shd w:val="clear" w:color="auto" w:fill="auto"/>
            <w:vAlign w:val="center"/>
          </w:tcPr>
          <w:p w:rsidR="005455F0" w:rsidRPr="0011609E" w:rsidRDefault="005455F0" w:rsidP="005455F0">
            <w:pPr>
              <w:pStyle w:val="ConsPlusNormal"/>
              <w:ind w:firstLine="0"/>
              <w:jc w:val="center"/>
              <w:rPr>
                <w:rFonts w:ascii="Times New Roman" w:hAnsi="Times New Roman" w:cs="Times New Roman"/>
                <w:sz w:val="22"/>
                <w:szCs w:val="22"/>
              </w:rPr>
            </w:pPr>
            <w:r w:rsidRPr="0011609E">
              <w:rPr>
                <w:rFonts w:ascii="Times New Roman" w:hAnsi="Times New Roman" w:cs="Times New Roman"/>
                <w:sz w:val="22"/>
                <w:szCs w:val="22"/>
              </w:rPr>
              <w:t>1 единица на 1 кабинет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Переплетная машина</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25 000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xml:space="preserve">1 единица </w:t>
            </w:r>
            <w:r w:rsidR="0016176F">
              <w:rPr>
                <w:rFonts w:ascii="Times New Roman" w:hAnsi="Times New Roman" w:cs="Times New Roman"/>
                <w:sz w:val="22"/>
                <w:szCs w:val="22"/>
              </w:rPr>
              <w:t xml:space="preserve">на структурное подразделение </w:t>
            </w:r>
            <w:r w:rsidRPr="00426DC2">
              <w:rPr>
                <w:rFonts w:ascii="Times New Roman" w:hAnsi="Times New Roman" w:cs="Times New Roman"/>
                <w:sz w:val="22"/>
                <w:szCs w:val="22"/>
              </w:rPr>
              <w:t>в 7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Таблички</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1 500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кабинет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Информационные таблички</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30 единиц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Штамп</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2 000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на 1 работника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Печать</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Pr>
                <w:sz w:val="22"/>
                <w:szCs w:val="22"/>
              </w:rPr>
              <w:t>5 000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5 единиц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Информационный видеоэкран</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100 000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Телевизор</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100 000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5 дет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44"/>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Фотоловушка</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30 000</w:t>
            </w:r>
          </w:p>
        </w:tc>
        <w:tc>
          <w:tcPr>
            <w:tcW w:w="2126" w:type="dxa"/>
            <w:shd w:val="clear" w:color="auto" w:fill="auto"/>
            <w:vAlign w:val="center"/>
          </w:tcPr>
          <w:p w:rsidR="005455F0" w:rsidRPr="00426DC2" w:rsidRDefault="005455F0" w:rsidP="005455F0">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1 единица в 3 года</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Нить (катушка) для подшивки документов</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500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1 единица на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Игла прошивная</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50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1 единица на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Оборудование для архивного переплета</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25 000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1 единица на 1 кабинет в 5 лет</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Обложка картонная</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15</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150 единиц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Папка архивная в ассортименте</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120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100 единиц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 xml:space="preserve">Обложка для переплета картонная </w:t>
            </w:r>
          </w:p>
        </w:tc>
        <w:tc>
          <w:tcPr>
            <w:tcW w:w="1417" w:type="dxa"/>
            <w:vAlign w:val="center"/>
          </w:tcPr>
          <w:p w:rsidR="005455F0" w:rsidRPr="00426DC2" w:rsidRDefault="005455F0" w:rsidP="005455F0">
            <w:pPr>
              <w:jc w:val="center"/>
              <w:rPr>
                <w:sz w:val="22"/>
                <w:szCs w:val="22"/>
              </w:rPr>
            </w:pPr>
            <w:r w:rsidRPr="00426DC2">
              <w:rPr>
                <w:sz w:val="22"/>
                <w:szCs w:val="22"/>
              </w:rPr>
              <w:t>упак</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1000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3 единицы на 1 отдел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Обложка для переплета прозрачная</w:t>
            </w:r>
          </w:p>
        </w:tc>
        <w:tc>
          <w:tcPr>
            <w:tcW w:w="1417" w:type="dxa"/>
            <w:vAlign w:val="center"/>
          </w:tcPr>
          <w:p w:rsidR="005455F0" w:rsidRPr="00426DC2" w:rsidRDefault="005455F0" w:rsidP="005455F0">
            <w:pPr>
              <w:jc w:val="center"/>
              <w:rPr>
                <w:sz w:val="22"/>
                <w:szCs w:val="22"/>
              </w:rPr>
            </w:pPr>
            <w:r w:rsidRPr="00426DC2">
              <w:rPr>
                <w:sz w:val="22"/>
                <w:szCs w:val="22"/>
              </w:rPr>
              <w:t>упак</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1000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3 единицы на 1 отдел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Пружины для переплета пластиковые</w:t>
            </w:r>
          </w:p>
        </w:tc>
        <w:tc>
          <w:tcPr>
            <w:tcW w:w="1417" w:type="dxa"/>
            <w:vAlign w:val="center"/>
          </w:tcPr>
          <w:p w:rsidR="005455F0" w:rsidRPr="00426DC2" w:rsidRDefault="005455F0" w:rsidP="005455F0">
            <w:pPr>
              <w:jc w:val="center"/>
              <w:rPr>
                <w:sz w:val="22"/>
                <w:szCs w:val="22"/>
              </w:rPr>
            </w:pPr>
            <w:r w:rsidRPr="00426DC2">
              <w:rPr>
                <w:sz w:val="22"/>
                <w:szCs w:val="22"/>
              </w:rPr>
              <w:t>упак</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700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15 единиц на 1 отдел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r w:rsidRPr="00426DC2">
              <w:rPr>
                <w:sz w:val="22"/>
                <w:szCs w:val="22"/>
              </w:rPr>
              <w:t>Скоросшиватель</w:t>
            </w:r>
          </w:p>
        </w:tc>
        <w:tc>
          <w:tcPr>
            <w:tcW w:w="1417" w:type="dxa"/>
            <w:vAlign w:val="center"/>
          </w:tcPr>
          <w:p w:rsidR="005455F0" w:rsidRPr="00426DC2" w:rsidRDefault="005455F0" w:rsidP="005455F0">
            <w:pPr>
              <w:jc w:val="center"/>
              <w:rPr>
                <w:sz w:val="22"/>
                <w:szCs w:val="22"/>
              </w:rPr>
            </w:pPr>
            <w:r w:rsidRPr="00426DC2">
              <w:rPr>
                <w:sz w:val="22"/>
                <w:szCs w:val="22"/>
              </w:rPr>
              <w:t>шт</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30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50 единиц в год</w:t>
            </w:r>
          </w:p>
        </w:tc>
      </w:tr>
      <w:tr w:rsidR="005455F0" w:rsidRPr="00426DC2" w:rsidTr="00411418">
        <w:trPr>
          <w:trHeight w:val="517"/>
          <w:jc w:val="center"/>
        </w:trPr>
        <w:tc>
          <w:tcPr>
            <w:tcW w:w="700" w:type="dxa"/>
            <w:tcBorders>
              <w:top w:val="single" w:sz="4" w:space="0" w:color="auto"/>
              <w:left w:val="single" w:sz="4" w:space="0" w:color="auto"/>
              <w:bottom w:val="single" w:sz="4" w:space="0" w:color="auto"/>
              <w:right w:val="single" w:sz="4" w:space="0" w:color="auto"/>
            </w:tcBorders>
            <w:vAlign w:val="center"/>
          </w:tcPr>
          <w:p w:rsidR="005455F0" w:rsidRPr="00426DC2" w:rsidRDefault="005455F0" w:rsidP="005455F0">
            <w:pPr>
              <w:pStyle w:val="ConsPlusNormal"/>
              <w:numPr>
                <w:ilvl w:val="0"/>
                <w:numId w:val="19"/>
              </w:numPr>
              <w:ind w:hanging="553"/>
              <w:jc w:val="center"/>
              <w:rPr>
                <w:rFonts w:ascii="Times New Roman" w:hAnsi="Times New Roman" w:cs="Times New Roman"/>
                <w:sz w:val="22"/>
                <w:szCs w:val="22"/>
              </w:rPr>
            </w:pPr>
          </w:p>
        </w:tc>
        <w:tc>
          <w:tcPr>
            <w:tcW w:w="4109" w:type="dxa"/>
            <w:shd w:val="clear" w:color="auto" w:fill="auto"/>
            <w:vAlign w:val="center"/>
          </w:tcPr>
          <w:p w:rsidR="005455F0" w:rsidRPr="00426DC2" w:rsidRDefault="005455F0" w:rsidP="005455F0">
            <w:pPr>
              <w:rPr>
                <w:sz w:val="22"/>
                <w:szCs w:val="22"/>
              </w:rPr>
            </w:pPr>
            <w:proofErr w:type="spellStart"/>
            <w:r w:rsidRPr="00426DC2">
              <w:rPr>
                <w:sz w:val="22"/>
                <w:szCs w:val="22"/>
              </w:rPr>
              <w:t>Ковролин</w:t>
            </w:r>
            <w:proofErr w:type="spellEnd"/>
          </w:p>
        </w:tc>
        <w:tc>
          <w:tcPr>
            <w:tcW w:w="1417" w:type="dxa"/>
            <w:vAlign w:val="center"/>
          </w:tcPr>
          <w:p w:rsidR="005455F0" w:rsidRPr="00426DC2" w:rsidRDefault="005455F0" w:rsidP="005455F0">
            <w:pPr>
              <w:jc w:val="center"/>
              <w:rPr>
                <w:sz w:val="22"/>
                <w:szCs w:val="22"/>
                <w:vertAlign w:val="superscript"/>
              </w:rPr>
            </w:pPr>
            <w:r w:rsidRPr="00426DC2">
              <w:rPr>
                <w:sz w:val="22"/>
                <w:szCs w:val="22"/>
              </w:rPr>
              <w:t>м</w:t>
            </w:r>
            <w:r>
              <w:rPr>
                <w:sz w:val="22"/>
                <w:szCs w:val="22"/>
                <w:vertAlign w:val="superscript"/>
              </w:rPr>
              <w:t>2</w:t>
            </w:r>
          </w:p>
        </w:tc>
        <w:tc>
          <w:tcPr>
            <w:tcW w:w="1181" w:type="dxa"/>
            <w:shd w:val="clear" w:color="auto" w:fill="auto"/>
            <w:vAlign w:val="center"/>
          </w:tcPr>
          <w:p w:rsidR="005455F0" w:rsidRPr="00426DC2" w:rsidRDefault="005455F0" w:rsidP="005455F0">
            <w:pPr>
              <w:jc w:val="center"/>
              <w:rPr>
                <w:sz w:val="22"/>
                <w:szCs w:val="22"/>
              </w:rPr>
            </w:pPr>
            <w:r w:rsidRPr="00426DC2">
              <w:rPr>
                <w:sz w:val="22"/>
                <w:szCs w:val="22"/>
              </w:rPr>
              <w:t>1 500</w:t>
            </w:r>
          </w:p>
        </w:tc>
        <w:tc>
          <w:tcPr>
            <w:tcW w:w="2126" w:type="dxa"/>
            <w:shd w:val="clear" w:color="auto" w:fill="auto"/>
            <w:vAlign w:val="center"/>
          </w:tcPr>
          <w:p w:rsidR="005455F0" w:rsidRPr="00426DC2" w:rsidRDefault="005455F0" w:rsidP="005455F0">
            <w:pPr>
              <w:jc w:val="center"/>
              <w:rPr>
                <w:sz w:val="22"/>
                <w:szCs w:val="22"/>
              </w:rPr>
            </w:pPr>
            <w:r w:rsidRPr="00426DC2">
              <w:rPr>
                <w:sz w:val="22"/>
                <w:szCs w:val="22"/>
              </w:rPr>
              <w:t>50 единиц на 1 объект в год</w:t>
            </w:r>
          </w:p>
        </w:tc>
      </w:tr>
    </w:tbl>
    <w:p w:rsidR="0025118F" w:rsidRPr="00F5454C" w:rsidRDefault="0025118F" w:rsidP="0016176F">
      <w:pPr>
        <w:autoSpaceDE w:val="0"/>
        <w:autoSpaceDN w:val="0"/>
        <w:adjustRightInd w:val="0"/>
        <w:spacing w:before="240"/>
        <w:jc w:val="right"/>
        <w:outlineLvl w:val="0"/>
        <w:rPr>
          <w:rFonts w:eastAsiaTheme="minorEastAsia"/>
        </w:rPr>
      </w:pPr>
      <w:r w:rsidRPr="00F5454C">
        <w:rPr>
          <w:rFonts w:eastAsiaTheme="minorEastAsia"/>
        </w:rPr>
        <w:t>Таблица</w:t>
      </w:r>
      <w:r>
        <w:rPr>
          <w:rFonts w:eastAsiaTheme="minorEastAsia"/>
        </w:rPr>
        <w:t xml:space="preserve"> 12</w:t>
      </w:r>
    </w:p>
    <w:p w:rsidR="00C96D7E" w:rsidRPr="0025118F" w:rsidRDefault="00C96D7E" w:rsidP="0016176F">
      <w:pPr>
        <w:widowControl w:val="0"/>
        <w:tabs>
          <w:tab w:val="left" w:pos="0"/>
          <w:tab w:val="left" w:pos="1701"/>
        </w:tabs>
        <w:autoSpaceDE w:val="0"/>
        <w:autoSpaceDN w:val="0"/>
        <w:adjustRightInd w:val="0"/>
        <w:spacing w:before="240"/>
        <w:ind w:left="360"/>
        <w:jc w:val="center"/>
        <w:outlineLvl w:val="3"/>
        <w:rPr>
          <w:rFonts w:eastAsiaTheme="minorEastAsia"/>
          <w:b/>
          <w:sz w:val="28"/>
          <w:szCs w:val="28"/>
        </w:rPr>
      </w:pPr>
      <w:r w:rsidRPr="0025118F">
        <w:rPr>
          <w:rFonts w:eastAsiaTheme="minorEastAsia"/>
          <w:b/>
          <w:sz w:val="28"/>
          <w:szCs w:val="28"/>
        </w:rPr>
        <w:t>Затраты на приобретение материальных запасов, не отнесенные</w:t>
      </w:r>
    </w:p>
    <w:p w:rsidR="00C96D7E" w:rsidRPr="0025118F" w:rsidRDefault="00C96D7E" w:rsidP="0016176F">
      <w:pPr>
        <w:widowControl w:val="0"/>
        <w:tabs>
          <w:tab w:val="left" w:pos="0"/>
          <w:tab w:val="left" w:pos="1276"/>
        </w:tabs>
        <w:autoSpaceDE w:val="0"/>
        <w:autoSpaceDN w:val="0"/>
        <w:adjustRightInd w:val="0"/>
        <w:ind w:firstLine="567"/>
        <w:jc w:val="center"/>
        <w:rPr>
          <w:rFonts w:eastAsiaTheme="minorEastAsia"/>
          <w:b/>
          <w:sz w:val="28"/>
          <w:szCs w:val="28"/>
        </w:rPr>
      </w:pPr>
      <w:r w:rsidRPr="0025118F">
        <w:rPr>
          <w:rFonts w:eastAsiaTheme="minorEastAsia"/>
          <w:b/>
          <w:sz w:val="28"/>
          <w:szCs w:val="28"/>
        </w:rPr>
        <w:t>к затратам на приобретение материальных запасов в рамках</w:t>
      </w:r>
    </w:p>
    <w:p w:rsidR="00C96D7E" w:rsidRPr="0025118F" w:rsidRDefault="00C96D7E" w:rsidP="0016176F">
      <w:pPr>
        <w:widowControl w:val="0"/>
        <w:tabs>
          <w:tab w:val="left" w:pos="0"/>
          <w:tab w:val="left" w:pos="1276"/>
        </w:tabs>
        <w:autoSpaceDE w:val="0"/>
        <w:autoSpaceDN w:val="0"/>
        <w:adjustRightInd w:val="0"/>
        <w:spacing w:after="240"/>
        <w:ind w:firstLine="567"/>
        <w:jc w:val="center"/>
        <w:rPr>
          <w:rFonts w:eastAsiaTheme="minorEastAsia"/>
          <w:b/>
          <w:sz w:val="28"/>
          <w:szCs w:val="28"/>
        </w:rPr>
      </w:pPr>
      <w:r w:rsidRPr="0025118F">
        <w:rPr>
          <w:rFonts w:eastAsiaTheme="minorEastAsia"/>
          <w:b/>
          <w:sz w:val="28"/>
          <w:szCs w:val="28"/>
        </w:rPr>
        <w:t>затрат на информационно-коммуникационные технологии</w:t>
      </w:r>
    </w:p>
    <w:tbl>
      <w:tblPr>
        <w:tblStyle w:val="a4"/>
        <w:tblW w:w="9464" w:type="dxa"/>
        <w:jc w:val="center"/>
        <w:tblLayout w:type="fixed"/>
        <w:tblLook w:val="04A0" w:firstRow="1" w:lastRow="0" w:firstColumn="1" w:lastColumn="0" w:noHBand="0" w:noVBand="1"/>
      </w:tblPr>
      <w:tblGrid>
        <w:gridCol w:w="764"/>
        <w:gridCol w:w="3683"/>
        <w:gridCol w:w="31"/>
        <w:gridCol w:w="1387"/>
        <w:gridCol w:w="12"/>
        <w:gridCol w:w="1407"/>
        <w:gridCol w:w="2124"/>
        <w:gridCol w:w="27"/>
        <w:gridCol w:w="29"/>
      </w:tblGrid>
      <w:tr w:rsidR="007F3C33" w:rsidRPr="00426DC2" w:rsidTr="00FD68FE">
        <w:trPr>
          <w:trHeight w:val="934"/>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7F3C33">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7F3C33" w:rsidRPr="003B3CD3" w:rsidRDefault="007F3C33" w:rsidP="007F3C33">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7F3C33" w:rsidRPr="003B3CD3" w:rsidRDefault="007F3C33" w:rsidP="007F3C33">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07" w:type="dxa"/>
            <w:tcBorders>
              <w:top w:val="single" w:sz="4" w:space="0" w:color="auto"/>
              <w:left w:val="single" w:sz="4" w:space="0" w:color="auto"/>
              <w:bottom w:val="single" w:sz="4" w:space="0" w:color="auto"/>
              <w:right w:val="single" w:sz="4" w:space="0" w:color="auto"/>
            </w:tcBorders>
            <w:vAlign w:val="center"/>
          </w:tcPr>
          <w:p w:rsidR="007F3C33" w:rsidRPr="003B3CD3" w:rsidRDefault="007F3C33" w:rsidP="007F3C33">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7F3C33" w:rsidRPr="003B3CD3" w:rsidRDefault="007F3C33" w:rsidP="007F3C3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7F3C33" w:rsidRPr="00426DC2" w:rsidTr="00FD68FE">
        <w:trPr>
          <w:trHeight w:val="677"/>
          <w:jc w:val="center"/>
        </w:trPr>
        <w:tc>
          <w:tcPr>
            <w:tcW w:w="9464" w:type="dxa"/>
            <w:gridSpan w:val="9"/>
            <w:tcBorders>
              <w:top w:val="single" w:sz="4" w:space="0" w:color="auto"/>
              <w:left w:val="single" w:sz="4" w:space="0" w:color="auto"/>
              <w:bottom w:val="single" w:sz="4" w:space="0" w:color="auto"/>
              <w:right w:val="single" w:sz="4" w:space="0" w:color="auto"/>
            </w:tcBorders>
            <w:vAlign w:val="center"/>
          </w:tcPr>
          <w:p w:rsidR="007F3C33" w:rsidRPr="00426DC2" w:rsidRDefault="007F3C33" w:rsidP="007F3C33">
            <w:pPr>
              <w:pStyle w:val="ConsPlusNormal"/>
              <w:ind w:firstLine="0"/>
              <w:rPr>
                <w:rFonts w:ascii="Times New Roman" w:hAnsi="Times New Roman" w:cs="Times New Roman"/>
                <w:b/>
                <w:sz w:val="22"/>
                <w:szCs w:val="22"/>
              </w:rPr>
            </w:pPr>
            <w:r w:rsidRPr="00426DC2">
              <w:rPr>
                <w:rFonts w:ascii="Times New Roman" w:hAnsi="Times New Roman" w:cs="Times New Roman"/>
                <w:b/>
                <w:sz w:val="22"/>
                <w:szCs w:val="22"/>
              </w:rPr>
              <w:t>1</w:t>
            </w:r>
            <w:r>
              <w:rPr>
                <w:rFonts w:ascii="Times New Roman" w:hAnsi="Times New Roman" w:cs="Times New Roman"/>
                <w:b/>
                <w:sz w:val="22"/>
                <w:szCs w:val="22"/>
              </w:rPr>
              <w:t>2</w:t>
            </w:r>
            <w:r w:rsidRPr="00426DC2">
              <w:rPr>
                <w:rFonts w:ascii="Times New Roman" w:hAnsi="Times New Roman" w:cs="Times New Roman"/>
                <w:b/>
                <w:sz w:val="22"/>
                <w:szCs w:val="22"/>
              </w:rPr>
              <w:t>.</w:t>
            </w:r>
            <w:r>
              <w:rPr>
                <w:rFonts w:ascii="Times New Roman" w:hAnsi="Times New Roman" w:cs="Times New Roman"/>
                <w:b/>
                <w:sz w:val="22"/>
                <w:szCs w:val="22"/>
              </w:rPr>
              <w:t>1</w:t>
            </w:r>
            <w:r w:rsidRPr="00426DC2">
              <w:rPr>
                <w:rFonts w:ascii="Times New Roman" w:hAnsi="Times New Roman" w:cs="Times New Roman"/>
                <w:b/>
                <w:sz w:val="22"/>
                <w:szCs w:val="22"/>
              </w:rPr>
              <w:t>. Нормативы, применяемые при расчёте нормативных затрат на приобретение бланочной и иной типографской продукции</w:t>
            </w:r>
            <w:r>
              <w:rPr>
                <w:rFonts w:ascii="Times New Roman" w:hAnsi="Times New Roman" w:cs="Times New Roman"/>
                <w:b/>
                <w:sz w:val="22"/>
                <w:szCs w:val="22"/>
              </w:rPr>
              <w:t xml:space="preserve"> (п.13.2)</w:t>
            </w:r>
          </w:p>
        </w:tc>
      </w:tr>
      <w:tr w:rsidR="007F3C33" w:rsidRPr="00426DC2" w:rsidTr="00FD68FE">
        <w:trPr>
          <w:trHeight w:val="480"/>
          <w:jc w:val="center"/>
        </w:trPr>
        <w:tc>
          <w:tcPr>
            <w:tcW w:w="9464" w:type="dxa"/>
            <w:gridSpan w:val="9"/>
            <w:tcBorders>
              <w:top w:val="single" w:sz="4" w:space="0" w:color="auto"/>
              <w:left w:val="single" w:sz="4" w:space="0" w:color="auto"/>
              <w:bottom w:val="single" w:sz="4" w:space="0" w:color="auto"/>
              <w:right w:val="single" w:sz="4" w:space="0" w:color="auto"/>
            </w:tcBorders>
            <w:vAlign w:val="center"/>
          </w:tcPr>
          <w:p w:rsidR="007F3C33" w:rsidRPr="005A3729" w:rsidRDefault="007F3C33" w:rsidP="007F3C33">
            <w:pPr>
              <w:pStyle w:val="ConsPlusNormal"/>
              <w:ind w:firstLine="0"/>
              <w:rPr>
                <w:rFonts w:ascii="Times New Roman" w:hAnsi="Times New Roman" w:cs="Times New Roman"/>
                <w:sz w:val="22"/>
                <w:szCs w:val="22"/>
              </w:rPr>
            </w:pPr>
            <w:r>
              <w:rPr>
                <w:rFonts w:ascii="Times New Roman" w:hAnsi="Times New Roman" w:cs="Times New Roman"/>
                <w:sz w:val="22"/>
                <w:szCs w:val="22"/>
              </w:rPr>
              <w:t>Отдел по учету военнообязанных</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Анкета (А-4)</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9</w:t>
            </w:r>
          </w:p>
        </w:tc>
        <w:tc>
          <w:tcPr>
            <w:tcW w:w="2180" w:type="dxa"/>
            <w:gridSpan w:val="3"/>
            <w:shd w:val="clear" w:color="auto" w:fill="auto"/>
            <w:vAlign w:val="center"/>
          </w:tcPr>
          <w:p w:rsidR="007F3C33" w:rsidRPr="001F6CE6" w:rsidRDefault="007F3C33" w:rsidP="007F3C33">
            <w:pPr>
              <w:jc w:val="center"/>
              <w:rPr>
                <w:sz w:val="22"/>
                <w:szCs w:val="22"/>
              </w:rPr>
            </w:pPr>
            <w:r w:rsidRPr="001F6CE6">
              <w:rPr>
                <w:sz w:val="22"/>
                <w:szCs w:val="22"/>
              </w:rPr>
              <w:t>1</w:t>
            </w:r>
            <w:r>
              <w:rPr>
                <w:sz w:val="22"/>
                <w:szCs w:val="22"/>
              </w:rPr>
              <w:t xml:space="preserve">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Бланк (А-3 1+1 бумага (призывник))</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7</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Лист изучения призывника</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9</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Лист изучения</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9</w:t>
            </w:r>
          </w:p>
        </w:tc>
        <w:tc>
          <w:tcPr>
            <w:tcW w:w="2180" w:type="dxa"/>
            <w:gridSpan w:val="3"/>
            <w:shd w:val="clear" w:color="auto" w:fill="auto"/>
            <w:vAlign w:val="center"/>
          </w:tcPr>
          <w:p w:rsidR="007F3C33" w:rsidRPr="001F6CE6" w:rsidRDefault="007F3C33" w:rsidP="007F3C33">
            <w:pPr>
              <w:jc w:val="center"/>
              <w:rPr>
                <w:sz w:val="22"/>
                <w:szCs w:val="22"/>
              </w:rPr>
            </w:pPr>
            <w:r w:rsidRPr="001F6CE6">
              <w:rPr>
                <w:sz w:val="22"/>
                <w:szCs w:val="22"/>
              </w:rPr>
              <w:t>1</w:t>
            </w: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Личное дело (призывника А-3 ватман матовая обложка)</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40</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Справка (о семье призывника 1+1 А-4)</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9</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Учетная карта призывника А-3 1+1)</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14</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Учётная карточка допризывника</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9</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Карта медицинского освидетельствования гражданина</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9</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Карта первичного воинского учёта призывника (из плотной бумаги)</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ind w:left="-108" w:right="-250"/>
              <w:jc w:val="center"/>
              <w:rPr>
                <w:sz w:val="22"/>
                <w:szCs w:val="22"/>
              </w:rPr>
            </w:pPr>
            <w:r w:rsidRPr="0016247E">
              <w:rPr>
                <w:sz w:val="22"/>
                <w:szCs w:val="22"/>
              </w:rPr>
              <w:t>23</w:t>
            </w:r>
          </w:p>
        </w:tc>
        <w:tc>
          <w:tcPr>
            <w:tcW w:w="2180" w:type="dxa"/>
            <w:gridSpan w:val="3"/>
            <w:shd w:val="clear" w:color="auto" w:fill="auto"/>
            <w:vAlign w:val="center"/>
          </w:tcPr>
          <w:p w:rsidR="007F3C33" w:rsidRPr="001F6CE6" w:rsidRDefault="007F3C33" w:rsidP="007F3C33">
            <w:pPr>
              <w:jc w:val="center"/>
              <w:rPr>
                <w:sz w:val="22"/>
                <w:szCs w:val="22"/>
              </w:rPr>
            </w:pPr>
            <w:r w:rsidRPr="005A488E">
              <w:rPr>
                <w:sz w:val="22"/>
                <w:szCs w:val="22"/>
              </w:rPr>
              <w:t>1 единица на 1 призывника</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Резка бумаги (ватман 24*16,8)</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3</w:t>
            </w:r>
          </w:p>
        </w:tc>
        <w:tc>
          <w:tcPr>
            <w:tcW w:w="2180" w:type="dxa"/>
            <w:gridSpan w:val="3"/>
            <w:shd w:val="clear" w:color="auto" w:fill="auto"/>
            <w:vAlign w:val="center"/>
          </w:tcPr>
          <w:p w:rsidR="007F3C33" w:rsidRPr="001F6CE6" w:rsidRDefault="007F3C33" w:rsidP="007F3C33">
            <w:pPr>
              <w:jc w:val="center"/>
              <w:rPr>
                <w:sz w:val="22"/>
                <w:szCs w:val="22"/>
              </w:rPr>
            </w:pPr>
            <w:r w:rsidRPr="001F6CE6">
              <w:rPr>
                <w:sz w:val="22"/>
                <w:szCs w:val="22"/>
              </w:rPr>
              <w:t xml:space="preserve">2 </w:t>
            </w:r>
            <w:r>
              <w:rPr>
                <w:sz w:val="22"/>
                <w:szCs w:val="22"/>
              </w:rPr>
              <w:t xml:space="preserve">единицы </w:t>
            </w:r>
            <w:r w:rsidRPr="001F6CE6">
              <w:rPr>
                <w:sz w:val="22"/>
                <w:szCs w:val="22"/>
              </w:rPr>
              <w:t>на 1 ГПЗ</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Алфавитная карточка (из плотной бумаги)</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16247E" w:rsidRDefault="007F3C33" w:rsidP="007F3C33">
            <w:pPr>
              <w:jc w:val="center"/>
              <w:rPr>
                <w:sz w:val="22"/>
                <w:szCs w:val="22"/>
              </w:rPr>
            </w:pPr>
            <w:r w:rsidRPr="0016247E">
              <w:rPr>
                <w:sz w:val="22"/>
                <w:szCs w:val="22"/>
              </w:rPr>
              <w:t>7</w:t>
            </w:r>
          </w:p>
        </w:tc>
        <w:tc>
          <w:tcPr>
            <w:tcW w:w="2180" w:type="dxa"/>
            <w:gridSpan w:val="3"/>
            <w:shd w:val="clear" w:color="auto" w:fill="auto"/>
            <w:vAlign w:val="center"/>
          </w:tcPr>
          <w:p w:rsidR="007F3C33" w:rsidRPr="001F6CE6" w:rsidRDefault="007F3C33" w:rsidP="007F3C33">
            <w:pPr>
              <w:jc w:val="center"/>
              <w:rPr>
                <w:sz w:val="22"/>
                <w:szCs w:val="22"/>
              </w:rPr>
            </w:pPr>
            <w:r w:rsidRPr="001F6CE6">
              <w:rPr>
                <w:sz w:val="22"/>
                <w:szCs w:val="22"/>
              </w:rPr>
              <w:t xml:space="preserve">2 </w:t>
            </w:r>
            <w:r>
              <w:rPr>
                <w:sz w:val="22"/>
                <w:szCs w:val="22"/>
              </w:rPr>
              <w:t xml:space="preserve">единицы </w:t>
            </w:r>
            <w:r w:rsidRPr="001F6CE6">
              <w:rPr>
                <w:sz w:val="22"/>
                <w:szCs w:val="22"/>
              </w:rPr>
              <w:t>на 1 ГПЗ</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0"/>
              </w:numPr>
              <w:ind w:hanging="625"/>
              <w:jc w:val="center"/>
              <w:rPr>
                <w:rFonts w:ascii="Times New Roman" w:hAnsi="Times New Roman" w:cs="Times New Roman"/>
                <w:sz w:val="22"/>
                <w:szCs w:val="22"/>
              </w:rPr>
            </w:pPr>
          </w:p>
        </w:tc>
        <w:tc>
          <w:tcPr>
            <w:tcW w:w="3714" w:type="dxa"/>
            <w:gridSpan w:val="2"/>
            <w:shd w:val="clear" w:color="auto" w:fill="auto"/>
            <w:vAlign w:val="center"/>
          </w:tcPr>
          <w:p w:rsidR="007F3C33" w:rsidRPr="001F6CE6" w:rsidRDefault="007F3C33" w:rsidP="007F3C33">
            <w:pPr>
              <w:rPr>
                <w:sz w:val="22"/>
                <w:szCs w:val="22"/>
              </w:rPr>
            </w:pPr>
            <w:r w:rsidRPr="001F6CE6">
              <w:rPr>
                <w:sz w:val="22"/>
                <w:szCs w:val="22"/>
              </w:rPr>
              <w:t>Резка бумаги (ватман 24*16,8)</w:t>
            </w:r>
          </w:p>
        </w:tc>
        <w:tc>
          <w:tcPr>
            <w:tcW w:w="1399" w:type="dxa"/>
            <w:gridSpan w:val="2"/>
            <w:vAlign w:val="center"/>
          </w:tcPr>
          <w:p w:rsidR="007F3C33" w:rsidRPr="001F6CE6" w:rsidRDefault="007F3C33" w:rsidP="007F3C33">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7F3C33" w:rsidRPr="002C6505" w:rsidRDefault="007F3C33" w:rsidP="007F3C33">
            <w:pPr>
              <w:jc w:val="center"/>
              <w:rPr>
                <w:sz w:val="22"/>
                <w:szCs w:val="22"/>
              </w:rPr>
            </w:pPr>
            <w:r w:rsidRPr="0016247E">
              <w:rPr>
                <w:sz w:val="22"/>
                <w:szCs w:val="22"/>
              </w:rPr>
              <w:t>3,50</w:t>
            </w:r>
          </w:p>
        </w:tc>
        <w:tc>
          <w:tcPr>
            <w:tcW w:w="2180" w:type="dxa"/>
            <w:gridSpan w:val="3"/>
            <w:shd w:val="clear" w:color="auto" w:fill="auto"/>
            <w:vAlign w:val="center"/>
          </w:tcPr>
          <w:p w:rsidR="007F3C33" w:rsidRPr="001F6CE6" w:rsidRDefault="007F3C33" w:rsidP="007F3C33">
            <w:pPr>
              <w:jc w:val="center"/>
              <w:rPr>
                <w:sz w:val="22"/>
                <w:szCs w:val="22"/>
              </w:rPr>
            </w:pPr>
            <w:r w:rsidRPr="001F6CE6">
              <w:rPr>
                <w:sz w:val="22"/>
                <w:szCs w:val="22"/>
              </w:rPr>
              <w:t xml:space="preserve">1 </w:t>
            </w:r>
            <w:r>
              <w:rPr>
                <w:sz w:val="22"/>
                <w:szCs w:val="22"/>
              </w:rPr>
              <w:t xml:space="preserve">единица </w:t>
            </w:r>
            <w:r w:rsidRPr="001F6CE6">
              <w:rPr>
                <w:sz w:val="22"/>
                <w:szCs w:val="22"/>
              </w:rPr>
              <w:t>на 1 офицера запаса</w:t>
            </w:r>
          </w:p>
        </w:tc>
      </w:tr>
      <w:tr w:rsidR="007F3C33" w:rsidRPr="00426DC2" w:rsidTr="00FD68FE">
        <w:trPr>
          <w:trHeight w:val="456"/>
          <w:jc w:val="center"/>
        </w:trPr>
        <w:tc>
          <w:tcPr>
            <w:tcW w:w="9464" w:type="dxa"/>
            <w:gridSpan w:val="9"/>
            <w:tcBorders>
              <w:top w:val="single" w:sz="4" w:space="0" w:color="auto"/>
              <w:left w:val="single" w:sz="4" w:space="0" w:color="auto"/>
              <w:bottom w:val="single" w:sz="4" w:space="0" w:color="auto"/>
              <w:right w:val="single" w:sz="4" w:space="0" w:color="auto"/>
            </w:tcBorders>
            <w:vAlign w:val="center"/>
          </w:tcPr>
          <w:p w:rsidR="007F3C33" w:rsidRPr="00426DC2" w:rsidRDefault="007F3C33" w:rsidP="007F3C33">
            <w:pPr>
              <w:pStyle w:val="ConsPlusNormal"/>
              <w:ind w:firstLine="0"/>
              <w:rPr>
                <w:rFonts w:ascii="Times New Roman" w:hAnsi="Times New Roman" w:cs="Times New Roman"/>
                <w:sz w:val="22"/>
                <w:szCs w:val="22"/>
              </w:rPr>
            </w:pPr>
            <w:r>
              <w:rPr>
                <w:rFonts w:ascii="Times New Roman" w:hAnsi="Times New Roman" w:cs="Times New Roman"/>
                <w:sz w:val="22"/>
                <w:szCs w:val="22"/>
              </w:rPr>
              <w:t>Иные структурные подразделения</w:t>
            </w: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Открытка поздравительная</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250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5455F0">
        <w:trPr>
          <w:trHeight w:val="462"/>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Конверт для открытки поздравительной</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90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Почетная грамота, благодарственное письмо, памятный адрес (папка и вкладыш)</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1 000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Почётная грамота, благодарственное письмо</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80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 xml:space="preserve">Пакет подарочный </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500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Личная карточка работника Т-2</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250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Удостоверение</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250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7F3C33" w:rsidRPr="00426DC2" w:rsidRDefault="007F3C33" w:rsidP="0069458C">
            <w:pPr>
              <w:pStyle w:val="ConsPlusNormal"/>
              <w:numPr>
                <w:ilvl w:val="0"/>
                <w:numId w:val="21"/>
              </w:numPr>
              <w:ind w:hanging="574"/>
              <w:jc w:val="center"/>
              <w:rPr>
                <w:rFonts w:ascii="Times New Roman" w:hAnsi="Times New Roman" w:cs="Times New Roman"/>
                <w:sz w:val="22"/>
                <w:szCs w:val="22"/>
              </w:rPr>
            </w:pPr>
          </w:p>
        </w:tc>
        <w:tc>
          <w:tcPr>
            <w:tcW w:w="3714" w:type="dxa"/>
            <w:gridSpan w:val="2"/>
            <w:shd w:val="clear" w:color="auto" w:fill="auto"/>
            <w:vAlign w:val="center"/>
          </w:tcPr>
          <w:p w:rsidR="007F3C33" w:rsidRPr="008E6196" w:rsidRDefault="007F3C33" w:rsidP="007F3C33">
            <w:pPr>
              <w:rPr>
                <w:sz w:val="22"/>
                <w:szCs w:val="22"/>
              </w:rPr>
            </w:pPr>
            <w:r w:rsidRPr="008E6196">
              <w:rPr>
                <w:sz w:val="22"/>
                <w:szCs w:val="22"/>
              </w:rPr>
              <w:t>Вкладыш в трудовую книжку</w:t>
            </w:r>
          </w:p>
        </w:tc>
        <w:tc>
          <w:tcPr>
            <w:tcW w:w="1399" w:type="dxa"/>
            <w:gridSpan w:val="2"/>
            <w:vAlign w:val="center"/>
          </w:tcPr>
          <w:p w:rsidR="007F3C33" w:rsidRPr="008E6196" w:rsidRDefault="007F3C33" w:rsidP="007F3C33">
            <w:pPr>
              <w:jc w:val="center"/>
              <w:rPr>
                <w:sz w:val="22"/>
                <w:szCs w:val="22"/>
              </w:rPr>
            </w:pPr>
            <w:proofErr w:type="spellStart"/>
            <w:r w:rsidRPr="008E6196">
              <w:rPr>
                <w:sz w:val="22"/>
                <w:szCs w:val="22"/>
              </w:rPr>
              <w:t>шт</w:t>
            </w:r>
            <w:proofErr w:type="spellEnd"/>
          </w:p>
        </w:tc>
        <w:tc>
          <w:tcPr>
            <w:tcW w:w="1407" w:type="dxa"/>
            <w:shd w:val="clear" w:color="auto" w:fill="auto"/>
            <w:vAlign w:val="center"/>
          </w:tcPr>
          <w:p w:rsidR="007F3C33" w:rsidRPr="008E6196" w:rsidRDefault="007F3C33" w:rsidP="007F3C33">
            <w:pPr>
              <w:jc w:val="center"/>
              <w:rPr>
                <w:sz w:val="22"/>
                <w:szCs w:val="22"/>
              </w:rPr>
            </w:pPr>
            <w:r w:rsidRPr="008E6196">
              <w:rPr>
                <w:sz w:val="22"/>
                <w:szCs w:val="22"/>
              </w:rPr>
              <w:t>350</w:t>
            </w:r>
          </w:p>
        </w:tc>
        <w:tc>
          <w:tcPr>
            <w:tcW w:w="2180" w:type="dxa"/>
            <w:gridSpan w:val="3"/>
            <w:shd w:val="clear" w:color="auto" w:fill="auto"/>
            <w:vAlign w:val="center"/>
          </w:tcPr>
          <w:p w:rsidR="007F3C33" w:rsidRPr="008E6196" w:rsidRDefault="007F3C33" w:rsidP="007F3C33">
            <w:pPr>
              <w:jc w:val="center"/>
              <w:rPr>
                <w:sz w:val="22"/>
                <w:szCs w:val="22"/>
              </w:rPr>
            </w:pPr>
          </w:p>
        </w:tc>
      </w:tr>
      <w:tr w:rsidR="007F3C33" w:rsidRPr="00426DC2" w:rsidTr="00FD68FE">
        <w:trPr>
          <w:trHeight w:val="680"/>
          <w:jc w:val="center"/>
        </w:trPr>
        <w:tc>
          <w:tcPr>
            <w:tcW w:w="9464" w:type="dxa"/>
            <w:gridSpan w:val="9"/>
            <w:tcBorders>
              <w:top w:val="single" w:sz="4" w:space="0" w:color="auto"/>
              <w:left w:val="single" w:sz="4" w:space="0" w:color="auto"/>
              <w:bottom w:val="single" w:sz="4" w:space="0" w:color="auto"/>
              <w:right w:val="single" w:sz="4" w:space="0" w:color="auto"/>
            </w:tcBorders>
            <w:vAlign w:val="center"/>
          </w:tcPr>
          <w:p w:rsidR="007F3C33" w:rsidRPr="005A3729" w:rsidRDefault="007F3C33" w:rsidP="00687DAB">
            <w:pPr>
              <w:pStyle w:val="ConsPlusNormal"/>
              <w:ind w:firstLine="0"/>
              <w:rPr>
                <w:rFonts w:ascii="Times New Roman" w:hAnsi="Times New Roman" w:cs="Times New Roman"/>
                <w:b/>
                <w:sz w:val="22"/>
                <w:szCs w:val="22"/>
              </w:rPr>
            </w:pPr>
            <w:r>
              <w:rPr>
                <w:rFonts w:ascii="Times New Roman" w:hAnsi="Times New Roman" w:cs="Times New Roman"/>
                <w:b/>
                <w:sz w:val="22"/>
                <w:szCs w:val="22"/>
              </w:rPr>
              <w:t>1</w:t>
            </w:r>
            <w:r w:rsidR="00687DAB">
              <w:rPr>
                <w:rFonts w:ascii="Times New Roman" w:hAnsi="Times New Roman" w:cs="Times New Roman"/>
                <w:b/>
                <w:sz w:val="22"/>
                <w:szCs w:val="22"/>
              </w:rPr>
              <w:t>2</w:t>
            </w:r>
            <w:r>
              <w:rPr>
                <w:rFonts w:ascii="Times New Roman" w:hAnsi="Times New Roman" w:cs="Times New Roman"/>
                <w:b/>
                <w:sz w:val="22"/>
                <w:szCs w:val="22"/>
              </w:rPr>
              <w:t>.</w:t>
            </w:r>
            <w:r w:rsidR="00687DAB">
              <w:rPr>
                <w:rFonts w:ascii="Times New Roman" w:hAnsi="Times New Roman" w:cs="Times New Roman"/>
                <w:b/>
                <w:sz w:val="22"/>
                <w:szCs w:val="22"/>
              </w:rPr>
              <w:t>2</w:t>
            </w:r>
            <w:r>
              <w:rPr>
                <w:rFonts w:ascii="Times New Roman" w:hAnsi="Times New Roman" w:cs="Times New Roman"/>
                <w:b/>
                <w:sz w:val="22"/>
                <w:szCs w:val="22"/>
              </w:rPr>
              <w:t xml:space="preserve">. </w:t>
            </w:r>
            <w:r w:rsidRPr="005A3729">
              <w:rPr>
                <w:rFonts w:ascii="Times New Roman" w:hAnsi="Times New Roman" w:cs="Times New Roman"/>
                <w:b/>
                <w:sz w:val="22"/>
                <w:szCs w:val="22"/>
              </w:rPr>
              <w:t>Нормативы, применяемые при расчёте нормативных затрат на приобретение канцелярских принадлежностей</w:t>
            </w:r>
            <w:r w:rsidR="00687DAB">
              <w:rPr>
                <w:rFonts w:ascii="Times New Roman" w:hAnsi="Times New Roman" w:cs="Times New Roman"/>
                <w:b/>
                <w:sz w:val="22"/>
                <w:szCs w:val="22"/>
              </w:rPr>
              <w:t xml:space="preserve"> (п.13.3)</w:t>
            </w:r>
          </w:p>
        </w:tc>
      </w:tr>
      <w:tr w:rsidR="0032161B"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2161B" w:rsidRPr="00426DC2" w:rsidRDefault="0032161B" w:rsidP="0032161B">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32161B" w:rsidRPr="003B3CD3" w:rsidRDefault="0032161B" w:rsidP="0032161B">
            <w:pPr>
              <w:pStyle w:val="ConsPlusNormal"/>
              <w:ind w:firstLine="0"/>
              <w:jc w:val="center"/>
              <w:rPr>
                <w:rFonts w:ascii="Times New Roman" w:hAnsi="Times New Roman" w:cs="Times New Roman"/>
                <w:sz w:val="22"/>
                <w:szCs w:val="22"/>
              </w:rPr>
            </w:pPr>
            <w:r w:rsidRPr="00B44E07">
              <w:rPr>
                <w:rFonts w:ascii="Times New Roman" w:hAnsi="Times New Roman" w:cs="Times New Roman"/>
                <w:sz w:val="22"/>
                <w:szCs w:val="22"/>
              </w:rPr>
              <w:t>Наименование товара, работы, услуги</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32161B" w:rsidRPr="003B3CD3" w:rsidRDefault="0032161B" w:rsidP="0032161B">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Ед</w:t>
            </w:r>
            <w:r>
              <w:rPr>
                <w:rFonts w:ascii="Times New Roman" w:hAnsi="Times New Roman" w:cs="Times New Roman"/>
                <w:sz w:val="22"/>
                <w:szCs w:val="22"/>
              </w:rPr>
              <w:t>иница</w:t>
            </w:r>
            <w:r w:rsidRPr="003B3CD3">
              <w:rPr>
                <w:rFonts w:ascii="Times New Roman" w:hAnsi="Times New Roman" w:cs="Times New Roman"/>
                <w:sz w:val="22"/>
                <w:szCs w:val="22"/>
              </w:rPr>
              <w:t xml:space="preserve"> изм</w:t>
            </w:r>
            <w:r>
              <w:rPr>
                <w:rFonts w:ascii="Times New Roman" w:hAnsi="Times New Roman" w:cs="Times New Roman"/>
                <w:sz w:val="22"/>
                <w:szCs w:val="22"/>
              </w:rPr>
              <w:t>ерения</w:t>
            </w:r>
          </w:p>
        </w:tc>
        <w:tc>
          <w:tcPr>
            <w:tcW w:w="1407" w:type="dxa"/>
            <w:tcBorders>
              <w:top w:val="single" w:sz="4" w:space="0" w:color="auto"/>
              <w:left w:val="single" w:sz="4" w:space="0" w:color="auto"/>
              <w:bottom w:val="single" w:sz="4" w:space="0" w:color="auto"/>
              <w:right w:val="single" w:sz="4" w:space="0" w:color="auto"/>
            </w:tcBorders>
            <w:vAlign w:val="center"/>
          </w:tcPr>
          <w:p w:rsidR="0032161B" w:rsidRPr="003B3CD3" w:rsidRDefault="0032161B" w:rsidP="0032161B">
            <w:pPr>
              <w:pStyle w:val="ConsPlusNormal"/>
              <w:ind w:firstLine="0"/>
              <w:jc w:val="center"/>
              <w:rPr>
                <w:rFonts w:ascii="Times New Roman" w:hAnsi="Times New Roman" w:cs="Times New Roman"/>
                <w:sz w:val="22"/>
                <w:szCs w:val="22"/>
              </w:rPr>
            </w:pPr>
            <w:r w:rsidRPr="003B3CD3">
              <w:rPr>
                <w:rFonts w:ascii="Times New Roman" w:hAnsi="Times New Roman" w:cs="Times New Roman"/>
                <w:sz w:val="22"/>
                <w:szCs w:val="22"/>
              </w:rPr>
              <w:t>Цена</w:t>
            </w:r>
            <w:r>
              <w:rPr>
                <w:rFonts w:ascii="Times New Roman" w:hAnsi="Times New Roman" w:cs="Times New Roman"/>
                <w:sz w:val="22"/>
                <w:szCs w:val="22"/>
              </w:rPr>
              <w:t xml:space="preserve"> за единицу</w:t>
            </w:r>
            <w:r w:rsidRPr="003B3CD3">
              <w:rPr>
                <w:rFonts w:ascii="Times New Roman" w:hAnsi="Times New Roman" w:cs="Times New Roman"/>
                <w:sz w:val="22"/>
                <w:szCs w:val="22"/>
              </w:rPr>
              <w:t xml:space="preserve"> (руб.), не более</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32161B" w:rsidRPr="003B3CD3" w:rsidRDefault="0032161B" w:rsidP="0032161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Pr>
                <w:sz w:val="22"/>
                <w:szCs w:val="22"/>
              </w:rPr>
              <w:t>Алфавитная книжка</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200</w:t>
            </w:r>
          </w:p>
        </w:tc>
        <w:tc>
          <w:tcPr>
            <w:tcW w:w="2180" w:type="dxa"/>
            <w:gridSpan w:val="3"/>
            <w:shd w:val="clear" w:color="auto" w:fill="auto"/>
            <w:vAlign w:val="center"/>
          </w:tcPr>
          <w:p w:rsidR="003C3E0D" w:rsidRPr="00E878F9" w:rsidRDefault="003C3E0D" w:rsidP="003C3E0D">
            <w:pPr>
              <w:jc w:val="center"/>
              <w:rPr>
                <w:sz w:val="22"/>
                <w:szCs w:val="22"/>
              </w:rPr>
            </w:pPr>
            <w:r w:rsidRPr="00E878F9">
              <w:rPr>
                <w:sz w:val="22"/>
                <w:szCs w:val="22"/>
              </w:rPr>
              <w:t>1 единицы на 1 работника на 2 года</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proofErr w:type="spellStart"/>
            <w:r w:rsidRPr="0016247E">
              <w:rPr>
                <w:sz w:val="22"/>
                <w:szCs w:val="22"/>
              </w:rPr>
              <w:t>Антистеплер</w:t>
            </w:r>
            <w:proofErr w:type="spellEnd"/>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100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1 единица на 1 работника</w:t>
            </w:r>
            <w:r w:rsidRPr="00E878F9">
              <w:rPr>
                <w:sz w:val="22"/>
                <w:szCs w:val="22"/>
              </w:rPr>
              <w:t xml:space="preserve">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Архивный короб</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200</w:t>
            </w:r>
          </w:p>
        </w:tc>
        <w:tc>
          <w:tcPr>
            <w:tcW w:w="2180" w:type="dxa"/>
            <w:gridSpan w:val="3"/>
            <w:shd w:val="clear" w:color="auto" w:fill="auto"/>
            <w:vAlign w:val="center"/>
          </w:tcPr>
          <w:p w:rsidR="003C3E0D" w:rsidRPr="00E878F9" w:rsidRDefault="003C3E0D" w:rsidP="003C3E0D">
            <w:pPr>
              <w:jc w:val="center"/>
              <w:rPr>
                <w:sz w:val="22"/>
                <w:szCs w:val="22"/>
              </w:rPr>
            </w:pPr>
            <w:r w:rsidRPr="00E878F9">
              <w:rPr>
                <w:sz w:val="22"/>
                <w:szCs w:val="22"/>
              </w:rPr>
              <w:t>5 единиц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Блок кубик запасной</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150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2</w:t>
            </w:r>
            <w:r w:rsidRPr="00E878F9">
              <w:rPr>
                <w:sz w:val="22"/>
                <w:szCs w:val="22"/>
              </w:rPr>
              <w:t xml:space="preserve"> единицы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Блок кубик с клеевым краем</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150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3</w:t>
            </w:r>
            <w:r w:rsidRPr="00E878F9">
              <w:rPr>
                <w:sz w:val="22"/>
                <w:szCs w:val="22"/>
              </w:rPr>
              <w:t xml:space="preserve"> единицы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Блок липкий 76*127</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упак</w:t>
            </w:r>
            <w:proofErr w:type="spellEnd"/>
            <w:r w:rsidRPr="00E878F9">
              <w:rPr>
                <w:sz w:val="22"/>
                <w:szCs w:val="22"/>
              </w:rPr>
              <w:t>/</w:t>
            </w: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120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3</w:t>
            </w:r>
            <w:r w:rsidRPr="00E878F9">
              <w:rPr>
                <w:sz w:val="22"/>
                <w:szCs w:val="22"/>
              </w:rPr>
              <w:t xml:space="preserve"> единицы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Блок-липкий 76*76</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упак</w:t>
            </w:r>
            <w:proofErr w:type="spellEnd"/>
            <w:r w:rsidRPr="00E878F9">
              <w:rPr>
                <w:sz w:val="22"/>
                <w:szCs w:val="22"/>
              </w:rPr>
              <w:t>/</w:t>
            </w: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80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3</w:t>
            </w:r>
            <w:r w:rsidRPr="00E878F9">
              <w:rPr>
                <w:sz w:val="22"/>
                <w:szCs w:val="22"/>
              </w:rPr>
              <w:t xml:space="preserve"> единицы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Блок липкий 38*50</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85</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3</w:t>
            </w:r>
            <w:r w:rsidRPr="00E878F9">
              <w:rPr>
                <w:sz w:val="22"/>
                <w:szCs w:val="22"/>
              </w:rPr>
              <w:t xml:space="preserve"> единицы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Блокнот для заметок</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 xml:space="preserve"> 350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1 единица на 1 работника</w:t>
            </w:r>
            <w:r w:rsidRPr="00E878F9">
              <w:rPr>
                <w:sz w:val="22"/>
                <w:szCs w:val="22"/>
              </w:rPr>
              <w:t xml:space="preserve">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r w:rsidRPr="00E878F9">
              <w:rPr>
                <w:sz w:val="22"/>
                <w:szCs w:val="22"/>
              </w:rPr>
              <w:t xml:space="preserve">Булавка </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упак</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120</w:t>
            </w:r>
          </w:p>
        </w:tc>
        <w:tc>
          <w:tcPr>
            <w:tcW w:w="2180" w:type="dxa"/>
            <w:gridSpan w:val="3"/>
            <w:shd w:val="clear" w:color="auto" w:fill="auto"/>
            <w:vAlign w:val="center"/>
          </w:tcPr>
          <w:p w:rsidR="003C3E0D" w:rsidRPr="00E878F9" w:rsidRDefault="003C3E0D" w:rsidP="003C3E0D">
            <w:pPr>
              <w:jc w:val="center"/>
              <w:rPr>
                <w:sz w:val="22"/>
                <w:szCs w:val="22"/>
              </w:rPr>
            </w:pPr>
            <w:r w:rsidRPr="00E878F9">
              <w:rPr>
                <w:sz w:val="22"/>
                <w:szCs w:val="22"/>
              </w:rPr>
              <w:t>1 единица на 1 отдел</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Бумага А4</w:t>
            </w:r>
          </w:p>
        </w:tc>
        <w:tc>
          <w:tcPr>
            <w:tcW w:w="1399" w:type="dxa"/>
            <w:gridSpan w:val="2"/>
            <w:vAlign w:val="center"/>
          </w:tcPr>
          <w:p w:rsidR="003C3E0D" w:rsidRPr="0016247E" w:rsidRDefault="003C3E0D" w:rsidP="003C3E0D">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3C3E0D" w:rsidRPr="0016247E" w:rsidRDefault="003C3E0D" w:rsidP="003C3E0D">
            <w:pPr>
              <w:jc w:val="center"/>
              <w:rPr>
                <w:sz w:val="22"/>
                <w:szCs w:val="22"/>
              </w:rPr>
            </w:pPr>
            <w:r w:rsidRPr="0016247E">
              <w:rPr>
                <w:sz w:val="22"/>
                <w:szCs w:val="22"/>
              </w:rPr>
              <w:t>350</w:t>
            </w:r>
          </w:p>
        </w:tc>
        <w:tc>
          <w:tcPr>
            <w:tcW w:w="2180" w:type="dxa"/>
            <w:gridSpan w:val="3"/>
            <w:shd w:val="clear" w:color="auto" w:fill="auto"/>
            <w:vAlign w:val="center"/>
          </w:tcPr>
          <w:p w:rsidR="003C3E0D" w:rsidRPr="0016247E" w:rsidRDefault="003C3E0D" w:rsidP="003C3E0D">
            <w:pPr>
              <w:jc w:val="center"/>
              <w:rPr>
                <w:sz w:val="22"/>
                <w:szCs w:val="22"/>
              </w:rPr>
            </w:pPr>
            <w:r>
              <w:rPr>
                <w:sz w:val="22"/>
                <w:szCs w:val="22"/>
              </w:rPr>
              <w:t xml:space="preserve">3 единицы на 1 работника в месяц  </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Бумага А3</w:t>
            </w:r>
          </w:p>
        </w:tc>
        <w:tc>
          <w:tcPr>
            <w:tcW w:w="1399" w:type="dxa"/>
            <w:gridSpan w:val="2"/>
            <w:vAlign w:val="center"/>
          </w:tcPr>
          <w:p w:rsidR="003C3E0D" w:rsidRPr="0016247E" w:rsidRDefault="003C3E0D" w:rsidP="003C3E0D">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3C3E0D" w:rsidRPr="0016247E" w:rsidRDefault="003C3E0D" w:rsidP="003C3E0D">
            <w:pPr>
              <w:jc w:val="center"/>
              <w:rPr>
                <w:sz w:val="22"/>
                <w:szCs w:val="22"/>
              </w:rPr>
            </w:pPr>
            <w:r w:rsidRPr="0016247E">
              <w:rPr>
                <w:sz w:val="22"/>
                <w:szCs w:val="22"/>
              </w:rPr>
              <w:t>500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2 единицы на 1 структурное подразделение/учреждение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Бумага для плоттера</w:t>
            </w:r>
          </w:p>
        </w:tc>
        <w:tc>
          <w:tcPr>
            <w:tcW w:w="1399" w:type="dxa"/>
            <w:gridSpan w:val="2"/>
            <w:vAlign w:val="center"/>
          </w:tcPr>
          <w:p w:rsidR="003C3E0D" w:rsidRPr="0016247E" w:rsidRDefault="003C3E0D" w:rsidP="003C3E0D">
            <w:pPr>
              <w:jc w:val="center"/>
              <w:rPr>
                <w:sz w:val="22"/>
                <w:szCs w:val="22"/>
              </w:rPr>
            </w:pPr>
            <w:proofErr w:type="spellStart"/>
            <w:r w:rsidRPr="0016247E">
              <w:rPr>
                <w:sz w:val="22"/>
                <w:szCs w:val="22"/>
              </w:rPr>
              <w:t>рул</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2 900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5 единиц на 1 плоттер</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5275D6" w:rsidRDefault="003C3E0D" w:rsidP="003C3E0D">
            <w:pPr>
              <w:rPr>
                <w:sz w:val="22"/>
                <w:szCs w:val="22"/>
                <w:highlight w:val="green"/>
              </w:rPr>
            </w:pPr>
            <w:r w:rsidRPr="00E878F9">
              <w:rPr>
                <w:sz w:val="22"/>
                <w:szCs w:val="22"/>
              </w:rPr>
              <w:t>Бумага для факса</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150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5 единиц на 1 факс</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Бумага А4 картон</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упак</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1 200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1 единица на 1 отдел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Бумага А3 картон</w:t>
            </w:r>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упак</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1 300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1 единица на 1 отдел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proofErr w:type="spellStart"/>
            <w:r w:rsidRPr="00E878F9">
              <w:rPr>
                <w:sz w:val="22"/>
                <w:szCs w:val="22"/>
              </w:rPr>
              <w:t>Бейдж</w:t>
            </w:r>
            <w:proofErr w:type="spellEnd"/>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200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1 единица на 1 работника (при необходимости)</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E878F9" w:rsidRDefault="003C3E0D" w:rsidP="003C3E0D">
            <w:pPr>
              <w:rPr>
                <w:sz w:val="22"/>
                <w:szCs w:val="22"/>
              </w:rPr>
            </w:pPr>
            <w:proofErr w:type="spellStart"/>
            <w:r w:rsidRPr="00E878F9">
              <w:rPr>
                <w:sz w:val="22"/>
                <w:szCs w:val="22"/>
              </w:rPr>
              <w:t>Визитница</w:t>
            </w:r>
            <w:proofErr w:type="spellEnd"/>
          </w:p>
        </w:tc>
        <w:tc>
          <w:tcPr>
            <w:tcW w:w="1399" w:type="dxa"/>
            <w:gridSpan w:val="2"/>
            <w:vAlign w:val="center"/>
          </w:tcPr>
          <w:p w:rsidR="003C3E0D" w:rsidRPr="00E878F9" w:rsidRDefault="003C3E0D" w:rsidP="003C3E0D">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1 000</w:t>
            </w:r>
          </w:p>
        </w:tc>
        <w:tc>
          <w:tcPr>
            <w:tcW w:w="2180" w:type="dxa"/>
            <w:gridSpan w:val="3"/>
            <w:shd w:val="clear" w:color="auto" w:fill="auto"/>
            <w:vAlign w:val="center"/>
          </w:tcPr>
          <w:p w:rsidR="003C3E0D" w:rsidRPr="003C3E0D" w:rsidRDefault="003C3E0D" w:rsidP="003C3E0D">
            <w:pPr>
              <w:jc w:val="center"/>
              <w:rPr>
                <w:sz w:val="22"/>
                <w:szCs w:val="22"/>
              </w:rPr>
            </w:pPr>
            <w:r w:rsidRPr="003C3E0D">
              <w:rPr>
                <w:sz w:val="22"/>
                <w:szCs w:val="22"/>
              </w:rPr>
              <w:t>10 единиц на 1 учреждение</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E878F9">
              <w:rPr>
                <w:sz w:val="22"/>
                <w:szCs w:val="22"/>
              </w:rPr>
              <w:t>Грифель для автоматического карандаша</w:t>
            </w:r>
          </w:p>
        </w:tc>
        <w:tc>
          <w:tcPr>
            <w:tcW w:w="1399" w:type="dxa"/>
            <w:gridSpan w:val="2"/>
            <w:vAlign w:val="center"/>
          </w:tcPr>
          <w:p w:rsidR="003C3E0D" w:rsidRPr="0016247E" w:rsidRDefault="003C3E0D" w:rsidP="003C3E0D">
            <w:pPr>
              <w:jc w:val="center"/>
              <w:rPr>
                <w:sz w:val="22"/>
                <w:szCs w:val="22"/>
              </w:rPr>
            </w:pPr>
            <w:proofErr w:type="spellStart"/>
            <w:r>
              <w:rPr>
                <w:sz w:val="22"/>
                <w:szCs w:val="22"/>
              </w:rPr>
              <w:t>упак</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70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1 единица на 1 работника</w:t>
            </w:r>
            <w:r w:rsidRPr="00E878F9">
              <w:rPr>
                <w:sz w:val="22"/>
                <w:szCs w:val="22"/>
              </w:rPr>
              <w:t xml:space="preserve">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 xml:space="preserve">Ежедневник </w:t>
            </w:r>
            <w:r>
              <w:rPr>
                <w:sz w:val="22"/>
                <w:szCs w:val="22"/>
              </w:rPr>
              <w:t>для руководителя</w:t>
            </w:r>
          </w:p>
        </w:tc>
        <w:tc>
          <w:tcPr>
            <w:tcW w:w="1399" w:type="dxa"/>
            <w:gridSpan w:val="2"/>
            <w:vAlign w:val="center"/>
          </w:tcPr>
          <w:p w:rsidR="003C3E0D" w:rsidRPr="0016247E" w:rsidRDefault="003C3E0D" w:rsidP="003C3E0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3 000</w:t>
            </w:r>
          </w:p>
        </w:tc>
        <w:tc>
          <w:tcPr>
            <w:tcW w:w="2180" w:type="dxa"/>
            <w:gridSpan w:val="3"/>
            <w:shd w:val="clear" w:color="auto" w:fill="auto"/>
            <w:vAlign w:val="center"/>
          </w:tcPr>
          <w:p w:rsidR="003C3E0D" w:rsidRPr="00E878F9" w:rsidRDefault="003C3E0D" w:rsidP="003C3E0D">
            <w:pPr>
              <w:jc w:val="center"/>
              <w:rPr>
                <w:sz w:val="22"/>
                <w:szCs w:val="22"/>
              </w:rPr>
            </w:pPr>
            <w:r>
              <w:rPr>
                <w:sz w:val="22"/>
                <w:szCs w:val="22"/>
              </w:rPr>
              <w:t>1 единица на 1 работника</w:t>
            </w:r>
            <w:r w:rsidRPr="00E878F9">
              <w:rPr>
                <w:sz w:val="22"/>
                <w:szCs w:val="22"/>
              </w:rPr>
              <w:t xml:space="preserve">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Зажим для бумаг 15 мм</w:t>
            </w:r>
          </w:p>
        </w:tc>
        <w:tc>
          <w:tcPr>
            <w:tcW w:w="1399" w:type="dxa"/>
            <w:gridSpan w:val="2"/>
            <w:vAlign w:val="center"/>
          </w:tcPr>
          <w:p w:rsidR="003C3E0D" w:rsidRPr="0016247E" w:rsidRDefault="003C3E0D" w:rsidP="003C3E0D">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105</w:t>
            </w:r>
          </w:p>
        </w:tc>
        <w:tc>
          <w:tcPr>
            <w:tcW w:w="2180" w:type="dxa"/>
            <w:gridSpan w:val="3"/>
            <w:shd w:val="clear" w:color="auto" w:fill="auto"/>
            <w:vAlign w:val="center"/>
          </w:tcPr>
          <w:p w:rsidR="003C3E0D" w:rsidRPr="0016247E" w:rsidRDefault="003C3E0D" w:rsidP="003C3E0D">
            <w:pPr>
              <w:jc w:val="center"/>
              <w:rPr>
                <w:sz w:val="22"/>
                <w:szCs w:val="22"/>
              </w:rPr>
            </w:pPr>
            <w:r>
              <w:rPr>
                <w:sz w:val="22"/>
                <w:szCs w:val="22"/>
              </w:rPr>
              <w:t>4 единицы на 1 работника в год</w:t>
            </w:r>
          </w:p>
        </w:tc>
      </w:tr>
      <w:tr w:rsidR="003C3E0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3C3E0D" w:rsidRPr="00426DC2" w:rsidRDefault="003C3E0D"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3C3E0D" w:rsidRPr="0016247E" w:rsidRDefault="003C3E0D" w:rsidP="003C3E0D">
            <w:pPr>
              <w:rPr>
                <w:sz w:val="22"/>
                <w:szCs w:val="22"/>
              </w:rPr>
            </w:pPr>
            <w:r w:rsidRPr="0016247E">
              <w:rPr>
                <w:sz w:val="22"/>
                <w:szCs w:val="22"/>
              </w:rPr>
              <w:t>Зажим для бумаг 19 мм</w:t>
            </w:r>
          </w:p>
        </w:tc>
        <w:tc>
          <w:tcPr>
            <w:tcW w:w="1399" w:type="dxa"/>
            <w:gridSpan w:val="2"/>
            <w:vAlign w:val="center"/>
          </w:tcPr>
          <w:p w:rsidR="003C3E0D" w:rsidRPr="0016247E" w:rsidRDefault="003C3E0D" w:rsidP="003C3E0D">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3C3E0D" w:rsidRPr="00E878F9" w:rsidRDefault="003C3E0D" w:rsidP="003C3E0D">
            <w:pPr>
              <w:jc w:val="center"/>
              <w:rPr>
                <w:sz w:val="22"/>
                <w:szCs w:val="22"/>
              </w:rPr>
            </w:pPr>
            <w:r w:rsidRPr="00E878F9">
              <w:rPr>
                <w:sz w:val="22"/>
                <w:szCs w:val="22"/>
              </w:rPr>
              <w:t>135</w:t>
            </w:r>
          </w:p>
        </w:tc>
        <w:tc>
          <w:tcPr>
            <w:tcW w:w="2180" w:type="dxa"/>
            <w:gridSpan w:val="3"/>
            <w:shd w:val="clear" w:color="auto" w:fill="auto"/>
            <w:vAlign w:val="center"/>
          </w:tcPr>
          <w:p w:rsidR="003C3E0D" w:rsidRPr="0016247E" w:rsidRDefault="003C3E0D" w:rsidP="003C3E0D">
            <w:pPr>
              <w:jc w:val="center"/>
              <w:rPr>
                <w:sz w:val="22"/>
                <w:szCs w:val="22"/>
              </w:rPr>
            </w:pPr>
            <w:r>
              <w:rPr>
                <w:sz w:val="22"/>
                <w:szCs w:val="22"/>
              </w:rPr>
              <w:t xml:space="preserve">4 единицы на 1 работника в год  </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A051B5" w:rsidRDefault="00674215" w:rsidP="00674215">
            <w:pPr>
              <w:rPr>
                <w:sz w:val="22"/>
                <w:szCs w:val="22"/>
              </w:rPr>
            </w:pPr>
            <w:r w:rsidRPr="00A051B5">
              <w:rPr>
                <w:sz w:val="22"/>
                <w:szCs w:val="22"/>
              </w:rPr>
              <w:t>Зажим для бумаг 25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165</w:t>
            </w:r>
            <w:r>
              <w:rPr>
                <w:sz w:val="22"/>
                <w:szCs w:val="22"/>
              </w:rPr>
              <w:t xml:space="preserve"> </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 xml:space="preserve">4 единицы на 1 работника в год  </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Зажим для бумаг 32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225</w:t>
            </w:r>
            <w:r>
              <w:rPr>
                <w:sz w:val="22"/>
                <w:szCs w:val="22"/>
              </w:rPr>
              <w:t xml:space="preserve"> </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 xml:space="preserve">4 единицы на 1 работника в год </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Зажим для бумаг 41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270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Зажим для бумаг 51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674215" w:rsidRPr="0016247E" w:rsidRDefault="00674215" w:rsidP="00674215">
            <w:pPr>
              <w:jc w:val="center"/>
              <w:rPr>
                <w:sz w:val="22"/>
                <w:szCs w:val="22"/>
              </w:rPr>
            </w:pPr>
            <w:r w:rsidRPr="00E878F9">
              <w:rPr>
                <w:sz w:val="22"/>
                <w:szCs w:val="22"/>
              </w:rPr>
              <w:t>200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Pr>
                <w:sz w:val="22"/>
                <w:szCs w:val="22"/>
              </w:rPr>
              <w:t>З</w:t>
            </w:r>
            <w:r w:rsidRPr="0016247E">
              <w:rPr>
                <w:sz w:val="22"/>
                <w:szCs w:val="22"/>
              </w:rPr>
              <w:t>акладк</w:t>
            </w:r>
            <w:r>
              <w:rPr>
                <w:sz w:val="22"/>
                <w:szCs w:val="22"/>
              </w:rPr>
              <w:t xml:space="preserve">а клейкая </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100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Этикетки-закладки 45х12мм</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упак</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50</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Закладка с клеевым краем</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674215" w:rsidRDefault="00674215" w:rsidP="00674215">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Закладки самоклеящиеся</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шт.</w:t>
            </w:r>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674215" w:rsidRDefault="00674215" w:rsidP="00674215">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Запасные лезвия для канцелярского ножа</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упак</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674215" w:rsidRDefault="00674215" w:rsidP="00674215">
            <w:pPr>
              <w:pStyle w:val="ConsPlusNormal"/>
              <w:ind w:firstLine="0"/>
              <w:jc w:val="center"/>
              <w:rPr>
                <w:rFonts w:ascii="Times New Roman" w:hAnsi="Times New Roman" w:cs="Times New Roman"/>
                <w:sz w:val="22"/>
                <w:szCs w:val="22"/>
              </w:rPr>
            </w:pPr>
            <w:r w:rsidRPr="00674215">
              <w:rPr>
                <w:rFonts w:ascii="Times New Roman" w:hAnsi="Times New Roman" w:cs="Times New Roman"/>
                <w:sz w:val="22"/>
                <w:szCs w:val="22"/>
              </w:rPr>
              <w:t xml:space="preserve">1 единица на </w:t>
            </w:r>
            <w:r>
              <w:rPr>
                <w:rFonts w:ascii="Times New Roman" w:hAnsi="Times New Roman" w:cs="Times New Roman"/>
                <w:sz w:val="22"/>
                <w:szCs w:val="22"/>
              </w:rPr>
              <w:t xml:space="preserve">1 работника в </w:t>
            </w:r>
            <w:r w:rsidRPr="00674215">
              <w:rPr>
                <w:rFonts w:ascii="Times New Roman" w:hAnsi="Times New Roman" w:cs="Times New Roman"/>
                <w:sz w:val="22"/>
                <w:szCs w:val="22"/>
              </w:rPr>
              <w:t>2 года</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Игла для переплетных работ</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r w:rsidRPr="000667DF">
              <w:rPr>
                <w:sz w:val="22"/>
                <w:szCs w:val="22"/>
              </w:rPr>
              <w:t>20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 единица на 1 отдел</w:t>
            </w:r>
            <w:r>
              <w:rPr>
                <w:rFonts w:ascii="Times New Roman" w:hAnsi="Times New Roman" w:cs="Times New Roman"/>
                <w:sz w:val="22"/>
                <w:szCs w:val="22"/>
              </w:rPr>
              <w:t xml:space="preserve">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rPr>
                <w:sz w:val="22"/>
                <w:szCs w:val="22"/>
              </w:rPr>
            </w:pPr>
            <w:r w:rsidRPr="000667DF">
              <w:rPr>
                <w:sz w:val="22"/>
                <w:szCs w:val="22"/>
              </w:rPr>
              <w:t>Карандаш простой</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proofErr w:type="spellStart"/>
            <w:r w:rsidRPr="000667DF">
              <w:rPr>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r w:rsidRPr="000667DF">
              <w:rPr>
                <w:sz w:val="22"/>
                <w:szCs w:val="22"/>
              </w:rPr>
              <w:t>100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rPr>
                <w:sz w:val="22"/>
                <w:szCs w:val="22"/>
              </w:rPr>
            </w:pPr>
            <w:r w:rsidRPr="000667DF">
              <w:rPr>
                <w:sz w:val="22"/>
                <w:szCs w:val="22"/>
              </w:rPr>
              <w:t>Карандаш автоматический</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proofErr w:type="spellStart"/>
            <w:r w:rsidRPr="000667DF">
              <w:rPr>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r w:rsidRPr="000667DF">
              <w:rPr>
                <w:sz w:val="22"/>
                <w:szCs w:val="22"/>
              </w:rPr>
              <w:t>120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rPr>
                <w:sz w:val="22"/>
                <w:szCs w:val="22"/>
              </w:rPr>
            </w:pPr>
            <w:r w:rsidRPr="000667DF">
              <w:rPr>
                <w:sz w:val="22"/>
                <w:szCs w:val="22"/>
              </w:rPr>
              <w:t xml:space="preserve">Клей-карандаш </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proofErr w:type="spellStart"/>
            <w:r w:rsidRPr="000667DF">
              <w:rPr>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16247E" w:rsidRDefault="00674215" w:rsidP="00674215">
            <w:pPr>
              <w:jc w:val="center"/>
              <w:rPr>
                <w:sz w:val="22"/>
                <w:szCs w:val="22"/>
              </w:rPr>
            </w:pPr>
            <w:r w:rsidRPr="0016247E">
              <w:rPr>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0667DF"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16247E" w:rsidRDefault="00674215" w:rsidP="00674215">
            <w:pPr>
              <w:rPr>
                <w:sz w:val="22"/>
                <w:szCs w:val="22"/>
              </w:rPr>
            </w:pPr>
            <w:r w:rsidRPr="0016247E">
              <w:rPr>
                <w:sz w:val="22"/>
                <w:szCs w:val="22"/>
              </w:rPr>
              <w:t>Клей ПВА</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180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Книга для записей</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150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2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Книга учета</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E878F9">
              <w:rPr>
                <w:sz w:val="22"/>
                <w:szCs w:val="22"/>
              </w:rPr>
              <w:t>100</w:t>
            </w:r>
          </w:p>
        </w:tc>
        <w:tc>
          <w:tcPr>
            <w:tcW w:w="2180" w:type="dxa"/>
            <w:gridSpan w:val="3"/>
            <w:shd w:val="clear" w:color="auto" w:fill="auto"/>
            <w:vAlign w:val="center"/>
          </w:tcPr>
          <w:p w:rsidR="00674215" w:rsidRPr="0016247E" w:rsidRDefault="00674215" w:rsidP="00674215">
            <w:pPr>
              <w:jc w:val="center"/>
              <w:rPr>
                <w:sz w:val="22"/>
                <w:szCs w:val="22"/>
              </w:rPr>
            </w:pPr>
            <w:r w:rsidRPr="0016247E">
              <w:rPr>
                <w:sz w:val="22"/>
                <w:szCs w:val="22"/>
              </w:rPr>
              <w:t>2</w:t>
            </w:r>
            <w:r>
              <w:rPr>
                <w:sz w:val="22"/>
                <w:szCs w:val="22"/>
              </w:rPr>
              <w:t xml:space="preserve">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Кнопки канцелярские</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674215" w:rsidRPr="0016247E" w:rsidRDefault="00674215" w:rsidP="00674215">
            <w:pPr>
              <w:jc w:val="center"/>
              <w:rPr>
                <w:sz w:val="22"/>
                <w:szCs w:val="22"/>
              </w:rPr>
            </w:pPr>
            <w:r>
              <w:rPr>
                <w:sz w:val="22"/>
                <w:szCs w:val="22"/>
              </w:rPr>
              <w:t xml:space="preserve"> </w:t>
            </w:r>
            <w:r w:rsidRPr="00E878F9">
              <w:rPr>
                <w:sz w:val="22"/>
                <w:szCs w:val="22"/>
              </w:rPr>
              <w:t>100</w:t>
            </w:r>
          </w:p>
        </w:tc>
        <w:tc>
          <w:tcPr>
            <w:tcW w:w="2180" w:type="dxa"/>
            <w:gridSpan w:val="3"/>
            <w:shd w:val="clear" w:color="auto" w:fill="auto"/>
            <w:vAlign w:val="center"/>
          </w:tcPr>
          <w:p w:rsidR="00674215" w:rsidRPr="0016247E" w:rsidRDefault="00674215" w:rsidP="00674215">
            <w:pPr>
              <w:jc w:val="center"/>
              <w:rPr>
                <w:sz w:val="22"/>
                <w:szCs w:val="22"/>
              </w:rPr>
            </w:pPr>
            <w:r w:rsidRPr="0016247E">
              <w:rPr>
                <w:sz w:val="22"/>
                <w:szCs w:val="22"/>
              </w:rPr>
              <w:t>2</w:t>
            </w:r>
            <w:r>
              <w:rPr>
                <w:sz w:val="22"/>
                <w:szCs w:val="22"/>
              </w:rPr>
              <w:t xml:space="preserve">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Корректирующий карандаш</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120</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2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Корректирующее средство</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200</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2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proofErr w:type="spellStart"/>
            <w:r w:rsidRPr="00E878F9">
              <w:rPr>
                <w:sz w:val="22"/>
                <w:szCs w:val="22"/>
              </w:rPr>
              <w:t>Корректрирующая</w:t>
            </w:r>
            <w:proofErr w:type="spellEnd"/>
            <w:r w:rsidRPr="00E878F9">
              <w:rPr>
                <w:sz w:val="22"/>
                <w:szCs w:val="22"/>
              </w:rPr>
              <w:t xml:space="preserve"> лента</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200</w:t>
            </w:r>
          </w:p>
        </w:tc>
        <w:tc>
          <w:tcPr>
            <w:tcW w:w="2180" w:type="dxa"/>
            <w:gridSpan w:val="3"/>
            <w:shd w:val="clear" w:color="auto" w:fill="auto"/>
            <w:vAlign w:val="center"/>
          </w:tcPr>
          <w:p w:rsidR="00674215" w:rsidRPr="00E878F9" w:rsidRDefault="00674215" w:rsidP="00674215">
            <w:pPr>
              <w:jc w:val="center"/>
              <w:rPr>
                <w:sz w:val="22"/>
                <w:szCs w:val="22"/>
              </w:rPr>
            </w:pPr>
            <w:r>
              <w:rPr>
                <w:sz w:val="22"/>
                <w:szCs w:val="22"/>
              </w:rPr>
              <w:t>2</w:t>
            </w:r>
            <w:r w:rsidRPr="00E878F9">
              <w:rPr>
                <w:sz w:val="22"/>
                <w:szCs w:val="22"/>
              </w:rPr>
              <w:t xml:space="preserve">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Краска штемпельная</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120</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1 единица на 1 отдел</w:t>
            </w:r>
            <w:r>
              <w:rPr>
                <w:sz w:val="22"/>
                <w:szCs w:val="22"/>
              </w:rPr>
              <w:t xml:space="preserve">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Ластик</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50</w:t>
            </w:r>
          </w:p>
        </w:tc>
        <w:tc>
          <w:tcPr>
            <w:tcW w:w="2180" w:type="dxa"/>
            <w:gridSpan w:val="3"/>
            <w:shd w:val="clear" w:color="auto" w:fill="auto"/>
            <w:vAlign w:val="center"/>
          </w:tcPr>
          <w:p w:rsidR="00674215" w:rsidRPr="00E878F9" w:rsidRDefault="00674215" w:rsidP="00674215">
            <w:pPr>
              <w:jc w:val="center"/>
              <w:rPr>
                <w:sz w:val="22"/>
                <w:szCs w:val="22"/>
              </w:rPr>
            </w:pPr>
            <w:r>
              <w:rPr>
                <w:sz w:val="22"/>
                <w:szCs w:val="22"/>
              </w:rPr>
              <w:t>3</w:t>
            </w:r>
            <w:r w:rsidRPr="00E878F9">
              <w:rPr>
                <w:sz w:val="22"/>
                <w:szCs w:val="22"/>
              </w:rPr>
              <w:t xml:space="preserve"> единицы на 1 работника в год </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Линейка</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35</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1 единиц</w:t>
            </w:r>
            <w:r>
              <w:rPr>
                <w:sz w:val="22"/>
                <w:szCs w:val="22"/>
              </w:rPr>
              <w:t>а</w:t>
            </w:r>
            <w:r w:rsidRPr="00E878F9">
              <w:rPr>
                <w:sz w:val="22"/>
                <w:szCs w:val="22"/>
              </w:rPr>
              <w:t xml:space="preserve">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Нож канцелярский</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120</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1 единиц</w:t>
            </w:r>
            <w:r>
              <w:rPr>
                <w:sz w:val="22"/>
                <w:szCs w:val="22"/>
              </w:rPr>
              <w:t>а</w:t>
            </w:r>
            <w:r w:rsidRPr="00E878F9">
              <w:rPr>
                <w:sz w:val="22"/>
                <w:szCs w:val="22"/>
              </w:rPr>
              <w:t xml:space="preserve">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E878F9" w:rsidRDefault="00674215" w:rsidP="00674215">
            <w:pPr>
              <w:rPr>
                <w:sz w:val="22"/>
                <w:szCs w:val="22"/>
              </w:rPr>
            </w:pPr>
            <w:r w:rsidRPr="00E878F9">
              <w:rPr>
                <w:sz w:val="22"/>
                <w:szCs w:val="22"/>
              </w:rPr>
              <w:t>Ножницы канцелярские</w:t>
            </w:r>
          </w:p>
        </w:tc>
        <w:tc>
          <w:tcPr>
            <w:tcW w:w="1399" w:type="dxa"/>
            <w:gridSpan w:val="2"/>
            <w:vAlign w:val="center"/>
          </w:tcPr>
          <w:p w:rsidR="00674215" w:rsidRPr="00E878F9" w:rsidRDefault="00674215" w:rsidP="00674215">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674215" w:rsidRPr="00E878F9" w:rsidRDefault="00674215" w:rsidP="00674215">
            <w:pPr>
              <w:jc w:val="center"/>
              <w:rPr>
                <w:sz w:val="22"/>
                <w:szCs w:val="22"/>
              </w:rPr>
            </w:pPr>
            <w:r w:rsidRPr="00E878F9">
              <w:rPr>
                <w:sz w:val="22"/>
                <w:szCs w:val="22"/>
              </w:rPr>
              <w:t>200</w:t>
            </w:r>
          </w:p>
        </w:tc>
        <w:tc>
          <w:tcPr>
            <w:tcW w:w="2180" w:type="dxa"/>
            <w:gridSpan w:val="3"/>
            <w:shd w:val="clear" w:color="auto" w:fill="auto"/>
            <w:vAlign w:val="center"/>
          </w:tcPr>
          <w:p w:rsidR="00674215" w:rsidRPr="00E878F9" w:rsidRDefault="00674215" w:rsidP="00674215">
            <w:pPr>
              <w:jc w:val="center"/>
              <w:rPr>
                <w:sz w:val="22"/>
                <w:szCs w:val="22"/>
              </w:rPr>
            </w:pPr>
            <w:r w:rsidRPr="00E878F9">
              <w:rPr>
                <w:sz w:val="22"/>
                <w:szCs w:val="22"/>
              </w:rPr>
              <w:t>1 единиц</w:t>
            </w:r>
            <w:r>
              <w:rPr>
                <w:sz w:val="22"/>
                <w:szCs w:val="22"/>
              </w:rPr>
              <w:t>а на 1 работника</w:t>
            </w:r>
            <w:r w:rsidRPr="00E878F9">
              <w:rPr>
                <w:sz w:val="22"/>
                <w:szCs w:val="22"/>
              </w:rPr>
              <w:t xml:space="preserve">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на подпись</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1</w:t>
            </w:r>
            <w:r>
              <w:rPr>
                <w:sz w:val="22"/>
                <w:szCs w:val="22"/>
              </w:rPr>
              <w:t xml:space="preserve"> </w:t>
            </w:r>
            <w:r w:rsidRPr="0016247E">
              <w:rPr>
                <w:sz w:val="22"/>
                <w:szCs w:val="22"/>
              </w:rPr>
              <w:t>300</w:t>
            </w:r>
          </w:p>
        </w:tc>
        <w:tc>
          <w:tcPr>
            <w:tcW w:w="2180" w:type="dxa"/>
            <w:gridSpan w:val="3"/>
            <w:shd w:val="clear" w:color="auto" w:fill="auto"/>
            <w:vAlign w:val="center"/>
          </w:tcPr>
          <w:p w:rsidR="00674215" w:rsidRPr="0016247E" w:rsidRDefault="00674215" w:rsidP="00674215">
            <w:pPr>
              <w:jc w:val="center"/>
              <w:rPr>
                <w:sz w:val="22"/>
                <w:szCs w:val="22"/>
              </w:rPr>
            </w:pPr>
            <w:r w:rsidRPr="0016247E">
              <w:rPr>
                <w:sz w:val="22"/>
                <w:szCs w:val="22"/>
              </w:rPr>
              <w:t>1</w:t>
            </w:r>
            <w:r>
              <w:rPr>
                <w:sz w:val="22"/>
                <w:szCs w:val="22"/>
              </w:rPr>
              <w:t xml:space="preserve"> единица на 1 структурное подразделение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A051B5" w:rsidRDefault="00674215" w:rsidP="00674215">
            <w:pPr>
              <w:rPr>
                <w:sz w:val="22"/>
                <w:szCs w:val="22"/>
              </w:rPr>
            </w:pPr>
            <w:r w:rsidRPr="00A051B5">
              <w:rPr>
                <w:sz w:val="22"/>
                <w:szCs w:val="22"/>
              </w:rPr>
              <w:t>Папка-скоросшиватель</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Pr>
                <w:sz w:val="22"/>
                <w:szCs w:val="22"/>
              </w:rPr>
              <w:t>30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отдел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Папка-скоросшиватель картон</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Pr>
                <w:sz w:val="22"/>
                <w:szCs w:val="22"/>
              </w:rPr>
              <w:t>50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отдел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Папка-уголок</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Pr>
                <w:sz w:val="22"/>
                <w:szCs w:val="22"/>
              </w:rPr>
              <w:t>40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Папка-конверт</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50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85321E" w:rsidRDefault="00674215" w:rsidP="00674215">
            <w:pPr>
              <w:rPr>
                <w:sz w:val="22"/>
                <w:szCs w:val="22"/>
              </w:rPr>
            </w:pPr>
            <w:r w:rsidRPr="0085321E">
              <w:rPr>
                <w:sz w:val="22"/>
                <w:szCs w:val="22"/>
              </w:rPr>
              <w:t>Папка-регистратор</w:t>
            </w:r>
          </w:p>
        </w:tc>
        <w:tc>
          <w:tcPr>
            <w:tcW w:w="1399" w:type="dxa"/>
            <w:gridSpan w:val="2"/>
            <w:vAlign w:val="center"/>
          </w:tcPr>
          <w:p w:rsidR="00674215" w:rsidRPr="0085321E" w:rsidRDefault="00674215" w:rsidP="00674215">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674215" w:rsidRPr="0085321E" w:rsidRDefault="00674215" w:rsidP="00674215">
            <w:pPr>
              <w:jc w:val="center"/>
              <w:rPr>
                <w:sz w:val="22"/>
                <w:szCs w:val="22"/>
              </w:rPr>
            </w:pPr>
            <w:r w:rsidRPr="0085321E">
              <w:rPr>
                <w:sz w:val="22"/>
                <w:szCs w:val="22"/>
              </w:rPr>
              <w:t>200</w:t>
            </w:r>
          </w:p>
        </w:tc>
        <w:tc>
          <w:tcPr>
            <w:tcW w:w="2180" w:type="dxa"/>
            <w:gridSpan w:val="3"/>
            <w:shd w:val="clear" w:color="auto" w:fill="auto"/>
            <w:vAlign w:val="center"/>
          </w:tcPr>
          <w:p w:rsidR="00674215" w:rsidRPr="0085321E" w:rsidRDefault="00674215" w:rsidP="00674215">
            <w:pPr>
              <w:jc w:val="center"/>
              <w:rPr>
                <w:sz w:val="22"/>
                <w:szCs w:val="22"/>
              </w:rPr>
            </w:pPr>
            <w:r w:rsidRPr="0085321E">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 регистратор 50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260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 регистратор 70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280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Папка-регистратор 75 мм</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300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на завязках</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Pr>
                <w:sz w:val="22"/>
                <w:szCs w:val="22"/>
              </w:rPr>
              <w:t>70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6 единиц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файловая 40 вкладышей</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180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файловая 60 вкладышей</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250</w:t>
            </w:r>
          </w:p>
        </w:tc>
        <w:tc>
          <w:tcPr>
            <w:tcW w:w="2180" w:type="dxa"/>
            <w:gridSpan w:val="3"/>
            <w:shd w:val="clear" w:color="auto" w:fill="auto"/>
            <w:vAlign w:val="center"/>
          </w:tcPr>
          <w:p w:rsidR="00674215" w:rsidRPr="0016247E" w:rsidRDefault="00674215" w:rsidP="00674215">
            <w:pPr>
              <w:jc w:val="center"/>
              <w:rPr>
                <w:sz w:val="22"/>
                <w:szCs w:val="22"/>
              </w:rPr>
            </w:pPr>
            <w:r>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файловая 80 вкладышей</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320</w:t>
            </w:r>
          </w:p>
        </w:tc>
        <w:tc>
          <w:tcPr>
            <w:tcW w:w="2180" w:type="dxa"/>
            <w:gridSpan w:val="3"/>
            <w:shd w:val="clear" w:color="auto" w:fill="auto"/>
            <w:vAlign w:val="center"/>
          </w:tcPr>
          <w:p w:rsidR="00674215" w:rsidRPr="00D71A8A" w:rsidRDefault="00674215" w:rsidP="00674215">
            <w:pPr>
              <w:jc w:val="center"/>
              <w:rPr>
                <w:sz w:val="22"/>
                <w:szCs w:val="22"/>
              </w:rPr>
            </w:pPr>
            <w:r w:rsidRPr="00D71A8A">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674215" w:rsidRPr="0016247E" w:rsidRDefault="00674215" w:rsidP="00674215">
            <w:pPr>
              <w:rPr>
                <w:sz w:val="22"/>
                <w:szCs w:val="22"/>
              </w:rPr>
            </w:pPr>
            <w:r w:rsidRPr="0016247E">
              <w:rPr>
                <w:sz w:val="22"/>
                <w:szCs w:val="22"/>
              </w:rPr>
              <w:t>Папка файловая 100 вкладышей</w:t>
            </w:r>
          </w:p>
        </w:tc>
        <w:tc>
          <w:tcPr>
            <w:tcW w:w="1399" w:type="dxa"/>
            <w:gridSpan w:val="2"/>
            <w:vAlign w:val="center"/>
          </w:tcPr>
          <w:p w:rsidR="00674215" w:rsidRPr="0016247E" w:rsidRDefault="00674215" w:rsidP="00674215">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674215" w:rsidRPr="0016247E" w:rsidRDefault="00674215" w:rsidP="00674215">
            <w:pPr>
              <w:jc w:val="center"/>
              <w:rPr>
                <w:sz w:val="22"/>
                <w:szCs w:val="22"/>
              </w:rPr>
            </w:pPr>
            <w:r w:rsidRPr="0016247E">
              <w:rPr>
                <w:sz w:val="22"/>
                <w:szCs w:val="22"/>
              </w:rPr>
              <w:t>360</w:t>
            </w:r>
          </w:p>
        </w:tc>
        <w:tc>
          <w:tcPr>
            <w:tcW w:w="2180" w:type="dxa"/>
            <w:gridSpan w:val="3"/>
            <w:shd w:val="clear" w:color="auto" w:fill="auto"/>
            <w:vAlign w:val="center"/>
          </w:tcPr>
          <w:p w:rsidR="00674215" w:rsidRPr="00D71A8A" w:rsidRDefault="00674215" w:rsidP="00674215">
            <w:pPr>
              <w:jc w:val="center"/>
              <w:rPr>
                <w:sz w:val="22"/>
                <w:szCs w:val="22"/>
              </w:rPr>
            </w:pPr>
            <w:r w:rsidRPr="00D71A8A">
              <w:rPr>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пластиковая на резинке</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170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D71A8A" w:rsidRDefault="00674215" w:rsidP="00674215">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для документов</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D71A8A" w:rsidRDefault="00674215" w:rsidP="00674215">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674215"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674215" w:rsidRPr="00426DC2" w:rsidRDefault="00674215"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регистратор</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674215" w:rsidRPr="00E878F9" w:rsidRDefault="00674215"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674215" w:rsidRPr="00E878F9" w:rsidRDefault="00D71A8A" w:rsidP="00674215">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арочным механизмом</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210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6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"Дело"</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30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завязками</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 с зажимом</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Папка-конверт на молнии</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100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4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Папка-планшет</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200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Папка-уголок</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r w:rsidRPr="00E878F9">
              <w:rPr>
                <w:rFonts w:ascii="Times New Roman" w:hAnsi="Times New Roman" w:cs="Times New Roman"/>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Пластиковая подставка для бумажного блока</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shd w:val="clear" w:color="auto" w:fill="auto"/>
            <w:vAlign w:val="center"/>
          </w:tcPr>
          <w:p w:rsidR="00D71A8A" w:rsidRPr="00E878F9" w:rsidRDefault="00D71A8A" w:rsidP="00D71A8A">
            <w:pPr>
              <w:jc w:val="center"/>
              <w:rPr>
                <w:sz w:val="22"/>
                <w:szCs w:val="22"/>
              </w:rPr>
            </w:pPr>
            <w:r w:rsidRPr="00E878F9">
              <w:rPr>
                <w:sz w:val="22"/>
                <w:szCs w:val="22"/>
              </w:rPr>
              <w:t>250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1 единица на 2 года</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Папка-Скоросшиватель картонный</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jc w:val="center"/>
              <w:rPr>
                <w:rFonts w:ascii="Times New Roman" w:hAnsi="Times New Roman" w:cs="Times New Roman"/>
                <w:sz w:val="22"/>
                <w:szCs w:val="22"/>
              </w:rPr>
            </w:pPr>
            <w:proofErr w:type="spellStart"/>
            <w:r w:rsidRPr="00E878F9">
              <w:rPr>
                <w:rFonts w:ascii="Times New Roman" w:hAnsi="Times New Roman" w:cs="Times New Roman"/>
                <w:sz w:val="22"/>
                <w:szCs w:val="22"/>
              </w:rPr>
              <w:t>шт</w:t>
            </w:r>
            <w:proofErr w:type="spellEnd"/>
          </w:p>
        </w:tc>
        <w:tc>
          <w:tcPr>
            <w:tcW w:w="1407" w:type="dxa"/>
            <w:shd w:val="clear" w:color="auto" w:fill="auto"/>
            <w:vAlign w:val="center"/>
          </w:tcPr>
          <w:p w:rsidR="00D71A8A" w:rsidRPr="00E878F9" w:rsidRDefault="00D71A8A" w:rsidP="00D71A8A">
            <w:pPr>
              <w:jc w:val="center"/>
              <w:rPr>
                <w:sz w:val="22"/>
                <w:szCs w:val="22"/>
              </w:rPr>
            </w:pPr>
            <w:r w:rsidRPr="00E878F9">
              <w:rPr>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E878F9" w:rsidRDefault="00D71A8A" w:rsidP="00D71A8A">
            <w:pPr>
              <w:pStyle w:val="ConsPlusNormal"/>
              <w:ind w:firstLine="0"/>
              <w:rPr>
                <w:rFonts w:ascii="Times New Roman" w:hAnsi="Times New Roman" w:cs="Times New Roman"/>
                <w:sz w:val="22"/>
                <w:szCs w:val="22"/>
              </w:rPr>
            </w:pPr>
            <w:r w:rsidRPr="00E878F9">
              <w:rPr>
                <w:rFonts w:ascii="Times New Roman" w:hAnsi="Times New Roman" w:cs="Times New Roman"/>
                <w:sz w:val="22"/>
                <w:szCs w:val="22"/>
              </w:rPr>
              <w:t>Папка-скоросшиватель пластиковый</w:t>
            </w:r>
          </w:p>
        </w:tc>
        <w:tc>
          <w:tcPr>
            <w:tcW w:w="1399" w:type="dxa"/>
            <w:gridSpan w:val="2"/>
            <w:vAlign w:val="center"/>
          </w:tcPr>
          <w:p w:rsidR="00D71A8A" w:rsidRPr="00E878F9" w:rsidRDefault="00D71A8A" w:rsidP="00D71A8A">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D71A8A" w:rsidRPr="00E878F9" w:rsidRDefault="00D71A8A" w:rsidP="00D71A8A">
            <w:pPr>
              <w:jc w:val="center"/>
              <w:rPr>
                <w:sz w:val="22"/>
                <w:szCs w:val="22"/>
              </w:rPr>
            </w:pPr>
            <w:r w:rsidRPr="00E878F9">
              <w:rPr>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E878F9" w:rsidRDefault="00D71A8A" w:rsidP="00D71A8A">
            <w:pPr>
              <w:rPr>
                <w:sz w:val="22"/>
                <w:szCs w:val="22"/>
              </w:rPr>
            </w:pPr>
            <w:proofErr w:type="spellStart"/>
            <w:r w:rsidRPr="00E878F9">
              <w:rPr>
                <w:sz w:val="22"/>
                <w:szCs w:val="22"/>
              </w:rPr>
              <w:t>Планинг</w:t>
            </w:r>
            <w:proofErr w:type="spellEnd"/>
          </w:p>
        </w:tc>
        <w:tc>
          <w:tcPr>
            <w:tcW w:w="1399" w:type="dxa"/>
            <w:gridSpan w:val="2"/>
            <w:vAlign w:val="center"/>
          </w:tcPr>
          <w:p w:rsidR="00D71A8A" w:rsidRPr="00E878F9" w:rsidRDefault="00D71A8A" w:rsidP="00D71A8A">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D71A8A" w:rsidRPr="00E878F9" w:rsidRDefault="00D71A8A" w:rsidP="00D71A8A">
            <w:pPr>
              <w:jc w:val="center"/>
              <w:rPr>
                <w:sz w:val="22"/>
                <w:szCs w:val="22"/>
              </w:rPr>
            </w:pPr>
            <w:r w:rsidRPr="00E878F9">
              <w:rPr>
                <w:sz w:val="22"/>
                <w:szCs w:val="22"/>
              </w:rPr>
              <w:t>1 400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1 единица на 1 кабинет</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E878F9" w:rsidRDefault="00D71A8A" w:rsidP="00D71A8A">
            <w:pPr>
              <w:rPr>
                <w:sz w:val="22"/>
                <w:szCs w:val="22"/>
              </w:rPr>
            </w:pPr>
            <w:r w:rsidRPr="00E878F9">
              <w:rPr>
                <w:sz w:val="22"/>
                <w:szCs w:val="22"/>
              </w:rPr>
              <w:t xml:space="preserve">Подушка </w:t>
            </w:r>
            <w:proofErr w:type="spellStart"/>
            <w:r w:rsidRPr="00E878F9">
              <w:rPr>
                <w:sz w:val="22"/>
                <w:szCs w:val="22"/>
              </w:rPr>
              <w:t>гелевая</w:t>
            </w:r>
            <w:proofErr w:type="spellEnd"/>
            <w:r w:rsidRPr="00E878F9">
              <w:rPr>
                <w:sz w:val="22"/>
                <w:szCs w:val="22"/>
              </w:rPr>
              <w:t xml:space="preserve"> для увлажнения пальцев</w:t>
            </w:r>
          </w:p>
        </w:tc>
        <w:tc>
          <w:tcPr>
            <w:tcW w:w="1399" w:type="dxa"/>
            <w:gridSpan w:val="2"/>
            <w:vAlign w:val="center"/>
          </w:tcPr>
          <w:p w:rsidR="00D71A8A" w:rsidRPr="00E878F9" w:rsidRDefault="00D71A8A" w:rsidP="00D71A8A">
            <w:pPr>
              <w:jc w:val="center"/>
              <w:rPr>
                <w:sz w:val="22"/>
                <w:szCs w:val="22"/>
              </w:rPr>
            </w:pPr>
            <w:proofErr w:type="spellStart"/>
            <w:r w:rsidRPr="00E878F9">
              <w:rPr>
                <w:sz w:val="22"/>
                <w:szCs w:val="22"/>
              </w:rPr>
              <w:t>шт</w:t>
            </w:r>
            <w:proofErr w:type="spellEnd"/>
          </w:p>
        </w:tc>
        <w:tc>
          <w:tcPr>
            <w:tcW w:w="1407" w:type="dxa"/>
            <w:shd w:val="clear" w:color="auto" w:fill="auto"/>
            <w:vAlign w:val="center"/>
          </w:tcPr>
          <w:p w:rsidR="00D71A8A" w:rsidRPr="00E878F9" w:rsidRDefault="00D71A8A" w:rsidP="00D71A8A">
            <w:pPr>
              <w:jc w:val="center"/>
              <w:rPr>
                <w:sz w:val="22"/>
                <w:szCs w:val="22"/>
              </w:rPr>
            </w:pPr>
            <w:r w:rsidRPr="00E878F9">
              <w:rPr>
                <w:sz w:val="22"/>
                <w:szCs w:val="22"/>
              </w:rPr>
              <w:t>120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1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E878F9" w:rsidRDefault="00D71A8A" w:rsidP="00D71A8A">
            <w:pPr>
              <w:rPr>
                <w:sz w:val="22"/>
                <w:szCs w:val="22"/>
              </w:rPr>
            </w:pPr>
            <w:r w:rsidRPr="00E878F9">
              <w:rPr>
                <w:sz w:val="22"/>
                <w:szCs w:val="22"/>
              </w:rPr>
              <w:t>Разделитель цифровой, буквенный</w:t>
            </w:r>
          </w:p>
        </w:tc>
        <w:tc>
          <w:tcPr>
            <w:tcW w:w="1399" w:type="dxa"/>
            <w:gridSpan w:val="2"/>
            <w:vAlign w:val="center"/>
          </w:tcPr>
          <w:p w:rsidR="00D71A8A" w:rsidRPr="0016247E" w:rsidRDefault="00D71A8A" w:rsidP="00D71A8A">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D71A8A" w:rsidRPr="00E878F9" w:rsidRDefault="00D71A8A" w:rsidP="00D71A8A">
            <w:pPr>
              <w:jc w:val="center"/>
              <w:rPr>
                <w:sz w:val="22"/>
                <w:szCs w:val="22"/>
              </w:rPr>
            </w:pPr>
            <w:r w:rsidRPr="00E878F9">
              <w:rPr>
                <w:sz w:val="22"/>
                <w:szCs w:val="22"/>
              </w:rPr>
              <w:t>180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2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16247E" w:rsidRDefault="00D71A8A" w:rsidP="00D71A8A">
            <w:pPr>
              <w:rPr>
                <w:sz w:val="22"/>
                <w:szCs w:val="22"/>
              </w:rPr>
            </w:pPr>
            <w:r w:rsidRPr="0016247E">
              <w:rPr>
                <w:sz w:val="22"/>
                <w:szCs w:val="22"/>
              </w:rPr>
              <w:t xml:space="preserve">Ручка </w:t>
            </w:r>
            <w:proofErr w:type="spellStart"/>
            <w:r w:rsidRPr="0016247E">
              <w:rPr>
                <w:sz w:val="22"/>
                <w:szCs w:val="22"/>
              </w:rPr>
              <w:t>гелевая</w:t>
            </w:r>
            <w:proofErr w:type="spellEnd"/>
          </w:p>
        </w:tc>
        <w:tc>
          <w:tcPr>
            <w:tcW w:w="1399" w:type="dxa"/>
            <w:gridSpan w:val="2"/>
            <w:vAlign w:val="center"/>
          </w:tcPr>
          <w:p w:rsidR="00D71A8A" w:rsidRPr="0016247E" w:rsidRDefault="00D71A8A" w:rsidP="00D71A8A">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D71A8A" w:rsidRPr="0016247E" w:rsidRDefault="00D71A8A" w:rsidP="00D71A8A">
            <w:pPr>
              <w:jc w:val="center"/>
              <w:rPr>
                <w:sz w:val="22"/>
                <w:szCs w:val="22"/>
              </w:rPr>
            </w:pPr>
            <w:r w:rsidRPr="0016247E">
              <w:rPr>
                <w:sz w:val="22"/>
                <w:szCs w:val="22"/>
              </w:rPr>
              <w:t>135</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4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Ручка шариковая</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70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8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Ручка шариковая на липучке</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100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12 единиц на 1 отдел   учреждение</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Салфетки для оргтехники</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упак</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220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 xml:space="preserve">1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proofErr w:type="gramStart"/>
            <w:r w:rsidRPr="00D71A8A">
              <w:rPr>
                <w:sz w:val="22"/>
                <w:szCs w:val="22"/>
              </w:rPr>
              <w:t>Средство</w:t>
            </w:r>
            <w:proofErr w:type="gramEnd"/>
            <w:r w:rsidRPr="00D71A8A">
              <w:rPr>
                <w:sz w:val="22"/>
                <w:szCs w:val="22"/>
              </w:rPr>
              <w:t xml:space="preserve"> чистящее для компьютера </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270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 xml:space="preserve">1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Скобы №10</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упак</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50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 xml:space="preserve">3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Скобы №24/6</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упак</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60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 xml:space="preserve">3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Скрепки</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упак</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60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 xml:space="preserve">4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25 мм</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proofErr w:type="spellStart"/>
            <w:r w:rsidRPr="00D71A8A">
              <w:rPr>
                <w:rFonts w:ascii="Times New Roman" w:hAnsi="Times New Roman" w:cs="Times New Roman"/>
                <w:sz w:val="22"/>
                <w:szCs w:val="22"/>
              </w:rPr>
              <w:t>упак</w:t>
            </w:r>
            <w:proofErr w:type="spellEnd"/>
            <w:r w:rsidRPr="00D71A8A">
              <w:rPr>
                <w:rFonts w:ascii="Times New Roman" w:hAnsi="Times New Roman" w:cs="Times New Roman"/>
                <w:sz w:val="22"/>
                <w:szCs w:val="22"/>
              </w:rPr>
              <w:t>.</w:t>
            </w:r>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28 мм</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proofErr w:type="spellStart"/>
            <w:r w:rsidRPr="00D71A8A">
              <w:rPr>
                <w:rFonts w:ascii="Times New Roman" w:hAnsi="Times New Roman" w:cs="Times New Roman"/>
                <w:sz w:val="22"/>
                <w:szCs w:val="22"/>
              </w:rPr>
              <w:t>упак</w:t>
            </w:r>
            <w:proofErr w:type="spellEnd"/>
            <w:r w:rsidRPr="00D71A8A">
              <w:rPr>
                <w:rFonts w:ascii="Times New Roman" w:hAnsi="Times New Roman" w:cs="Times New Roman"/>
                <w:sz w:val="22"/>
                <w:szCs w:val="22"/>
              </w:rPr>
              <w:t>.</w:t>
            </w:r>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Скрепки 50 мм</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proofErr w:type="spellStart"/>
            <w:r w:rsidRPr="00D71A8A">
              <w:rPr>
                <w:rFonts w:ascii="Times New Roman" w:hAnsi="Times New Roman" w:cs="Times New Roman"/>
                <w:sz w:val="22"/>
                <w:szCs w:val="22"/>
              </w:rPr>
              <w:t>упак</w:t>
            </w:r>
            <w:proofErr w:type="spellEnd"/>
            <w:r w:rsidRPr="00D71A8A">
              <w:rPr>
                <w:rFonts w:ascii="Times New Roman" w:hAnsi="Times New Roman" w:cs="Times New Roman"/>
                <w:sz w:val="22"/>
                <w:szCs w:val="22"/>
              </w:rPr>
              <w:t>.</w:t>
            </w:r>
          </w:p>
        </w:tc>
        <w:tc>
          <w:tcPr>
            <w:tcW w:w="1407" w:type="dxa"/>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r w:rsidRPr="00D71A8A">
              <w:rPr>
                <w:rFonts w:ascii="Times New Roman" w:hAnsi="Times New Roman" w:cs="Times New Roman"/>
                <w:sz w:val="22"/>
                <w:szCs w:val="22"/>
              </w:rPr>
              <w:t>100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rPr>
            </w:pPr>
            <w:r w:rsidRPr="00D71A8A">
              <w:rPr>
                <w:rFonts w:ascii="Times New Roman" w:hAnsi="Times New Roman" w:cs="Times New Roman"/>
                <w:sz w:val="22"/>
                <w:szCs w:val="22"/>
              </w:rPr>
              <w:t>6 единиц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proofErr w:type="spellStart"/>
            <w:r w:rsidRPr="00D71A8A">
              <w:rPr>
                <w:sz w:val="22"/>
                <w:szCs w:val="22"/>
              </w:rPr>
              <w:t>Скрепочница</w:t>
            </w:r>
            <w:proofErr w:type="spellEnd"/>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250</w:t>
            </w:r>
          </w:p>
        </w:tc>
        <w:tc>
          <w:tcPr>
            <w:tcW w:w="2180" w:type="dxa"/>
            <w:gridSpan w:val="3"/>
            <w:shd w:val="clear" w:color="auto" w:fill="auto"/>
            <w:vAlign w:val="center"/>
          </w:tcPr>
          <w:p w:rsidR="00D71A8A" w:rsidRPr="00D71A8A" w:rsidRDefault="00D71A8A" w:rsidP="00D71A8A">
            <w:pPr>
              <w:jc w:val="center"/>
              <w:rPr>
                <w:sz w:val="22"/>
                <w:szCs w:val="22"/>
              </w:rPr>
            </w:pPr>
            <w:r w:rsidRPr="00D71A8A">
              <w:rPr>
                <w:sz w:val="22"/>
                <w:szCs w:val="22"/>
              </w:rPr>
              <w:t xml:space="preserve">1 единица </w:t>
            </w:r>
            <w:r>
              <w:rPr>
                <w:sz w:val="22"/>
                <w:szCs w:val="22"/>
              </w:rPr>
              <w:t xml:space="preserve">на 1 работника </w:t>
            </w:r>
            <w:r w:rsidRPr="00D71A8A">
              <w:rPr>
                <w:sz w:val="22"/>
                <w:szCs w:val="22"/>
              </w:rPr>
              <w:t>в 2 года</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Скотч прозрачный широкий</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70</w:t>
            </w:r>
          </w:p>
        </w:tc>
        <w:tc>
          <w:tcPr>
            <w:tcW w:w="2180" w:type="dxa"/>
            <w:gridSpan w:val="3"/>
            <w:shd w:val="clear" w:color="auto" w:fill="auto"/>
            <w:vAlign w:val="center"/>
          </w:tcPr>
          <w:p w:rsidR="00D71A8A" w:rsidRPr="00D71A8A" w:rsidRDefault="00D71A8A" w:rsidP="00A051B5">
            <w:pPr>
              <w:jc w:val="center"/>
              <w:rPr>
                <w:sz w:val="22"/>
                <w:szCs w:val="22"/>
              </w:rPr>
            </w:pPr>
            <w:r w:rsidRPr="00D71A8A">
              <w:rPr>
                <w:sz w:val="22"/>
                <w:szCs w:val="22"/>
              </w:rPr>
              <w:t>3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D71A8A" w:rsidRDefault="00D71A8A" w:rsidP="00D71A8A">
            <w:pPr>
              <w:rPr>
                <w:sz w:val="22"/>
                <w:szCs w:val="22"/>
              </w:rPr>
            </w:pPr>
            <w:r w:rsidRPr="00D71A8A">
              <w:rPr>
                <w:sz w:val="22"/>
                <w:szCs w:val="22"/>
              </w:rPr>
              <w:t>Скотч прозрачный узкий</w:t>
            </w:r>
          </w:p>
        </w:tc>
        <w:tc>
          <w:tcPr>
            <w:tcW w:w="1399" w:type="dxa"/>
            <w:gridSpan w:val="2"/>
            <w:vAlign w:val="center"/>
          </w:tcPr>
          <w:p w:rsidR="00D71A8A" w:rsidRPr="00D71A8A" w:rsidRDefault="00D71A8A" w:rsidP="00D71A8A">
            <w:pPr>
              <w:jc w:val="center"/>
              <w:rPr>
                <w:sz w:val="22"/>
                <w:szCs w:val="22"/>
              </w:rPr>
            </w:pPr>
            <w:proofErr w:type="spellStart"/>
            <w:r w:rsidRPr="00D71A8A">
              <w:rPr>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35</w:t>
            </w:r>
          </w:p>
        </w:tc>
        <w:tc>
          <w:tcPr>
            <w:tcW w:w="2180" w:type="dxa"/>
            <w:gridSpan w:val="3"/>
            <w:shd w:val="clear" w:color="auto" w:fill="auto"/>
            <w:vAlign w:val="center"/>
          </w:tcPr>
          <w:p w:rsidR="00D71A8A" w:rsidRPr="00D71A8A" w:rsidRDefault="00D71A8A" w:rsidP="004509DF">
            <w:pPr>
              <w:jc w:val="center"/>
              <w:rPr>
                <w:sz w:val="22"/>
                <w:szCs w:val="22"/>
              </w:rPr>
            </w:pPr>
            <w:r w:rsidRPr="00D71A8A">
              <w:rPr>
                <w:sz w:val="22"/>
                <w:szCs w:val="22"/>
              </w:rPr>
              <w:t>3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rPr>
                <w:rFonts w:ascii="Times New Roman" w:hAnsi="Times New Roman" w:cs="Times New Roman"/>
                <w:sz w:val="22"/>
                <w:szCs w:val="22"/>
              </w:rPr>
            </w:pPr>
            <w:r w:rsidRPr="00D71A8A">
              <w:rPr>
                <w:rFonts w:ascii="Times New Roman" w:hAnsi="Times New Roman" w:cs="Times New Roman"/>
                <w:sz w:val="22"/>
                <w:szCs w:val="22"/>
              </w:rPr>
              <w:t>Стержень</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D71A8A" w:rsidRPr="00D71A8A" w:rsidRDefault="00D71A8A" w:rsidP="00D71A8A">
            <w:pPr>
              <w:pStyle w:val="ConsPlusNormal"/>
              <w:ind w:firstLine="0"/>
              <w:jc w:val="center"/>
              <w:rPr>
                <w:rFonts w:ascii="Times New Roman" w:hAnsi="Times New Roman" w:cs="Times New Roman"/>
                <w:sz w:val="22"/>
                <w:szCs w:val="22"/>
              </w:rPr>
            </w:pPr>
            <w:proofErr w:type="spellStart"/>
            <w:r w:rsidRPr="00D71A8A">
              <w:rPr>
                <w:rFonts w:ascii="Times New Roman" w:hAnsi="Times New Roman" w:cs="Times New Roman"/>
                <w:sz w:val="22"/>
                <w:szCs w:val="22"/>
              </w:rPr>
              <w:t>шт</w:t>
            </w:r>
            <w:proofErr w:type="spellEnd"/>
          </w:p>
        </w:tc>
        <w:tc>
          <w:tcPr>
            <w:tcW w:w="1407" w:type="dxa"/>
            <w:shd w:val="clear" w:color="auto" w:fill="auto"/>
            <w:vAlign w:val="center"/>
          </w:tcPr>
          <w:p w:rsidR="00D71A8A" w:rsidRPr="00D71A8A" w:rsidRDefault="00D71A8A" w:rsidP="00D71A8A">
            <w:pPr>
              <w:jc w:val="center"/>
              <w:rPr>
                <w:sz w:val="22"/>
                <w:szCs w:val="22"/>
              </w:rPr>
            </w:pPr>
            <w:r w:rsidRPr="00D71A8A">
              <w:rPr>
                <w:sz w:val="22"/>
                <w:szCs w:val="22"/>
              </w:rPr>
              <w:t>40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D71A8A" w:rsidRPr="00D71A8A" w:rsidRDefault="00D71A8A" w:rsidP="004509DF">
            <w:pPr>
              <w:pStyle w:val="ConsPlusNormal"/>
              <w:ind w:firstLine="0"/>
              <w:jc w:val="center"/>
              <w:rPr>
                <w:rFonts w:ascii="Times New Roman" w:hAnsi="Times New Roman" w:cs="Times New Roman"/>
              </w:rPr>
            </w:pPr>
            <w:r w:rsidRPr="00D71A8A">
              <w:rPr>
                <w:rFonts w:ascii="Times New Roman" w:hAnsi="Times New Roman" w:cs="Times New Roman"/>
                <w:sz w:val="22"/>
                <w:szCs w:val="22"/>
              </w:rPr>
              <w:t>4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Тетрадь 12 листов</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40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2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Тетрадь 18 листов</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45</w:t>
            </w:r>
          </w:p>
        </w:tc>
        <w:tc>
          <w:tcPr>
            <w:tcW w:w="2180" w:type="dxa"/>
            <w:gridSpan w:val="3"/>
            <w:shd w:val="clear" w:color="auto" w:fill="auto"/>
            <w:vAlign w:val="center"/>
          </w:tcPr>
          <w:p w:rsidR="00D71A8A" w:rsidRPr="0085321E" w:rsidRDefault="00D71A8A" w:rsidP="004509DF">
            <w:pPr>
              <w:jc w:val="center"/>
              <w:rPr>
                <w:sz w:val="22"/>
                <w:szCs w:val="22"/>
              </w:rPr>
            </w:pPr>
            <w:r w:rsidRPr="0085321E">
              <w:rPr>
                <w:sz w:val="22"/>
                <w:szCs w:val="22"/>
              </w:rPr>
              <w:t>2 единицы на 1 работника в год</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Тетрадь 24 листа</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55</w:t>
            </w:r>
          </w:p>
        </w:tc>
        <w:tc>
          <w:tcPr>
            <w:tcW w:w="2180" w:type="dxa"/>
            <w:gridSpan w:val="3"/>
            <w:shd w:val="clear" w:color="auto" w:fill="auto"/>
            <w:vAlign w:val="center"/>
          </w:tcPr>
          <w:p w:rsidR="00D71A8A" w:rsidRPr="0085321E" w:rsidRDefault="00D71A8A" w:rsidP="00D71A8A">
            <w:pPr>
              <w:jc w:val="center"/>
              <w:rPr>
                <w:sz w:val="22"/>
                <w:szCs w:val="22"/>
              </w:rPr>
            </w:pPr>
            <w:r>
              <w:rPr>
                <w:sz w:val="22"/>
                <w:szCs w:val="22"/>
              </w:rPr>
              <w:t>1 единицы на 1 работника в месяц</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Тетрадь 48 листов</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60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2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Тетрадь 96 листов</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140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1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 xml:space="preserve">Тетрадь 120 листов (А4) </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280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1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proofErr w:type="spellStart"/>
            <w:r>
              <w:rPr>
                <w:sz w:val="22"/>
                <w:szCs w:val="22"/>
              </w:rPr>
              <w:t>Текст</w:t>
            </w:r>
            <w:r w:rsidRPr="0085321E">
              <w:rPr>
                <w:sz w:val="22"/>
                <w:szCs w:val="22"/>
              </w:rPr>
              <w:t>маркер</w:t>
            </w:r>
            <w:proofErr w:type="spellEnd"/>
            <w:r w:rsidRPr="0085321E">
              <w:rPr>
                <w:sz w:val="22"/>
                <w:szCs w:val="22"/>
              </w:rPr>
              <w:t xml:space="preserve"> 4 цвета</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Pr>
                <w:sz w:val="22"/>
                <w:szCs w:val="22"/>
              </w:rPr>
              <w:t>300</w:t>
            </w:r>
          </w:p>
        </w:tc>
        <w:tc>
          <w:tcPr>
            <w:tcW w:w="2180" w:type="dxa"/>
            <w:gridSpan w:val="3"/>
            <w:shd w:val="clear" w:color="auto" w:fill="auto"/>
            <w:vAlign w:val="center"/>
          </w:tcPr>
          <w:p w:rsidR="00D71A8A" w:rsidRPr="0085321E" w:rsidRDefault="00D71A8A" w:rsidP="00D71A8A">
            <w:pPr>
              <w:jc w:val="center"/>
              <w:rPr>
                <w:sz w:val="22"/>
                <w:szCs w:val="22"/>
              </w:rPr>
            </w:pPr>
            <w:r>
              <w:rPr>
                <w:sz w:val="22"/>
                <w:szCs w:val="22"/>
              </w:rPr>
              <w:t>3</w:t>
            </w:r>
            <w:r w:rsidRPr="0085321E">
              <w:rPr>
                <w:sz w:val="22"/>
                <w:szCs w:val="22"/>
              </w:rPr>
              <w:t xml:space="preserve">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proofErr w:type="spellStart"/>
            <w:r w:rsidRPr="0085321E">
              <w:rPr>
                <w:sz w:val="22"/>
                <w:szCs w:val="22"/>
              </w:rPr>
              <w:t>Текстомаркер</w:t>
            </w:r>
            <w:proofErr w:type="spellEnd"/>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60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4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proofErr w:type="spellStart"/>
            <w:r w:rsidRPr="0085321E">
              <w:rPr>
                <w:sz w:val="22"/>
                <w:szCs w:val="22"/>
              </w:rPr>
              <w:t>Текстмаркер</w:t>
            </w:r>
            <w:proofErr w:type="spellEnd"/>
            <w:r w:rsidRPr="0085321E">
              <w:rPr>
                <w:sz w:val="22"/>
                <w:szCs w:val="22"/>
              </w:rPr>
              <w:t>/</w:t>
            </w:r>
            <w:proofErr w:type="spellStart"/>
            <w:r w:rsidRPr="0085321E">
              <w:rPr>
                <w:sz w:val="22"/>
                <w:szCs w:val="22"/>
              </w:rPr>
              <w:t>текстовыделитель</w:t>
            </w:r>
            <w:proofErr w:type="spellEnd"/>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100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4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85321E" w:rsidRDefault="00D71A8A" w:rsidP="00D71A8A">
            <w:pPr>
              <w:rPr>
                <w:sz w:val="22"/>
                <w:szCs w:val="22"/>
              </w:rPr>
            </w:pPr>
            <w:r w:rsidRPr="0085321E">
              <w:rPr>
                <w:sz w:val="22"/>
                <w:szCs w:val="22"/>
              </w:rPr>
              <w:t>Точилка</w:t>
            </w:r>
          </w:p>
        </w:tc>
        <w:tc>
          <w:tcPr>
            <w:tcW w:w="1399" w:type="dxa"/>
            <w:gridSpan w:val="2"/>
            <w:vAlign w:val="center"/>
          </w:tcPr>
          <w:p w:rsidR="00D71A8A" w:rsidRPr="0085321E" w:rsidRDefault="00D71A8A" w:rsidP="00D71A8A">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D71A8A" w:rsidRPr="0085321E" w:rsidRDefault="00D71A8A" w:rsidP="00D71A8A">
            <w:pPr>
              <w:jc w:val="center"/>
              <w:rPr>
                <w:sz w:val="22"/>
                <w:szCs w:val="22"/>
              </w:rPr>
            </w:pPr>
            <w:r w:rsidRPr="0085321E">
              <w:rPr>
                <w:sz w:val="22"/>
                <w:szCs w:val="22"/>
              </w:rPr>
              <w:t>80</w:t>
            </w:r>
          </w:p>
        </w:tc>
        <w:tc>
          <w:tcPr>
            <w:tcW w:w="2180" w:type="dxa"/>
            <w:gridSpan w:val="3"/>
            <w:shd w:val="clear" w:color="auto" w:fill="auto"/>
            <w:vAlign w:val="center"/>
          </w:tcPr>
          <w:p w:rsidR="00D71A8A" w:rsidRPr="0085321E" w:rsidRDefault="00D71A8A" w:rsidP="00D71A8A">
            <w:pPr>
              <w:jc w:val="center"/>
              <w:rPr>
                <w:sz w:val="22"/>
                <w:szCs w:val="22"/>
              </w:rPr>
            </w:pPr>
            <w:r w:rsidRPr="0085321E">
              <w:rPr>
                <w:sz w:val="22"/>
                <w:szCs w:val="22"/>
              </w:rPr>
              <w:t xml:space="preserve">1 единицы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16247E" w:rsidRDefault="00D71A8A" w:rsidP="00D71A8A">
            <w:pPr>
              <w:rPr>
                <w:sz w:val="22"/>
                <w:szCs w:val="22"/>
              </w:rPr>
            </w:pPr>
            <w:r w:rsidRPr="0016247E">
              <w:rPr>
                <w:sz w:val="22"/>
                <w:szCs w:val="22"/>
              </w:rPr>
              <w:t>Файлы тонкие</w:t>
            </w:r>
            <w:r>
              <w:rPr>
                <w:sz w:val="22"/>
                <w:szCs w:val="22"/>
              </w:rPr>
              <w:t xml:space="preserve"> А4</w:t>
            </w:r>
          </w:p>
        </w:tc>
        <w:tc>
          <w:tcPr>
            <w:tcW w:w="1399" w:type="dxa"/>
            <w:gridSpan w:val="2"/>
            <w:vAlign w:val="center"/>
          </w:tcPr>
          <w:p w:rsidR="00D71A8A" w:rsidRPr="0016247E" w:rsidRDefault="00D71A8A" w:rsidP="00D71A8A">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D71A8A" w:rsidRPr="0016247E" w:rsidRDefault="00D71A8A" w:rsidP="00D71A8A">
            <w:pPr>
              <w:jc w:val="center"/>
              <w:rPr>
                <w:sz w:val="22"/>
                <w:szCs w:val="22"/>
              </w:rPr>
            </w:pPr>
            <w:r w:rsidRPr="0016247E">
              <w:rPr>
                <w:sz w:val="22"/>
                <w:szCs w:val="22"/>
              </w:rPr>
              <w:t>150</w:t>
            </w:r>
          </w:p>
        </w:tc>
        <w:tc>
          <w:tcPr>
            <w:tcW w:w="2180" w:type="dxa"/>
            <w:gridSpan w:val="3"/>
            <w:shd w:val="clear" w:color="auto" w:fill="auto"/>
            <w:vAlign w:val="center"/>
          </w:tcPr>
          <w:p w:rsidR="00D71A8A" w:rsidRPr="0016247E" w:rsidRDefault="00D71A8A" w:rsidP="00D71A8A">
            <w:pPr>
              <w:jc w:val="center"/>
              <w:rPr>
                <w:sz w:val="22"/>
                <w:szCs w:val="22"/>
              </w:rPr>
            </w:pPr>
            <w:r>
              <w:rPr>
                <w:sz w:val="22"/>
                <w:szCs w:val="22"/>
              </w:rPr>
              <w:t xml:space="preserve">5 единиц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4B72C6" w:rsidRDefault="00D71A8A" w:rsidP="00D71A8A">
            <w:pPr>
              <w:rPr>
                <w:sz w:val="22"/>
                <w:szCs w:val="22"/>
              </w:rPr>
            </w:pPr>
            <w:r w:rsidRPr="004B72C6">
              <w:rPr>
                <w:sz w:val="22"/>
                <w:szCs w:val="22"/>
              </w:rPr>
              <w:t>Файлы тонкие А3</w:t>
            </w:r>
          </w:p>
        </w:tc>
        <w:tc>
          <w:tcPr>
            <w:tcW w:w="1399" w:type="dxa"/>
            <w:gridSpan w:val="2"/>
            <w:vAlign w:val="center"/>
          </w:tcPr>
          <w:p w:rsidR="00D71A8A" w:rsidRPr="004B72C6" w:rsidRDefault="00D71A8A" w:rsidP="00D71A8A">
            <w:pPr>
              <w:jc w:val="center"/>
              <w:rPr>
                <w:sz w:val="22"/>
                <w:szCs w:val="22"/>
              </w:rPr>
            </w:pPr>
            <w:proofErr w:type="spellStart"/>
            <w:r w:rsidRPr="004B72C6">
              <w:rPr>
                <w:sz w:val="22"/>
                <w:szCs w:val="22"/>
              </w:rPr>
              <w:t>упак</w:t>
            </w:r>
            <w:proofErr w:type="spellEnd"/>
          </w:p>
        </w:tc>
        <w:tc>
          <w:tcPr>
            <w:tcW w:w="1407" w:type="dxa"/>
            <w:shd w:val="clear" w:color="auto" w:fill="auto"/>
            <w:vAlign w:val="center"/>
          </w:tcPr>
          <w:p w:rsidR="00D71A8A" w:rsidRPr="004B72C6" w:rsidRDefault="00D71A8A" w:rsidP="00D71A8A">
            <w:pPr>
              <w:jc w:val="center"/>
              <w:rPr>
                <w:sz w:val="22"/>
                <w:szCs w:val="22"/>
              </w:rPr>
            </w:pPr>
            <w:r w:rsidRPr="004B72C6">
              <w:rPr>
                <w:sz w:val="22"/>
                <w:szCs w:val="22"/>
              </w:rPr>
              <w:t>210</w:t>
            </w:r>
          </w:p>
        </w:tc>
        <w:tc>
          <w:tcPr>
            <w:tcW w:w="2180" w:type="dxa"/>
            <w:gridSpan w:val="3"/>
            <w:shd w:val="clear" w:color="auto" w:fill="auto"/>
            <w:vAlign w:val="center"/>
          </w:tcPr>
          <w:p w:rsidR="00D71A8A" w:rsidRPr="004B72C6" w:rsidRDefault="00D71A8A" w:rsidP="00D71A8A">
            <w:pPr>
              <w:jc w:val="center"/>
              <w:rPr>
                <w:sz w:val="22"/>
                <w:szCs w:val="22"/>
              </w:rPr>
            </w:pPr>
            <w:r w:rsidRPr="004B72C6">
              <w:rPr>
                <w:sz w:val="22"/>
                <w:szCs w:val="22"/>
              </w:rPr>
              <w:t xml:space="preserve">5 единиц на 1 работника в год     </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4B72C6" w:rsidRDefault="00D71A8A" w:rsidP="00D71A8A">
            <w:pPr>
              <w:pStyle w:val="ConsPlusNormal"/>
              <w:ind w:firstLine="0"/>
              <w:rPr>
                <w:rFonts w:ascii="Times New Roman" w:hAnsi="Times New Roman" w:cs="Times New Roman"/>
                <w:sz w:val="22"/>
                <w:szCs w:val="22"/>
              </w:rPr>
            </w:pPr>
            <w:r w:rsidRPr="004B72C6">
              <w:rPr>
                <w:rFonts w:ascii="Times New Roman" w:hAnsi="Times New Roman" w:cs="Times New Roman"/>
                <w:sz w:val="22"/>
                <w:szCs w:val="22"/>
              </w:rPr>
              <w:t>Шило канцелярское</w:t>
            </w:r>
          </w:p>
        </w:tc>
        <w:tc>
          <w:tcPr>
            <w:tcW w:w="1399" w:type="dxa"/>
            <w:gridSpan w:val="2"/>
            <w:vAlign w:val="center"/>
          </w:tcPr>
          <w:p w:rsidR="00D71A8A" w:rsidRPr="004B72C6" w:rsidRDefault="00D71A8A" w:rsidP="004B72C6">
            <w:pPr>
              <w:pStyle w:val="ConsPlusNormal"/>
              <w:ind w:firstLine="0"/>
              <w:jc w:val="center"/>
              <w:rPr>
                <w:rFonts w:ascii="Times New Roman" w:hAnsi="Times New Roman" w:cs="Times New Roman"/>
                <w:sz w:val="22"/>
                <w:szCs w:val="22"/>
              </w:rPr>
            </w:pPr>
            <w:proofErr w:type="spellStart"/>
            <w:r w:rsidRPr="004B72C6">
              <w:rPr>
                <w:rFonts w:ascii="Times New Roman" w:hAnsi="Times New Roman" w:cs="Times New Roman"/>
                <w:sz w:val="22"/>
                <w:szCs w:val="22"/>
              </w:rPr>
              <w:t>шт</w:t>
            </w:r>
            <w:proofErr w:type="spellEnd"/>
          </w:p>
        </w:tc>
        <w:tc>
          <w:tcPr>
            <w:tcW w:w="1407" w:type="dxa"/>
            <w:shd w:val="clear" w:color="auto" w:fill="auto"/>
            <w:vAlign w:val="center"/>
          </w:tcPr>
          <w:p w:rsidR="00D71A8A" w:rsidRPr="004B72C6" w:rsidRDefault="00D71A8A" w:rsidP="00D71A8A">
            <w:pPr>
              <w:jc w:val="center"/>
              <w:rPr>
                <w:sz w:val="22"/>
                <w:szCs w:val="22"/>
              </w:rPr>
            </w:pPr>
            <w:r w:rsidRPr="004B72C6">
              <w:rPr>
                <w:sz w:val="22"/>
                <w:szCs w:val="22"/>
              </w:rPr>
              <w:t>100</w:t>
            </w:r>
          </w:p>
        </w:tc>
        <w:tc>
          <w:tcPr>
            <w:tcW w:w="2180" w:type="dxa"/>
            <w:gridSpan w:val="3"/>
            <w:shd w:val="clear" w:color="auto" w:fill="auto"/>
            <w:vAlign w:val="center"/>
          </w:tcPr>
          <w:p w:rsidR="00D71A8A" w:rsidRPr="004B72C6" w:rsidRDefault="00D71A8A" w:rsidP="00D71A8A">
            <w:pPr>
              <w:jc w:val="center"/>
              <w:rPr>
                <w:sz w:val="22"/>
                <w:szCs w:val="22"/>
              </w:rPr>
            </w:pPr>
            <w:r w:rsidRPr="004B72C6">
              <w:rPr>
                <w:sz w:val="22"/>
                <w:szCs w:val="22"/>
              </w:rPr>
              <w:t>1 единица на 1 кабинет в 2 года</w:t>
            </w:r>
          </w:p>
        </w:tc>
      </w:tr>
      <w:tr w:rsidR="00D71A8A"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D71A8A" w:rsidRPr="00426DC2" w:rsidRDefault="00D71A8A" w:rsidP="0069458C">
            <w:pPr>
              <w:pStyle w:val="ConsPlusNormal"/>
              <w:numPr>
                <w:ilvl w:val="0"/>
                <w:numId w:val="22"/>
              </w:numPr>
              <w:ind w:hanging="562"/>
              <w:jc w:val="center"/>
              <w:rPr>
                <w:rFonts w:ascii="Times New Roman" w:hAnsi="Times New Roman" w:cs="Times New Roman"/>
                <w:sz w:val="22"/>
                <w:szCs w:val="22"/>
              </w:rPr>
            </w:pPr>
          </w:p>
        </w:tc>
        <w:tc>
          <w:tcPr>
            <w:tcW w:w="3714" w:type="dxa"/>
            <w:gridSpan w:val="2"/>
            <w:shd w:val="clear" w:color="auto" w:fill="auto"/>
            <w:vAlign w:val="center"/>
          </w:tcPr>
          <w:p w:rsidR="00D71A8A" w:rsidRPr="004B72C6" w:rsidRDefault="00D71A8A" w:rsidP="00A051B5">
            <w:pPr>
              <w:pStyle w:val="ConsPlusNormal"/>
              <w:ind w:firstLine="0"/>
              <w:rPr>
                <w:rFonts w:ascii="Times New Roman" w:hAnsi="Times New Roman" w:cs="Times New Roman"/>
                <w:sz w:val="22"/>
                <w:szCs w:val="22"/>
              </w:rPr>
            </w:pPr>
            <w:r w:rsidRPr="004B72C6">
              <w:rPr>
                <w:rFonts w:ascii="Times New Roman" w:hAnsi="Times New Roman" w:cs="Times New Roman"/>
                <w:sz w:val="22"/>
                <w:szCs w:val="22"/>
              </w:rPr>
              <w:t>Журнал регистрации</w:t>
            </w:r>
            <w:r w:rsidR="004B72C6">
              <w:rPr>
                <w:rFonts w:ascii="Times New Roman" w:hAnsi="Times New Roman" w:cs="Times New Roman"/>
                <w:sz w:val="22"/>
                <w:szCs w:val="22"/>
              </w:rPr>
              <w:t xml:space="preserve"> </w:t>
            </w:r>
            <w:r w:rsidRPr="004B72C6">
              <w:rPr>
                <w:rFonts w:ascii="Times New Roman" w:hAnsi="Times New Roman" w:cs="Times New Roman"/>
                <w:sz w:val="22"/>
                <w:szCs w:val="22"/>
              </w:rPr>
              <w:t>корреспонденции</w:t>
            </w:r>
          </w:p>
        </w:tc>
        <w:tc>
          <w:tcPr>
            <w:tcW w:w="1399" w:type="dxa"/>
            <w:gridSpan w:val="2"/>
            <w:vAlign w:val="center"/>
          </w:tcPr>
          <w:p w:rsidR="00D71A8A" w:rsidRPr="004B72C6" w:rsidRDefault="00D71A8A" w:rsidP="00D71A8A">
            <w:pPr>
              <w:pStyle w:val="ConsPlusNormal"/>
              <w:ind w:firstLine="0"/>
              <w:jc w:val="center"/>
              <w:rPr>
                <w:rFonts w:ascii="Times New Roman" w:hAnsi="Times New Roman" w:cs="Times New Roman"/>
                <w:sz w:val="22"/>
                <w:szCs w:val="22"/>
              </w:rPr>
            </w:pPr>
            <w:proofErr w:type="spellStart"/>
            <w:r w:rsidRPr="004B72C6">
              <w:rPr>
                <w:rFonts w:ascii="Times New Roman" w:hAnsi="Times New Roman" w:cs="Times New Roman"/>
                <w:sz w:val="22"/>
                <w:szCs w:val="22"/>
              </w:rPr>
              <w:t>шт</w:t>
            </w:r>
            <w:proofErr w:type="spellEnd"/>
          </w:p>
        </w:tc>
        <w:tc>
          <w:tcPr>
            <w:tcW w:w="1407" w:type="dxa"/>
            <w:shd w:val="clear" w:color="auto" w:fill="auto"/>
            <w:vAlign w:val="center"/>
          </w:tcPr>
          <w:p w:rsidR="00D71A8A" w:rsidRPr="004B72C6" w:rsidRDefault="00D71A8A" w:rsidP="00D71A8A">
            <w:pPr>
              <w:jc w:val="center"/>
              <w:rPr>
                <w:sz w:val="22"/>
                <w:szCs w:val="22"/>
              </w:rPr>
            </w:pPr>
            <w:r w:rsidRPr="004B72C6">
              <w:rPr>
                <w:sz w:val="22"/>
                <w:szCs w:val="22"/>
              </w:rPr>
              <w:t>300</w:t>
            </w:r>
          </w:p>
        </w:tc>
        <w:tc>
          <w:tcPr>
            <w:tcW w:w="2180" w:type="dxa"/>
            <w:gridSpan w:val="3"/>
            <w:shd w:val="clear" w:color="auto" w:fill="auto"/>
            <w:vAlign w:val="center"/>
          </w:tcPr>
          <w:p w:rsidR="00D71A8A" w:rsidRPr="004B72C6" w:rsidRDefault="00D71A8A" w:rsidP="004B72C6">
            <w:pPr>
              <w:jc w:val="center"/>
              <w:rPr>
                <w:sz w:val="22"/>
                <w:szCs w:val="22"/>
              </w:rPr>
            </w:pPr>
            <w:r w:rsidRPr="004B72C6">
              <w:rPr>
                <w:sz w:val="22"/>
                <w:szCs w:val="22"/>
              </w:rPr>
              <w:t xml:space="preserve">2 единицы на 1 </w:t>
            </w:r>
            <w:r w:rsidR="004B72C6">
              <w:rPr>
                <w:sz w:val="22"/>
                <w:szCs w:val="22"/>
              </w:rPr>
              <w:t>структурное подразделение</w:t>
            </w:r>
            <w:r w:rsidRPr="004B72C6">
              <w:rPr>
                <w:sz w:val="22"/>
                <w:szCs w:val="22"/>
              </w:rPr>
              <w:t xml:space="preserve"> в год</w:t>
            </w:r>
          </w:p>
        </w:tc>
      </w:tr>
      <w:tr w:rsidR="00D71A8A" w:rsidRPr="00426DC2" w:rsidTr="0016176F">
        <w:trPr>
          <w:trHeight w:val="796"/>
          <w:jc w:val="center"/>
        </w:trPr>
        <w:tc>
          <w:tcPr>
            <w:tcW w:w="9464" w:type="dxa"/>
            <w:gridSpan w:val="9"/>
            <w:tcBorders>
              <w:top w:val="single" w:sz="4" w:space="0" w:color="auto"/>
              <w:left w:val="single" w:sz="4" w:space="0" w:color="auto"/>
              <w:bottom w:val="single" w:sz="4" w:space="0" w:color="auto"/>
              <w:right w:val="single" w:sz="4" w:space="0" w:color="auto"/>
            </w:tcBorders>
            <w:vAlign w:val="center"/>
          </w:tcPr>
          <w:p w:rsidR="00D71A8A" w:rsidRPr="00954B19" w:rsidRDefault="00D71A8A" w:rsidP="00D71A8A">
            <w:pPr>
              <w:pStyle w:val="ConsPlusNormal"/>
              <w:ind w:firstLine="0"/>
              <w:rPr>
                <w:rFonts w:ascii="Times New Roman" w:hAnsi="Times New Roman" w:cs="Times New Roman"/>
                <w:b/>
                <w:sz w:val="22"/>
                <w:szCs w:val="22"/>
              </w:rPr>
            </w:pPr>
            <w:r w:rsidRPr="00954B19">
              <w:rPr>
                <w:rFonts w:ascii="Times New Roman" w:hAnsi="Times New Roman" w:cs="Times New Roman"/>
                <w:b/>
                <w:sz w:val="22"/>
                <w:szCs w:val="22"/>
              </w:rPr>
              <w:t>1</w:t>
            </w:r>
            <w:r>
              <w:rPr>
                <w:rFonts w:ascii="Times New Roman" w:hAnsi="Times New Roman" w:cs="Times New Roman"/>
                <w:b/>
                <w:sz w:val="22"/>
                <w:szCs w:val="22"/>
              </w:rPr>
              <w:t>2</w:t>
            </w:r>
            <w:r w:rsidRPr="00954B19">
              <w:rPr>
                <w:rFonts w:ascii="Times New Roman" w:hAnsi="Times New Roman" w:cs="Times New Roman"/>
                <w:b/>
                <w:sz w:val="22"/>
                <w:szCs w:val="22"/>
              </w:rPr>
              <w:t>.</w:t>
            </w:r>
            <w:r>
              <w:rPr>
                <w:rFonts w:ascii="Times New Roman" w:hAnsi="Times New Roman" w:cs="Times New Roman"/>
                <w:b/>
                <w:sz w:val="22"/>
                <w:szCs w:val="22"/>
              </w:rPr>
              <w:t>3</w:t>
            </w:r>
            <w:r w:rsidRPr="00954B19">
              <w:rPr>
                <w:rFonts w:ascii="Times New Roman" w:hAnsi="Times New Roman" w:cs="Times New Roman"/>
                <w:b/>
                <w:sz w:val="22"/>
                <w:szCs w:val="22"/>
              </w:rPr>
              <w:t>. Нормативы, применяемые при расчёте нормативных затрат на приобретение хозяйственных товаров и принадлежностей</w:t>
            </w:r>
            <w:r>
              <w:rPr>
                <w:rFonts w:ascii="Times New Roman" w:hAnsi="Times New Roman" w:cs="Times New Roman"/>
                <w:b/>
                <w:sz w:val="22"/>
                <w:szCs w:val="22"/>
              </w:rPr>
              <w:t xml:space="preserve"> (п.13.4)</w:t>
            </w:r>
          </w:p>
        </w:tc>
      </w:tr>
      <w:tr w:rsidR="00CE62D7" w:rsidRPr="00426DC2" w:rsidTr="0016176F">
        <w:trPr>
          <w:trHeight w:val="552"/>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Бумага туалетная</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25</w:t>
            </w:r>
          </w:p>
        </w:tc>
        <w:tc>
          <w:tcPr>
            <w:tcW w:w="2180" w:type="dxa"/>
            <w:gridSpan w:val="3"/>
            <w:shd w:val="clear" w:color="auto" w:fill="auto"/>
            <w:vAlign w:val="center"/>
          </w:tcPr>
          <w:p w:rsidR="00CE62D7" w:rsidRPr="00CE62D7" w:rsidRDefault="00CE62D7" w:rsidP="00CE62D7">
            <w:pPr>
              <w:jc w:val="center"/>
              <w:rPr>
                <w:sz w:val="22"/>
                <w:szCs w:val="22"/>
              </w:rPr>
            </w:pPr>
            <w:r w:rsidRPr="00CE62D7">
              <w:rPr>
                <w:sz w:val="22"/>
                <w:szCs w:val="22"/>
              </w:rPr>
              <w:t>50 единиц на 1 сан. узел в месяц</w:t>
            </w:r>
          </w:p>
        </w:tc>
      </w:tr>
      <w:tr w:rsidR="00CE62D7" w:rsidRPr="00426DC2" w:rsidTr="0016176F">
        <w:trPr>
          <w:trHeight w:val="548"/>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 xml:space="preserve">Бумага туалетная 2-х </w:t>
            </w:r>
            <w:proofErr w:type="spellStart"/>
            <w:r w:rsidRPr="00CE62D7">
              <w:rPr>
                <w:sz w:val="22"/>
                <w:szCs w:val="22"/>
              </w:rPr>
              <w:t>слойная</w:t>
            </w:r>
            <w:proofErr w:type="spellEnd"/>
            <w:r w:rsidRPr="00CE62D7">
              <w:rPr>
                <w:sz w:val="22"/>
                <w:szCs w:val="22"/>
              </w:rPr>
              <w:t xml:space="preserve"> (4шт)</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упак</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70</w:t>
            </w:r>
          </w:p>
        </w:tc>
        <w:tc>
          <w:tcPr>
            <w:tcW w:w="2180" w:type="dxa"/>
            <w:gridSpan w:val="3"/>
            <w:shd w:val="clear" w:color="auto" w:fill="auto"/>
            <w:vAlign w:val="center"/>
          </w:tcPr>
          <w:p w:rsidR="00CE62D7" w:rsidRPr="00CE62D7" w:rsidRDefault="00CE62D7" w:rsidP="00CE62D7">
            <w:pPr>
              <w:jc w:val="center"/>
              <w:rPr>
                <w:sz w:val="22"/>
                <w:szCs w:val="22"/>
              </w:rPr>
            </w:pPr>
            <w:r w:rsidRPr="00CE62D7">
              <w:rPr>
                <w:sz w:val="22"/>
                <w:szCs w:val="22"/>
              </w:rPr>
              <w:t>25 единиц на 1 сан. узел в месяц</w:t>
            </w:r>
          </w:p>
        </w:tc>
      </w:tr>
      <w:tr w:rsidR="00CE62D7" w:rsidRPr="00426DC2" w:rsidTr="0016176F">
        <w:trPr>
          <w:trHeight w:val="41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Бумажное полотенце (2шт)</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упак</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70</w:t>
            </w:r>
          </w:p>
        </w:tc>
        <w:tc>
          <w:tcPr>
            <w:tcW w:w="2180" w:type="dxa"/>
            <w:gridSpan w:val="3"/>
            <w:shd w:val="clear" w:color="auto" w:fill="auto"/>
            <w:vAlign w:val="center"/>
          </w:tcPr>
          <w:p w:rsidR="00CE62D7" w:rsidRPr="00CE62D7" w:rsidRDefault="00CE62D7" w:rsidP="004509DF">
            <w:pPr>
              <w:jc w:val="center"/>
              <w:rPr>
                <w:sz w:val="22"/>
                <w:szCs w:val="22"/>
              </w:rPr>
            </w:pPr>
            <w:r w:rsidRPr="00CE62D7">
              <w:rPr>
                <w:sz w:val="22"/>
                <w:szCs w:val="22"/>
              </w:rPr>
              <w:t>6 единиц на 1 сан. узел в месяц</w:t>
            </w:r>
          </w:p>
        </w:tc>
      </w:tr>
      <w:tr w:rsidR="00CE62D7" w:rsidRPr="00426DC2" w:rsidTr="0016176F">
        <w:trPr>
          <w:trHeight w:val="553"/>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Вантуз</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jc w:val="center"/>
              <w:rPr>
                <w:rFonts w:ascii="Times New Roman" w:hAnsi="Times New Roman" w:cs="Times New Roman"/>
                <w:sz w:val="22"/>
                <w:szCs w:val="22"/>
              </w:rPr>
            </w:pPr>
            <w:proofErr w:type="spellStart"/>
            <w:r w:rsidRPr="00CE62D7">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150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CE62D7" w:rsidRPr="00CE62D7" w:rsidRDefault="00CE62D7" w:rsidP="004509DF">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 единицы на 1 сан.</w:t>
            </w:r>
            <w:r w:rsidR="004509DF">
              <w:rPr>
                <w:rFonts w:ascii="Times New Roman" w:hAnsi="Times New Roman" w:cs="Times New Roman"/>
                <w:sz w:val="22"/>
                <w:szCs w:val="22"/>
              </w:rPr>
              <w:t xml:space="preserve"> </w:t>
            </w:r>
            <w:r w:rsidRPr="00CE62D7">
              <w:rPr>
                <w:rFonts w:ascii="Times New Roman" w:hAnsi="Times New Roman" w:cs="Times New Roman"/>
                <w:sz w:val="22"/>
                <w:szCs w:val="22"/>
              </w:rPr>
              <w:t>узел в год</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Ведро (10 л)</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250</w:t>
            </w:r>
          </w:p>
        </w:tc>
        <w:tc>
          <w:tcPr>
            <w:tcW w:w="2180" w:type="dxa"/>
            <w:gridSpan w:val="3"/>
            <w:shd w:val="clear" w:color="auto" w:fill="auto"/>
            <w:vAlign w:val="center"/>
          </w:tcPr>
          <w:p w:rsidR="00CE62D7" w:rsidRPr="00CE62D7" w:rsidRDefault="00CE62D7" w:rsidP="004509DF">
            <w:pPr>
              <w:jc w:val="center"/>
              <w:rPr>
                <w:sz w:val="22"/>
                <w:szCs w:val="22"/>
              </w:rPr>
            </w:pPr>
            <w:r w:rsidRPr="00CE62D7">
              <w:rPr>
                <w:sz w:val="22"/>
                <w:szCs w:val="22"/>
              </w:rPr>
              <w:t>1 единицы на 1 рабочего в год</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Ведро (5 л)</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200</w:t>
            </w:r>
          </w:p>
        </w:tc>
        <w:tc>
          <w:tcPr>
            <w:tcW w:w="2180" w:type="dxa"/>
            <w:gridSpan w:val="3"/>
            <w:shd w:val="clear" w:color="auto" w:fill="auto"/>
            <w:vAlign w:val="center"/>
          </w:tcPr>
          <w:p w:rsidR="00CE62D7" w:rsidRPr="00CE62D7" w:rsidRDefault="00CE62D7" w:rsidP="004509DF">
            <w:pPr>
              <w:jc w:val="center"/>
              <w:rPr>
                <w:sz w:val="22"/>
                <w:szCs w:val="22"/>
              </w:rPr>
            </w:pPr>
            <w:r w:rsidRPr="00CE62D7">
              <w:rPr>
                <w:sz w:val="22"/>
                <w:szCs w:val="22"/>
              </w:rPr>
              <w:t>1 единицы на 1 рабочего в год</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Веник</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300</w:t>
            </w:r>
          </w:p>
        </w:tc>
        <w:tc>
          <w:tcPr>
            <w:tcW w:w="2180" w:type="dxa"/>
            <w:gridSpan w:val="3"/>
            <w:shd w:val="clear" w:color="auto" w:fill="auto"/>
            <w:vAlign w:val="center"/>
          </w:tcPr>
          <w:p w:rsidR="00CE62D7" w:rsidRPr="00CE62D7" w:rsidRDefault="00CE62D7" w:rsidP="00CE62D7">
            <w:pPr>
              <w:jc w:val="center"/>
              <w:rPr>
                <w:sz w:val="22"/>
                <w:szCs w:val="22"/>
              </w:rPr>
            </w:pPr>
            <w:r w:rsidRPr="00CE62D7">
              <w:rPr>
                <w:sz w:val="22"/>
                <w:szCs w:val="22"/>
              </w:rPr>
              <w:t xml:space="preserve">1 единицы на 1 рабочего в год </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Грабли</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500</w:t>
            </w:r>
          </w:p>
        </w:tc>
        <w:tc>
          <w:tcPr>
            <w:tcW w:w="2180" w:type="dxa"/>
            <w:gridSpan w:val="3"/>
            <w:shd w:val="clear" w:color="auto" w:fill="auto"/>
            <w:vAlign w:val="center"/>
          </w:tcPr>
          <w:p w:rsidR="00CE62D7" w:rsidRPr="00CE62D7" w:rsidRDefault="00CE62D7" w:rsidP="00CE62D7">
            <w:pPr>
              <w:jc w:val="center"/>
              <w:rPr>
                <w:sz w:val="22"/>
                <w:szCs w:val="22"/>
              </w:rPr>
            </w:pPr>
            <w:r w:rsidRPr="00CE62D7">
              <w:rPr>
                <w:sz w:val="22"/>
                <w:szCs w:val="22"/>
              </w:rPr>
              <w:t xml:space="preserve">1 единицы на 1 рабочего в год </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 xml:space="preserve">Губка для посуды </w:t>
            </w:r>
          </w:p>
        </w:tc>
        <w:tc>
          <w:tcPr>
            <w:tcW w:w="1399" w:type="dxa"/>
            <w:gridSpan w:val="2"/>
            <w:vAlign w:val="center"/>
          </w:tcPr>
          <w:p w:rsidR="00CE62D7" w:rsidRPr="00CE62D7" w:rsidRDefault="00CE62D7" w:rsidP="00CE62D7">
            <w:pPr>
              <w:jc w:val="center"/>
              <w:rPr>
                <w:sz w:val="22"/>
                <w:szCs w:val="22"/>
              </w:rPr>
            </w:pPr>
            <w:proofErr w:type="spellStart"/>
            <w:r>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Pr>
                <w:sz w:val="22"/>
                <w:szCs w:val="22"/>
              </w:rPr>
              <w:t>8</w:t>
            </w:r>
          </w:p>
        </w:tc>
        <w:tc>
          <w:tcPr>
            <w:tcW w:w="2180" w:type="dxa"/>
            <w:gridSpan w:val="3"/>
            <w:shd w:val="clear" w:color="auto" w:fill="auto"/>
            <w:vAlign w:val="center"/>
          </w:tcPr>
          <w:p w:rsidR="00CE62D7" w:rsidRPr="00CE62D7" w:rsidRDefault="00CE62D7" w:rsidP="00CE62D7">
            <w:pPr>
              <w:jc w:val="center"/>
              <w:rPr>
                <w:sz w:val="22"/>
                <w:szCs w:val="22"/>
              </w:rPr>
            </w:pPr>
            <w:r w:rsidRPr="00CE62D7">
              <w:rPr>
                <w:sz w:val="22"/>
                <w:szCs w:val="22"/>
              </w:rPr>
              <w:t xml:space="preserve">2 единицы на 1 уборщика в месяц </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Губка бытовая для сантехники</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jc w:val="center"/>
              <w:rPr>
                <w:rFonts w:ascii="Times New Roman" w:hAnsi="Times New Roman" w:cs="Times New Roman"/>
                <w:sz w:val="22"/>
                <w:szCs w:val="22"/>
              </w:rPr>
            </w:pPr>
            <w:proofErr w:type="spellStart"/>
            <w:r w:rsidRPr="00CE62D7">
              <w:rPr>
                <w:rFonts w:ascii="Times New Roman" w:hAnsi="Times New Roman" w:cs="Times New Roman"/>
                <w:sz w:val="22"/>
                <w:szCs w:val="22"/>
              </w:rPr>
              <w:t>упак</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30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3 единицы на 1 уборщика в месяц</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rPr>
                <w:sz w:val="22"/>
                <w:szCs w:val="22"/>
              </w:rPr>
            </w:pPr>
            <w:r w:rsidRPr="00CE62D7">
              <w:rPr>
                <w:sz w:val="22"/>
                <w:szCs w:val="22"/>
              </w:rPr>
              <w:t xml:space="preserve">Дезинфицирующее средство </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jc w:val="center"/>
              <w:rPr>
                <w:sz w:val="22"/>
                <w:szCs w:val="22"/>
              </w:rPr>
            </w:pPr>
            <w:r>
              <w:rPr>
                <w:sz w:val="22"/>
                <w:szCs w:val="22"/>
              </w:rPr>
              <w:t>л</w:t>
            </w:r>
          </w:p>
        </w:tc>
        <w:tc>
          <w:tcPr>
            <w:tcW w:w="1407" w:type="dxa"/>
            <w:tcBorders>
              <w:top w:val="single" w:sz="4" w:space="0" w:color="auto"/>
              <w:left w:val="single" w:sz="4" w:space="0" w:color="auto"/>
              <w:bottom w:val="single" w:sz="4" w:space="0" w:color="auto"/>
              <w:right w:val="single" w:sz="4" w:space="0" w:color="auto"/>
            </w:tcBorders>
            <w:vAlign w:val="center"/>
          </w:tcPr>
          <w:p w:rsidR="00CE62D7" w:rsidRPr="00CE62D7" w:rsidRDefault="00CE62D7" w:rsidP="00CE62D7">
            <w:pPr>
              <w:jc w:val="center"/>
              <w:rPr>
                <w:sz w:val="22"/>
                <w:szCs w:val="22"/>
              </w:rPr>
            </w:pPr>
            <w:r w:rsidRPr="00CE62D7">
              <w:rPr>
                <w:sz w:val="22"/>
                <w:szCs w:val="22"/>
              </w:rPr>
              <w:t>280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16176F" w:rsidRDefault="00CE62D7" w:rsidP="00CE62D7">
            <w:pPr>
              <w:jc w:val="center"/>
              <w:rPr>
                <w:sz w:val="22"/>
                <w:szCs w:val="22"/>
              </w:rPr>
            </w:pPr>
            <w:r w:rsidRPr="00CE62D7">
              <w:rPr>
                <w:sz w:val="22"/>
                <w:szCs w:val="22"/>
              </w:rPr>
              <w:t xml:space="preserve">2 единицы на 1 </w:t>
            </w:r>
          </w:p>
          <w:p w:rsidR="0016176F" w:rsidRDefault="0016176F" w:rsidP="00CE62D7">
            <w:pPr>
              <w:jc w:val="center"/>
              <w:rPr>
                <w:sz w:val="22"/>
                <w:szCs w:val="22"/>
              </w:rPr>
            </w:pPr>
          </w:p>
          <w:p w:rsidR="00CE62D7" w:rsidRPr="00CE62D7" w:rsidRDefault="00CE62D7" w:rsidP="00CE62D7">
            <w:pPr>
              <w:jc w:val="center"/>
              <w:rPr>
                <w:sz w:val="22"/>
                <w:szCs w:val="22"/>
              </w:rPr>
            </w:pPr>
            <w:r w:rsidRPr="00CE62D7">
              <w:rPr>
                <w:sz w:val="22"/>
                <w:szCs w:val="22"/>
              </w:rPr>
              <w:t>уборщика в месяц</w:t>
            </w:r>
          </w:p>
        </w:tc>
      </w:tr>
      <w:tr w:rsidR="00CE62D7"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E62D7" w:rsidRPr="00426DC2" w:rsidRDefault="00CE62D7"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E62D7" w:rsidRPr="00CE62D7" w:rsidRDefault="00CE62D7" w:rsidP="00CE62D7">
            <w:pPr>
              <w:rPr>
                <w:sz w:val="22"/>
                <w:szCs w:val="22"/>
              </w:rPr>
            </w:pPr>
            <w:r w:rsidRPr="00CE62D7">
              <w:rPr>
                <w:sz w:val="22"/>
                <w:szCs w:val="22"/>
              </w:rPr>
              <w:t>Ерш с подставкой для туалета</w:t>
            </w:r>
          </w:p>
        </w:tc>
        <w:tc>
          <w:tcPr>
            <w:tcW w:w="1399" w:type="dxa"/>
            <w:gridSpan w:val="2"/>
            <w:vAlign w:val="center"/>
          </w:tcPr>
          <w:p w:rsidR="00CE62D7" w:rsidRPr="00CE62D7" w:rsidRDefault="00CE62D7" w:rsidP="00CE62D7">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E62D7" w:rsidRPr="00CE62D7" w:rsidRDefault="00CE62D7" w:rsidP="00CE62D7">
            <w:pPr>
              <w:jc w:val="center"/>
              <w:rPr>
                <w:sz w:val="22"/>
                <w:szCs w:val="22"/>
              </w:rPr>
            </w:pPr>
            <w:r w:rsidRPr="00CE62D7">
              <w:rPr>
                <w:sz w:val="22"/>
                <w:szCs w:val="22"/>
              </w:rPr>
              <w:t>400</w:t>
            </w:r>
          </w:p>
        </w:tc>
        <w:tc>
          <w:tcPr>
            <w:tcW w:w="2180" w:type="dxa"/>
            <w:gridSpan w:val="3"/>
            <w:shd w:val="clear" w:color="auto" w:fill="auto"/>
            <w:vAlign w:val="center"/>
          </w:tcPr>
          <w:p w:rsidR="00CE62D7" w:rsidRPr="00CE62D7" w:rsidRDefault="00CE62D7" w:rsidP="00CE62D7">
            <w:pPr>
              <w:jc w:val="center"/>
              <w:rPr>
                <w:sz w:val="22"/>
                <w:szCs w:val="22"/>
              </w:rPr>
            </w:pPr>
            <w:r w:rsidRPr="00CE62D7">
              <w:rPr>
                <w:sz w:val="22"/>
                <w:szCs w:val="22"/>
              </w:rPr>
              <w:t>1 единица на 1 сан. узел 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B0559" w:rsidRPr="00CE62D7" w:rsidRDefault="00CB0559" w:rsidP="00CB0559">
            <w:pPr>
              <w:rPr>
                <w:sz w:val="22"/>
                <w:szCs w:val="22"/>
              </w:rPr>
            </w:pPr>
            <w:r w:rsidRPr="00CE62D7">
              <w:rPr>
                <w:sz w:val="22"/>
                <w:szCs w:val="22"/>
              </w:rPr>
              <w:t>Ледоруб</w:t>
            </w:r>
          </w:p>
        </w:tc>
        <w:tc>
          <w:tcPr>
            <w:tcW w:w="1399" w:type="dxa"/>
            <w:gridSpan w:val="2"/>
            <w:vAlign w:val="center"/>
          </w:tcPr>
          <w:p w:rsidR="00CB0559" w:rsidRPr="00CE62D7" w:rsidRDefault="00CB0559" w:rsidP="00CB0559">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B0559" w:rsidRPr="00CE62D7" w:rsidRDefault="00CB0559" w:rsidP="00CB0559">
            <w:pPr>
              <w:jc w:val="center"/>
              <w:rPr>
                <w:sz w:val="22"/>
                <w:szCs w:val="22"/>
              </w:rPr>
            </w:pPr>
            <w:r w:rsidRPr="00CE62D7">
              <w:rPr>
                <w:sz w:val="22"/>
                <w:szCs w:val="22"/>
              </w:rPr>
              <w:t>1 800</w:t>
            </w:r>
          </w:p>
        </w:tc>
        <w:tc>
          <w:tcPr>
            <w:tcW w:w="2180" w:type="dxa"/>
            <w:gridSpan w:val="3"/>
            <w:shd w:val="clear" w:color="auto" w:fill="auto"/>
            <w:vAlign w:val="center"/>
          </w:tcPr>
          <w:p w:rsidR="00CB0559" w:rsidRPr="00CE62D7" w:rsidRDefault="00CB0559" w:rsidP="00CB0559">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 единицы на 1 дворника 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B0559" w:rsidRPr="00CB0559" w:rsidRDefault="00CB0559" w:rsidP="00CB0559">
            <w:pPr>
              <w:rPr>
                <w:sz w:val="22"/>
                <w:szCs w:val="22"/>
              </w:rPr>
            </w:pPr>
            <w:r w:rsidRPr="00CB0559">
              <w:rPr>
                <w:sz w:val="22"/>
                <w:szCs w:val="22"/>
              </w:rPr>
              <w:t>Лейка садовая 10л</w:t>
            </w:r>
            <w:r>
              <w:rPr>
                <w:sz w:val="22"/>
                <w:szCs w:val="22"/>
              </w:rPr>
              <w:t xml:space="preserve"> </w:t>
            </w:r>
            <w:r w:rsidRPr="00CB0559">
              <w:rPr>
                <w:sz w:val="22"/>
                <w:szCs w:val="22"/>
              </w:rPr>
              <w:t>(пластмассовая)</w:t>
            </w:r>
          </w:p>
        </w:tc>
        <w:tc>
          <w:tcPr>
            <w:tcW w:w="1399" w:type="dxa"/>
            <w:gridSpan w:val="2"/>
            <w:vAlign w:val="center"/>
          </w:tcPr>
          <w:p w:rsidR="00CB0559" w:rsidRPr="00CB0559" w:rsidRDefault="00CB0559" w:rsidP="00CB0559">
            <w:pPr>
              <w:jc w:val="center"/>
              <w:rPr>
                <w:sz w:val="22"/>
                <w:szCs w:val="22"/>
              </w:rPr>
            </w:pPr>
            <w:proofErr w:type="spellStart"/>
            <w:r w:rsidRPr="00CB0559">
              <w:rPr>
                <w:sz w:val="22"/>
                <w:szCs w:val="22"/>
              </w:rPr>
              <w:t>шт</w:t>
            </w:r>
            <w:proofErr w:type="spellEnd"/>
          </w:p>
        </w:tc>
        <w:tc>
          <w:tcPr>
            <w:tcW w:w="1407" w:type="dxa"/>
            <w:shd w:val="clear" w:color="auto" w:fill="auto"/>
            <w:vAlign w:val="center"/>
          </w:tcPr>
          <w:p w:rsidR="00CB0559" w:rsidRPr="00CB0559" w:rsidRDefault="00CB0559" w:rsidP="00CB0559">
            <w:pPr>
              <w:jc w:val="center"/>
              <w:rPr>
                <w:sz w:val="22"/>
                <w:szCs w:val="22"/>
              </w:rPr>
            </w:pPr>
            <w:r w:rsidRPr="00CB0559">
              <w:rPr>
                <w:sz w:val="22"/>
                <w:szCs w:val="22"/>
              </w:rPr>
              <w:t>600</w:t>
            </w:r>
          </w:p>
        </w:tc>
        <w:tc>
          <w:tcPr>
            <w:tcW w:w="2180" w:type="dxa"/>
            <w:gridSpan w:val="3"/>
            <w:shd w:val="clear" w:color="auto" w:fill="auto"/>
            <w:vAlign w:val="center"/>
          </w:tcPr>
          <w:p w:rsidR="00CB0559" w:rsidRPr="00CB0559" w:rsidRDefault="00CB0559" w:rsidP="00CB0559">
            <w:pPr>
              <w:jc w:val="center"/>
              <w:rPr>
                <w:sz w:val="22"/>
                <w:szCs w:val="22"/>
              </w:rPr>
            </w:pPr>
            <w:r w:rsidRPr="00CB0559">
              <w:rPr>
                <w:sz w:val="22"/>
                <w:szCs w:val="22"/>
              </w:rPr>
              <w:t xml:space="preserve">1 единицы на 1 </w:t>
            </w:r>
            <w:r>
              <w:rPr>
                <w:sz w:val="22"/>
                <w:szCs w:val="22"/>
              </w:rPr>
              <w:t>дворника</w:t>
            </w:r>
            <w:r w:rsidRPr="00CB0559">
              <w:rPr>
                <w:sz w:val="22"/>
                <w:szCs w:val="22"/>
              </w:rPr>
              <w:t xml:space="preserve"> в 2 года</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B0559" w:rsidRPr="00CE62D7" w:rsidRDefault="00CB0559" w:rsidP="004509DF">
            <w:pPr>
              <w:rPr>
                <w:sz w:val="22"/>
                <w:szCs w:val="22"/>
              </w:rPr>
            </w:pPr>
            <w:r w:rsidRPr="00CE62D7">
              <w:rPr>
                <w:sz w:val="22"/>
                <w:szCs w:val="22"/>
              </w:rPr>
              <w:t xml:space="preserve">Лопата снеговая (снегоуборочная) </w:t>
            </w:r>
          </w:p>
        </w:tc>
        <w:tc>
          <w:tcPr>
            <w:tcW w:w="1399" w:type="dxa"/>
            <w:gridSpan w:val="2"/>
            <w:vAlign w:val="center"/>
          </w:tcPr>
          <w:p w:rsidR="00CB0559" w:rsidRPr="00CE62D7" w:rsidRDefault="00CB0559" w:rsidP="00CB0559">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B0559" w:rsidRPr="00CE62D7" w:rsidRDefault="00CB0559" w:rsidP="00CB0559">
            <w:pPr>
              <w:jc w:val="center"/>
              <w:rPr>
                <w:sz w:val="22"/>
                <w:szCs w:val="22"/>
              </w:rPr>
            </w:pPr>
            <w:r w:rsidRPr="00CE62D7">
              <w:rPr>
                <w:sz w:val="22"/>
                <w:szCs w:val="22"/>
              </w:rPr>
              <w:t>700</w:t>
            </w:r>
          </w:p>
        </w:tc>
        <w:tc>
          <w:tcPr>
            <w:tcW w:w="2180" w:type="dxa"/>
            <w:gridSpan w:val="3"/>
            <w:shd w:val="clear" w:color="auto" w:fill="auto"/>
            <w:vAlign w:val="center"/>
          </w:tcPr>
          <w:p w:rsidR="00CB0559" w:rsidRPr="00CE62D7" w:rsidRDefault="00CB0559" w:rsidP="00803996">
            <w:pPr>
              <w:jc w:val="center"/>
              <w:rPr>
                <w:sz w:val="22"/>
                <w:szCs w:val="22"/>
              </w:rPr>
            </w:pPr>
            <w:r w:rsidRPr="00CE62D7">
              <w:rPr>
                <w:sz w:val="22"/>
                <w:szCs w:val="22"/>
              </w:rPr>
              <w:t xml:space="preserve">1 единица на 1 </w:t>
            </w:r>
            <w:r w:rsidR="00803996">
              <w:rPr>
                <w:sz w:val="22"/>
                <w:szCs w:val="22"/>
              </w:rPr>
              <w:t xml:space="preserve">дворника </w:t>
            </w:r>
            <w:r w:rsidRPr="00CE62D7">
              <w:rPr>
                <w:sz w:val="22"/>
                <w:szCs w:val="22"/>
              </w:rPr>
              <w:t>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Лопата штыковая</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jc w:val="center"/>
              <w:rPr>
                <w:rFonts w:ascii="Times New Roman" w:hAnsi="Times New Roman" w:cs="Times New Roman"/>
                <w:sz w:val="22"/>
                <w:szCs w:val="22"/>
              </w:rPr>
            </w:pPr>
            <w:proofErr w:type="spellStart"/>
            <w:r w:rsidRPr="00CE62D7">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400</w:t>
            </w:r>
          </w:p>
        </w:tc>
        <w:tc>
          <w:tcPr>
            <w:tcW w:w="2180" w:type="dxa"/>
            <w:gridSpan w:val="3"/>
            <w:shd w:val="clear" w:color="auto" w:fill="auto"/>
            <w:vAlign w:val="center"/>
          </w:tcPr>
          <w:p w:rsidR="00CB0559" w:rsidRPr="00CE62D7" w:rsidRDefault="00CB0559" w:rsidP="00CB0559">
            <w:pPr>
              <w:jc w:val="center"/>
              <w:rPr>
                <w:sz w:val="22"/>
                <w:szCs w:val="22"/>
              </w:rPr>
            </w:pPr>
            <w:r w:rsidRPr="00CE62D7">
              <w:rPr>
                <w:sz w:val="22"/>
                <w:szCs w:val="22"/>
              </w:rPr>
              <w:t>2 единицы на 1 дворника 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Лопата-скребок</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jc w:val="center"/>
              <w:rPr>
                <w:rFonts w:ascii="Times New Roman" w:hAnsi="Times New Roman" w:cs="Times New Roman"/>
                <w:sz w:val="22"/>
                <w:szCs w:val="22"/>
              </w:rPr>
            </w:pPr>
            <w:proofErr w:type="spellStart"/>
            <w:r w:rsidRPr="00CE62D7">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1500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CB0559" w:rsidRPr="00CE62D7" w:rsidRDefault="00CB0559" w:rsidP="00CB0559">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 единицы на 1 дворника 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CB0559" w:rsidRPr="002A6EC9" w:rsidRDefault="00CB0559" w:rsidP="00CB0559">
            <w:pPr>
              <w:pStyle w:val="ConsPlusNormal"/>
              <w:ind w:firstLine="0"/>
              <w:jc w:val="both"/>
              <w:rPr>
                <w:rFonts w:ascii="Times New Roman" w:hAnsi="Times New Roman" w:cs="Times New Roman"/>
                <w:sz w:val="22"/>
              </w:rPr>
            </w:pPr>
            <w:r w:rsidRPr="002A6EC9">
              <w:rPr>
                <w:rFonts w:ascii="Times New Roman" w:hAnsi="Times New Roman" w:cs="Times New Roman"/>
                <w:sz w:val="22"/>
              </w:rPr>
              <w:t>Лопата совковая</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CB0559" w:rsidRPr="002A6EC9" w:rsidRDefault="00CB0559" w:rsidP="00CB0559">
            <w:pPr>
              <w:pStyle w:val="ConsPlusNormal"/>
              <w:ind w:firstLine="0"/>
              <w:jc w:val="center"/>
              <w:rPr>
                <w:rFonts w:ascii="Times New Roman" w:hAnsi="Times New Roman" w:cs="Times New Roman"/>
                <w:sz w:val="22"/>
              </w:rPr>
            </w:pPr>
            <w:proofErr w:type="spellStart"/>
            <w:r w:rsidRPr="002A6EC9">
              <w:rPr>
                <w:rFonts w:ascii="Times New Roman" w:hAnsi="Times New Roman" w:cs="Times New Roman"/>
                <w:sz w:val="22"/>
              </w:rPr>
              <w:t>шт</w:t>
            </w:r>
            <w:proofErr w:type="spellEnd"/>
          </w:p>
        </w:tc>
        <w:tc>
          <w:tcPr>
            <w:tcW w:w="1407" w:type="dxa"/>
            <w:shd w:val="clear" w:color="auto" w:fill="auto"/>
            <w:vAlign w:val="center"/>
          </w:tcPr>
          <w:p w:rsidR="00CB0559" w:rsidRPr="002A6EC9" w:rsidRDefault="00CB0559" w:rsidP="00CB0559">
            <w:pPr>
              <w:jc w:val="center"/>
              <w:rPr>
                <w:sz w:val="22"/>
                <w:szCs w:val="22"/>
              </w:rPr>
            </w:pPr>
            <w:r w:rsidRPr="002A6EC9">
              <w:rPr>
                <w:sz w:val="22"/>
                <w:szCs w:val="22"/>
              </w:rPr>
              <w:t>400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CB0559" w:rsidRPr="002A6EC9" w:rsidRDefault="00CB0559" w:rsidP="00CB0559">
            <w:pPr>
              <w:pStyle w:val="ConsPlusNormal"/>
              <w:ind w:firstLine="0"/>
              <w:jc w:val="center"/>
              <w:rPr>
                <w:rFonts w:ascii="Times New Roman" w:hAnsi="Times New Roman" w:cs="Times New Roman"/>
                <w:sz w:val="22"/>
              </w:rPr>
            </w:pPr>
            <w:r w:rsidRPr="002A6EC9">
              <w:rPr>
                <w:rFonts w:ascii="Times New Roman" w:hAnsi="Times New Roman" w:cs="Times New Roman"/>
                <w:sz w:val="22"/>
                <w:szCs w:val="22"/>
              </w:rPr>
              <w:t>1 единицы на 1 работника 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B0559" w:rsidRPr="00CE62D7" w:rsidRDefault="00CB0559" w:rsidP="00CB0559">
            <w:pPr>
              <w:rPr>
                <w:sz w:val="22"/>
                <w:szCs w:val="22"/>
              </w:rPr>
            </w:pPr>
            <w:r w:rsidRPr="00CE62D7">
              <w:rPr>
                <w:sz w:val="22"/>
                <w:szCs w:val="22"/>
              </w:rPr>
              <w:t>Метла пластиковая</w:t>
            </w:r>
          </w:p>
        </w:tc>
        <w:tc>
          <w:tcPr>
            <w:tcW w:w="1399" w:type="dxa"/>
            <w:gridSpan w:val="2"/>
            <w:vAlign w:val="center"/>
          </w:tcPr>
          <w:p w:rsidR="00CB0559" w:rsidRPr="00CE62D7" w:rsidRDefault="00CB0559" w:rsidP="00CB0559">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CB0559" w:rsidRPr="00CE62D7" w:rsidRDefault="00CB0559" w:rsidP="00CB0559">
            <w:pPr>
              <w:jc w:val="center"/>
              <w:rPr>
                <w:sz w:val="22"/>
                <w:szCs w:val="22"/>
              </w:rPr>
            </w:pPr>
            <w:r w:rsidRPr="00CE62D7">
              <w:rPr>
                <w:sz w:val="22"/>
                <w:szCs w:val="22"/>
              </w:rPr>
              <w:t>400</w:t>
            </w:r>
          </w:p>
        </w:tc>
        <w:tc>
          <w:tcPr>
            <w:tcW w:w="2180" w:type="dxa"/>
            <w:gridSpan w:val="3"/>
            <w:shd w:val="clear" w:color="auto" w:fill="auto"/>
            <w:vAlign w:val="center"/>
          </w:tcPr>
          <w:p w:rsidR="00CB0559" w:rsidRPr="00CE62D7" w:rsidRDefault="00CB0559" w:rsidP="00CB0559">
            <w:pPr>
              <w:jc w:val="center"/>
              <w:rPr>
                <w:sz w:val="22"/>
                <w:szCs w:val="22"/>
              </w:rPr>
            </w:pPr>
            <w:r w:rsidRPr="00CE62D7">
              <w:rPr>
                <w:sz w:val="22"/>
                <w:szCs w:val="22"/>
              </w:rPr>
              <w:t>1 единицы на 1 дворника в год</w:t>
            </w:r>
          </w:p>
        </w:tc>
      </w:tr>
      <w:tr w:rsidR="00CB055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CB0559" w:rsidRPr="00426DC2" w:rsidRDefault="00CB0559"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CB0559" w:rsidRPr="00CE62D7" w:rsidRDefault="00CB0559" w:rsidP="00CB0559">
            <w:pPr>
              <w:rPr>
                <w:sz w:val="22"/>
                <w:szCs w:val="22"/>
              </w:rPr>
            </w:pPr>
            <w:r w:rsidRPr="00CE62D7">
              <w:rPr>
                <w:sz w:val="22"/>
                <w:szCs w:val="22"/>
              </w:rPr>
              <w:t>Мешки для мусора 30 л</w:t>
            </w:r>
          </w:p>
        </w:tc>
        <w:tc>
          <w:tcPr>
            <w:tcW w:w="1399" w:type="dxa"/>
            <w:gridSpan w:val="2"/>
            <w:vAlign w:val="center"/>
          </w:tcPr>
          <w:p w:rsidR="00CB0559" w:rsidRPr="00CE62D7" w:rsidRDefault="00CB0559" w:rsidP="00CB0559">
            <w:pPr>
              <w:jc w:val="center"/>
              <w:rPr>
                <w:sz w:val="22"/>
                <w:szCs w:val="22"/>
              </w:rPr>
            </w:pPr>
            <w:proofErr w:type="spellStart"/>
            <w:r>
              <w:rPr>
                <w:sz w:val="22"/>
                <w:szCs w:val="22"/>
              </w:rPr>
              <w:t>шт</w:t>
            </w:r>
            <w:proofErr w:type="spellEnd"/>
          </w:p>
        </w:tc>
        <w:tc>
          <w:tcPr>
            <w:tcW w:w="1407" w:type="dxa"/>
            <w:shd w:val="clear" w:color="auto" w:fill="auto"/>
            <w:vAlign w:val="center"/>
          </w:tcPr>
          <w:p w:rsidR="00CB0559" w:rsidRPr="00CE62D7" w:rsidRDefault="00CB0559" w:rsidP="00CB0559">
            <w:pPr>
              <w:jc w:val="center"/>
              <w:rPr>
                <w:sz w:val="22"/>
                <w:szCs w:val="22"/>
              </w:rPr>
            </w:pPr>
            <w:r>
              <w:rPr>
                <w:sz w:val="22"/>
                <w:szCs w:val="22"/>
              </w:rPr>
              <w:t>4</w:t>
            </w:r>
          </w:p>
        </w:tc>
        <w:tc>
          <w:tcPr>
            <w:tcW w:w="2180" w:type="dxa"/>
            <w:gridSpan w:val="3"/>
            <w:shd w:val="clear" w:color="auto" w:fill="auto"/>
            <w:vAlign w:val="center"/>
          </w:tcPr>
          <w:p w:rsidR="00CB0559" w:rsidRPr="00CE62D7" w:rsidRDefault="00CB0559" w:rsidP="00CB0559">
            <w:pPr>
              <w:jc w:val="center"/>
              <w:rPr>
                <w:sz w:val="22"/>
                <w:szCs w:val="22"/>
              </w:rPr>
            </w:pPr>
            <w:r>
              <w:rPr>
                <w:sz w:val="22"/>
                <w:szCs w:val="22"/>
              </w:rPr>
              <w:t>10</w:t>
            </w:r>
            <w:r w:rsidRPr="00CE62D7">
              <w:rPr>
                <w:sz w:val="22"/>
                <w:szCs w:val="22"/>
              </w:rPr>
              <w:t xml:space="preserve"> единицы на 1 </w:t>
            </w:r>
            <w:r>
              <w:rPr>
                <w:sz w:val="22"/>
                <w:szCs w:val="22"/>
              </w:rPr>
              <w:t>работника</w:t>
            </w:r>
            <w:r w:rsidRPr="00CE62D7">
              <w:rPr>
                <w:sz w:val="22"/>
                <w:szCs w:val="22"/>
              </w:rPr>
              <w:t xml:space="preserve"> в </w:t>
            </w:r>
            <w:r>
              <w:rPr>
                <w:sz w:val="22"/>
                <w:szCs w:val="22"/>
              </w:rPr>
              <w:t>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CE62D7" w:rsidRDefault="00A6191D" w:rsidP="00A6191D">
            <w:pPr>
              <w:rPr>
                <w:sz w:val="22"/>
                <w:szCs w:val="22"/>
              </w:rPr>
            </w:pPr>
            <w:r w:rsidRPr="00CE62D7">
              <w:rPr>
                <w:sz w:val="22"/>
                <w:szCs w:val="22"/>
              </w:rPr>
              <w:t xml:space="preserve">Мешки для мусора 60 л </w:t>
            </w:r>
          </w:p>
        </w:tc>
        <w:tc>
          <w:tcPr>
            <w:tcW w:w="1399" w:type="dxa"/>
            <w:gridSpan w:val="2"/>
            <w:vAlign w:val="center"/>
          </w:tcPr>
          <w:p w:rsidR="00A6191D" w:rsidRPr="00CE62D7" w:rsidRDefault="00A6191D" w:rsidP="00A6191D">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A6191D" w:rsidRPr="00CE62D7" w:rsidRDefault="00A6191D" w:rsidP="00A6191D">
            <w:pPr>
              <w:jc w:val="center"/>
              <w:rPr>
                <w:sz w:val="22"/>
                <w:szCs w:val="22"/>
              </w:rPr>
            </w:pPr>
            <w:r>
              <w:rPr>
                <w:sz w:val="22"/>
                <w:szCs w:val="22"/>
              </w:rPr>
              <w:t>8</w:t>
            </w:r>
          </w:p>
        </w:tc>
        <w:tc>
          <w:tcPr>
            <w:tcW w:w="2180" w:type="dxa"/>
            <w:gridSpan w:val="3"/>
            <w:shd w:val="clear" w:color="auto" w:fill="auto"/>
            <w:vAlign w:val="center"/>
          </w:tcPr>
          <w:p w:rsidR="00A6191D" w:rsidRPr="00CE62D7" w:rsidRDefault="00CD316C" w:rsidP="00CD316C">
            <w:pPr>
              <w:jc w:val="center"/>
              <w:rPr>
                <w:sz w:val="22"/>
                <w:szCs w:val="22"/>
              </w:rPr>
            </w:pPr>
            <w:r>
              <w:rPr>
                <w:sz w:val="22"/>
                <w:szCs w:val="22"/>
              </w:rPr>
              <w:t xml:space="preserve">10 </w:t>
            </w:r>
            <w:r w:rsidR="00A6191D" w:rsidRPr="00CE62D7">
              <w:rPr>
                <w:sz w:val="22"/>
                <w:szCs w:val="22"/>
              </w:rPr>
              <w:t xml:space="preserve">единицы на 1 </w:t>
            </w:r>
            <w:r>
              <w:rPr>
                <w:sz w:val="22"/>
                <w:szCs w:val="22"/>
              </w:rPr>
              <w:t>уборщика</w:t>
            </w:r>
            <w:r w:rsidR="00A6191D" w:rsidRPr="00CE62D7">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CE62D7" w:rsidRDefault="00A6191D" w:rsidP="00CD316C">
            <w:pPr>
              <w:rPr>
                <w:sz w:val="22"/>
                <w:szCs w:val="22"/>
              </w:rPr>
            </w:pPr>
            <w:r w:rsidRPr="00CE62D7">
              <w:rPr>
                <w:sz w:val="22"/>
                <w:szCs w:val="22"/>
              </w:rPr>
              <w:t>Мешки для мусора 120 л</w:t>
            </w:r>
          </w:p>
        </w:tc>
        <w:tc>
          <w:tcPr>
            <w:tcW w:w="1399" w:type="dxa"/>
            <w:gridSpan w:val="2"/>
            <w:vAlign w:val="center"/>
          </w:tcPr>
          <w:p w:rsidR="00A6191D" w:rsidRPr="00CE62D7" w:rsidRDefault="00A6191D" w:rsidP="00A6191D">
            <w:pPr>
              <w:jc w:val="center"/>
              <w:rPr>
                <w:sz w:val="22"/>
                <w:szCs w:val="22"/>
              </w:rPr>
            </w:pPr>
            <w:proofErr w:type="spellStart"/>
            <w:r>
              <w:rPr>
                <w:sz w:val="22"/>
                <w:szCs w:val="22"/>
              </w:rPr>
              <w:t>шт</w:t>
            </w:r>
            <w:proofErr w:type="spellEnd"/>
          </w:p>
        </w:tc>
        <w:tc>
          <w:tcPr>
            <w:tcW w:w="1407" w:type="dxa"/>
            <w:shd w:val="clear" w:color="auto" w:fill="auto"/>
            <w:vAlign w:val="center"/>
          </w:tcPr>
          <w:p w:rsidR="00A6191D" w:rsidRPr="00CE62D7" w:rsidRDefault="00A6191D" w:rsidP="00A6191D">
            <w:pPr>
              <w:jc w:val="center"/>
              <w:rPr>
                <w:sz w:val="22"/>
                <w:szCs w:val="22"/>
              </w:rPr>
            </w:pPr>
            <w:r>
              <w:rPr>
                <w:sz w:val="22"/>
                <w:szCs w:val="22"/>
              </w:rPr>
              <w:t>12</w:t>
            </w:r>
          </w:p>
        </w:tc>
        <w:tc>
          <w:tcPr>
            <w:tcW w:w="2180" w:type="dxa"/>
            <w:gridSpan w:val="3"/>
            <w:shd w:val="clear" w:color="auto" w:fill="auto"/>
            <w:vAlign w:val="center"/>
          </w:tcPr>
          <w:p w:rsidR="00A6191D" w:rsidRPr="00CE62D7" w:rsidRDefault="00A6191D" w:rsidP="00CD316C">
            <w:pPr>
              <w:jc w:val="center"/>
              <w:rPr>
                <w:sz w:val="22"/>
                <w:szCs w:val="22"/>
              </w:rPr>
            </w:pPr>
            <w:r w:rsidRPr="00CE62D7">
              <w:rPr>
                <w:sz w:val="22"/>
                <w:szCs w:val="22"/>
              </w:rPr>
              <w:t xml:space="preserve">4 единицы на 1 </w:t>
            </w:r>
            <w:r w:rsidR="00CD316C">
              <w:rPr>
                <w:sz w:val="22"/>
                <w:szCs w:val="22"/>
              </w:rPr>
              <w:t>дворника</w:t>
            </w:r>
            <w:r w:rsidRPr="00CE62D7">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A6191D" w:rsidRPr="00CE62D7" w:rsidRDefault="00A6191D" w:rsidP="00A6191D">
            <w:pPr>
              <w:pStyle w:val="ConsPlusNormal"/>
              <w:ind w:firstLine="0"/>
              <w:rPr>
                <w:rFonts w:ascii="Times New Roman" w:hAnsi="Times New Roman" w:cs="Times New Roman"/>
                <w:sz w:val="22"/>
                <w:szCs w:val="22"/>
              </w:rPr>
            </w:pPr>
            <w:r w:rsidRPr="00CE62D7">
              <w:rPr>
                <w:rFonts w:ascii="Times New Roman" w:hAnsi="Times New Roman" w:cs="Times New Roman"/>
                <w:sz w:val="22"/>
                <w:szCs w:val="22"/>
              </w:rPr>
              <w:t>Мешки для мусора 160 л</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A6191D" w:rsidRPr="00CE62D7" w:rsidRDefault="00CD316C" w:rsidP="00A6191D">
            <w:pPr>
              <w:pStyle w:val="ConsPlusNormal"/>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A6191D" w:rsidRPr="00CE62D7" w:rsidRDefault="00A6191D" w:rsidP="00A6191D">
            <w:pPr>
              <w:pStyle w:val="ConsPlusNormal"/>
              <w:ind w:firstLine="0"/>
              <w:jc w:val="center"/>
              <w:rPr>
                <w:rFonts w:ascii="Times New Roman" w:hAnsi="Times New Roman" w:cs="Times New Roman"/>
                <w:sz w:val="22"/>
                <w:szCs w:val="22"/>
              </w:rPr>
            </w:pPr>
            <w:r w:rsidRPr="00CE62D7">
              <w:rPr>
                <w:rFonts w:ascii="Times New Roman" w:hAnsi="Times New Roman" w:cs="Times New Roman"/>
                <w:sz w:val="22"/>
                <w:szCs w:val="22"/>
              </w:rPr>
              <w:t>200</w:t>
            </w:r>
          </w:p>
        </w:tc>
        <w:tc>
          <w:tcPr>
            <w:tcW w:w="2180" w:type="dxa"/>
            <w:gridSpan w:val="3"/>
            <w:shd w:val="clear" w:color="auto" w:fill="auto"/>
            <w:vAlign w:val="center"/>
          </w:tcPr>
          <w:p w:rsidR="00A6191D" w:rsidRPr="00CE62D7" w:rsidRDefault="00A6191D" w:rsidP="00CD316C">
            <w:pPr>
              <w:jc w:val="center"/>
              <w:rPr>
                <w:sz w:val="22"/>
                <w:szCs w:val="22"/>
              </w:rPr>
            </w:pPr>
            <w:r w:rsidRPr="00CE62D7">
              <w:rPr>
                <w:sz w:val="22"/>
                <w:szCs w:val="22"/>
              </w:rPr>
              <w:t xml:space="preserve">2 единицы на 1 </w:t>
            </w:r>
            <w:r w:rsidR="00CD316C">
              <w:rPr>
                <w:sz w:val="22"/>
                <w:szCs w:val="22"/>
              </w:rPr>
              <w:t>дворника</w:t>
            </w:r>
            <w:r w:rsidRPr="00CE62D7">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CE62D7" w:rsidRDefault="00A6191D" w:rsidP="00A6191D">
            <w:pPr>
              <w:rPr>
                <w:sz w:val="22"/>
                <w:szCs w:val="22"/>
              </w:rPr>
            </w:pPr>
            <w:r w:rsidRPr="00CE62D7">
              <w:rPr>
                <w:sz w:val="22"/>
                <w:szCs w:val="22"/>
              </w:rPr>
              <w:t>Мыло жидкое</w:t>
            </w:r>
          </w:p>
        </w:tc>
        <w:tc>
          <w:tcPr>
            <w:tcW w:w="1399" w:type="dxa"/>
            <w:gridSpan w:val="2"/>
            <w:vAlign w:val="center"/>
          </w:tcPr>
          <w:p w:rsidR="00A6191D" w:rsidRPr="00CE62D7" w:rsidRDefault="00A6191D" w:rsidP="00A6191D">
            <w:pPr>
              <w:jc w:val="center"/>
              <w:rPr>
                <w:sz w:val="22"/>
                <w:szCs w:val="22"/>
              </w:rPr>
            </w:pPr>
            <w:r>
              <w:rPr>
                <w:sz w:val="22"/>
                <w:szCs w:val="22"/>
              </w:rPr>
              <w:t>л</w:t>
            </w:r>
          </w:p>
        </w:tc>
        <w:tc>
          <w:tcPr>
            <w:tcW w:w="1407" w:type="dxa"/>
            <w:shd w:val="clear" w:color="auto" w:fill="auto"/>
            <w:vAlign w:val="center"/>
          </w:tcPr>
          <w:p w:rsidR="00A6191D" w:rsidRPr="00CE62D7" w:rsidRDefault="00A6191D" w:rsidP="00A6191D">
            <w:pPr>
              <w:jc w:val="center"/>
              <w:rPr>
                <w:sz w:val="22"/>
                <w:szCs w:val="22"/>
              </w:rPr>
            </w:pPr>
            <w:r>
              <w:rPr>
                <w:sz w:val="22"/>
                <w:szCs w:val="22"/>
              </w:rPr>
              <w:t>80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A6191D" w:rsidRPr="00CE62D7" w:rsidRDefault="00A6191D" w:rsidP="00A6191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r w:rsidRPr="00CE62D7">
              <w:rPr>
                <w:rFonts w:ascii="Times New Roman" w:hAnsi="Times New Roman" w:cs="Times New Roman"/>
                <w:sz w:val="22"/>
                <w:szCs w:val="22"/>
              </w:rPr>
              <w:t xml:space="preserve"> единиц на 1 </w:t>
            </w:r>
            <w:proofErr w:type="spellStart"/>
            <w:r>
              <w:rPr>
                <w:rFonts w:ascii="Times New Roman" w:hAnsi="Times New Roman" w:cs="Times New Roman"/>
                <w:sz w:val="22"/>
                <w:szCs w:val="22"/>
              </w:rPr>
              <w:t>сан.узел</w:t>
            </w:r>
            <w:proofErr w:type="spellEnd"/>
            <w:r w:rsidRPr="00CE62D7">
              <w:rPr>
                <w:rFonts w:ascii="Times New Roman" w:hAnsi="Times New Roman" w:cs="Times New Roman"/>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CE62D7" w:rsidRDefault="00A6191D" w:rsidP="00CD316C">
            <w:pPr>
              <w:rPr>
                <w:sz w:val="22"/>
                <w:szCs w:val="22"/>
              </w:rPr>
            </w:pPr>
            <w:r w:rsidRPr="00CE62D7">
              <w:rPr>
                <w:sz w:val="22"/>
                <w:szCs w:val="22"/>
              </w:rPr>
              <w:t xml:space="preserve">Мыло туалетное </w:t>
            </w:r>
            <w:r w:rsidR="00CD316C">
              <w:rPr>
                <w:sz w:val="22"/>
                <w:szCs w:val="22"/>
              </w:rPr>
              <w:t>кусковое</w:t>
            </w:r>
          </w:p>
        </w:tc>
        <w:tc>
          <w:tcPr>
            <w:tcW w:w="1399" w:type="dxa"/>
            <w:gridSpan w:val="2"/>
            <w:vAlign w:val="center"/>
          </w:tcPr>
          <w:p w:rsidR="00A6191D" w:rsidRPr="00CE62D7" w:rsidRDefault="00A6191D" w:rsidP="00A6191D">
            <w:pPr>
              <w:jc w:val="center"/>
              <w:rPr>
                <w:sz w:val="22"/>
                <w:szCs w:val="22"/>
              </w:rPr>
            </w:pPr>
            <w:proofErr w:type="spellStart"/>
            <w:r w:rsidRPr="00CE62D7">
              <w:rPr>
                <w:sz w:val="22"/>
                <w:szCs w:val="22"/>
              </w:rPr>
              <w:t>шт</w:t>
            </w:r>
            <w:proofErr w:type="spellEnd"/>
          </w:p>
        </w:tc>
        <w:tc>
          <w:tcPr>
            <w:tcW w:w="1407" w:type="dxa"/>
            <w:shd w:val="clear" w:color="auto" w:fill="auto"/>
            <w:vAlign w:val="center"/>
          </w:tcPr>
          <w:p w:rsidR="00A6191D" w:rsidRPr="00CE62D7" w:rsidRDefault="00A6191D" w:rsidP="00A6191D">
            <w:pPr>
              <w:jc w:val="center"/>
              <w:rPr>
                <w:sz w:val="22"/>
                <w:szCs w:val="22"/>
              </w:rPr>
            </w:pPr>
            <w:r w:rsidRPr="00CE62D7">
              <w:rPr>
                <w:sz w:val="22"/>
                <w:szCs w:val="22"/>
              </w:rPr>
              <w:t>35</w:t>
            </w:r>
          </w:p>
        </w:tc>
        <w:tc>
          <w:tcPr>
            <w:tcW w:w="2180" w:type="dxa"/>
            <w:gridSpan w:val="3"/>
            <w:shd w:val="clear" w:color="auto" w:fill="auto"/>
            <w:vAlign w:val="center"/>
          </w:tcPr>
          <w:p w:rsidR="00A6191D" w:rsidRPr="00CE62D7" w:rsidRDefault="00A6191D" w:rsidP="00A6191D">
            <w:pPr>
              <w:jc w:val="center"/>
              <w:rPr>
                <w:sz w:val="22"/>
                <w:szCs w:val="22"/>
              </w:rPr>
            </w:pPr>
            <w:r w:rsidRPr="00CE62D7">
              <w:rPr>
                <w:sz w:val="22"/>
                <w:szCs w:val="22"/>
              </w:rPr>
              <w:t>1 единицы на 1 работника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85321E" w:rsidRDefault="00A6191D" w:rsidP="00CD316C">
            <w:pPr>
              <w:rPr>
                <w:sz w:val="22"/>
                <w:szCs w:val="22"/>
              </w:rPr>
            </w:pPr>
            <w:r w:rsidRPr="0085321E">
              <w:rPr>
                <w:sz w:val="22"/>
                <w:szCs w:val="22"/>
              </w:rPr>
              <w:t>Освежитель воздуха</w:t>
            </w:r>
          </w:p>
        </w:tc>
        <w:tc>
          <w:tcPr>
            <w:tcW w:w="1399" w:type="dxa"/>
            <w:gridSpan w:val="2"/>
            <w:vAlign w:val="center"/>
          </w:tcPr>
          <w:p w:rsidR="00A6191D" w:rsidRPr="0085321E" w:rsidRDefault="00A6191D" w:rsidP="00A6191D">
            <w:pPr>
              <w:jc w:val="center"/>
              <w:rPr>
                <w:sz w:val="22"/>
                <w:szCs w:val="22"/>
              </w:rPr>
            </w:pPr>
            <w:proofErr w:type="spellStart"/>
            <w:r w:rsidRPr="0085321E">
              <w:rPr>
                <w:sz w:val="22"/>
                <w:szCs w:val="22"/>
              </w:rPr>
              <w:t>шт</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150</w:t>
            </w:r>
          </w:p>
        </w:tc>
        <w:tc>
          <w:tcPr>
            <w:tcW w:w="2180" w:type="dxa"/>
            <w:gridSpan w:val="3"/>
            <w:shd w:val="clear" w:color="auto" w:fill="auto"/>
            <w:vAlign w:val="center"/>
          </w:tcPr>
          <w:p w:rsidR="00A6191D" w:rsidRPr="0016247E" w:rsidRDefault="00A6191D" w:rsidP="00A6191D">
            <w:pPr>
              <w:jc w:val="center"/>
              <w:rPr>
                <w:sz w:val="22"/>
                <w:szCs w:val="22"/>
              </w:rPr>
            </w:pPr>
            <w:r w:rsidRPr="0016247E">
              <w:rPr>
                <w:sz w:val="22"/>
                <w:szCs w:val="22"/>
              </w:rPr>
              <w:t>2</w:t>
            </w:r>
            <w:r>
              <w:rPr>
                <w:sz w:val="22"/>
                <w:szCs w:val="22"/>
              </w:rPr>
              <w:t xml:space="preserve"> единицы</w:t>
            </w:r>
            <w:r w:rsidRPr="0016247E">
              <w:rPr>
                <w:sz w:val="22"/>
                <w:szCs w:val="22"/>
              </w:rPr>
              <w:t xml:space="preserve"> на 1 сан. узел</w:t>
            </w:r>
            <w:r>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 xml:space="preserve">Отбеливающее средство </w:t>
            </w:r>
          </w:p>
        </w:tc>
        <w:tc>
          <w:tcPr>
            <w:tcW w:w="1399" w:type="dxa"/>
            <w:gridSpan w:val="2"/>
            <w:vAlign w:val="center"/>
          </w:tcPr>
          <w:p w:rsidR="00A6191D" w:rsidRPr="0016247E" w:rsidRDefault="00A6191D" w:rsidP="00A6191D">
            <w:pPr>
              <w:jc w:val="center"/>
              <w:rPr>
                <w:sz w:val="22"/>
                <w:szCs w:val="22"/>
              </w:rPr>
            </w:pPr>
            <w:r>
              <w:rPr>
                <w:sz w:val="22"/>
                <w:szCs w:val="22"/>
              </w:rPr>
              <w:t>л</w:t>
            </w:r>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70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1 единицы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Перчатки резиновые</w:t>
            </w:r>
          </w:p>
        </w:tc>
        <w:tc>
          <w:tcPr>
            <w:tcW w:w="1399" w:type="dxa"/>
            <w:gridSpan w:val="2"/>
            <w:vAlign w:val="center"/>
          </w:tcPr>
          <w:p w:rsidR="00A6191D" w:rsidRPr="0016247E" w:rsidRDefault="00A6191D" w:rsidP="00A6191D">
            <w:pPr>
              <w:jc w:val="center"/>
              <w:rPr>
                <w:sz w:val="22"/>
                <w:szCs w:val="22"/>
              </w:rPr>
            </w:pPr>
            <w:r w:rsidRPr="0016247E">
              <w:rPr>
                <w:sz w:val="22"/>
                <w:szCs w:val="22"/>
              </w:rPr>
              <w:t>пара</w:t>
            </w:r>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80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2 единицы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Перчатки ПВХ</w:t>
            </w:r>
          </w:p>
        </w:tc>
        <w:tc>
          <w:tcPr>
            <w:tcW w:w="1399" w:type="dxa"/>
            <w:gridSpan w:val="2"/>
            <w:vAlign w:val="center"/>
          </w:tcPr>
          <w:p w:rsidR="00A6191D" w:rsidRPr="0016247E" w:rsidRDefault="00A6191D" w:rsidP="00A6191D">
            <w:pPr>
              <w:jc w:val="center"/>
              <w:rPr>
                <w:sz w:val="22"/>
                <w:szCs w:val="22"/>
              </w:rPr>
            </w:pPr>
            <w:r w:rsidRPr="0016247E">
              <w:rPr>
                <w:sz w:val="22"/>
                <w:szCs w:val="22"/>
              </w:rPr>
              <w:t>пара</w:t>
            </w:r>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50</w:t>
            </w:r>
          </w:p>
        </w:tc>
        <w:tc>
          <w:tcPr>
            <w:tcW w:w="2180" w:type="dxa"/>
            <w:gridSpan w:val="3"/>
            <w:shd w:val="clear" w:color="auto" w:fill="auto"/>
            <w:vAlign w:val="center"/>
          </w:tcPr>
          <w:p w:rsidR="00A6191D" w:rsidRPr="0016247E" w:rsidRDefault="00A6191D" w:rsidP="00A6191D">
            <w:pPr>
              <w:jc w:val="center"/>
              <w:rPr>
                <w:sz w:val="22"/>
                <w:szCs w:val="22"/>
              </w:rPr>
            </w:pPr>
            <w:r w:rsidRPr="0016247E">
              <w:rPr>
                <w:sz w:val="22"/>
                <w:szCs w:val="22"/>
              </w:rPr>
              <w:t xml:space="preserve">2 </w:t>
            </w:r>
            <w:r>
              <w:rPr>
                <w:sz w:val="22"/>
                <w:szCs w:val="22"/>
              </w:rPr>
              <w:t xml:space="preserve">единицы </w:t>
            </w:r>
            <w:r w:rsidRPr="0016247E">
              <w:rPr>
                <w:sz w:val="22"/>
                <w:szCs w:val="22"/>
              </w:rPr>
              <w:t>на</w:t>
            </w:r>
            <w:r>
              <w:rPr>
                <w:sz w:val="22"/>
                <w:szCs w:val="22"/>
              </w:rPr>
              <w:t xml:space="preserve"> 1</w:t>
            </w:r>
            <w:r w:rsidRPr="0016247E">
              <w:rPr>
                <w:sz w:val="22"/>
                <w:szCs w:val="22"/>
              </w:rPr>
              <w:t xml:space="preserve"> дворника</w:t>
            </w:r>
            <w:r>
              <w:rPr>
                <w:sz w:val="22"/>
                <w:szCs w:val="22"/>
              </w:rPr>
              <w:t>/</w:t>
            </w:r>
            <w:r w:rsidRPr="0016247E">
              <w:rPr>
                <w:sz w:val="22"/>
                <w:szCs w:val="22"/>
              </w:rPr>
              <w:t>рабочего</w:t>
            </w:r>
            <w:r>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Полироль для мебели</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180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1 единицы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Подставка – держатель для туалетной бумаги</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A6191D" w:rsidRPr="008E6196" w:rsidRDefault="00A6191D" w:rsidP="00A6191D">
            <w:pPr>
              <w:jc w:val="center"/>
              <w:rPr>
                <w:sz w:val="22"/>
                <w:szCs w:val="22"/>
              </w:rPr>
            </w:pPr>
            <w:r w:rsidRPr="0016247E">
              <w:rPr>
                <w:sz w:val="22"/>
                <w:szCs w:val="22"/>
              </w:rPr>
              <w:t>2 500</w:t>
            </w:r>
          </w:p>
        </w:tc>
        <w:tc>
          <w:tcPr>
            <w:tcW w:w="2180" w:type="dxa"/>
            <w:gridSpan w:val="3"/>
            <w:shd w:val="clear" w:color="auto" w:fill="auto"/>
            <w:vAlign w:val="center"/>
          </w:tcPr>
          <w:p w:rsidR="00A6191D" w:rsidRPr="0016247E" w:rsidRDefault="00A6191D" w:rsidP="00A6191D">
            <w:pPr>
              <w:jc w:val="center"/>
              <w:rPr>
                <w:sz w:val="22"/>
                <w:szCs w:val="22"/>
              </w:rPr>
            </w:pPr>
            <w:r w:rsidRPr="0016247E">
              <w:rPr>
                <w:sz w:val="22"/>
                <w:szCs w:val="22"/>
              </w:rPr>
              <w:t xml:space="preserve">1 </w:t>
            </w:r>
            <w:r>
              <w:rPr>
                <w:sz w:val="22"/>
                <w:szCs w:val="22"/>
              </w:rPr>
              <w:t xml:space="preserve">единица </w:t>
            </w:r>
            <w:r w:rsidRPr="0016247E">
              <w:rPr>
                <w:sz w:val="22"/>
                <w:szCs w:val="22"/>
              </w:rPr>
              <w:t>на 1 сан. узел</w:t>
            </w:r>
            <w:r>
              <w:rPr>
                <w:sz w:val="22"/>
                <w:szCs w:val="22"/>
              </w:rPr>
              <w:t xml:space="preserve"> в год</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Салфетка бумажная</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40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2 единицы на 1 работника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Салфетка универсальная из микрофибры</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150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2 единицы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Салфетка для уборки</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упак</w:t>
            </w:r>
            <w:proofErr w:type="spellEnd"/>
          </w:p>
        </w:tc>
        <w:tc>
          <w:tcPr>
            <w:tcW w:w="1407" w:type="dxa"/>
            <w:shd w:val="clear" w:color="auto" w:fill="auto"/>
            <w:vAlign w:val="center"/>
          </w:tcPr>
          <w:p w:rsidR="00A6191D" w:rsidRPr="0016247E" w:rsidRDefault="00A6191D" w:rsidP="00A6191D">
            <w:pPr>
              <w:jc w:val="center"/>
              <w:rPr>
                <w:sz w:val="22"/>
                <w:szCs w:val="22"/>
              </w:rPr>
            </w:pPr>
            <w:r>
              <w:rPr>
                <w:sz w:val="22"/>
                <w:szCs w:val="22"/>
              </w:rPr>
              <w:t>35</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3 единицы на 1 уб</w:t>
            </w:r>
            <w:r w:rsidR="00CD316C">
              <w:rPr>
                <w:sz w:val="22"/>
                <w:szCs w:val="22"/>
              </w:rPr>
              <w:t>о</w:t>
            </w:r>
            <w:r>
              <w:rPr>
                <w:sz w:val="22"/>
                <w:szCs w:val="22"/>
              </w:rPr>
              <w:t>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CD316C">
            <w:pPr>
              <w:rPr>
                <w:sz w:val="22"/>
                <w:szCs w:val="22"/>
              </w:rPr>
            </w:pPr>
            <w:r w:rsidRPr="0016247E">
              <w:rPr>
                <w:sz w:val="22"/>
                <w:szCs w:val="22"/>
              </w:rPr>
              <w:t xml:space="preserve">Средство для мытья посуды </w:t>
            </w:r>
          </w:p>
        </w:tc>
        <w:tc>
          <w:tcPr>
            <w:tcW w:w="1399" w:type="dxa"/>
            <w:gridSpan w:val="2"/>
            <w:vAlign w:val="center"/>
          </w:tcPr>
          <w:p w:rsidR="00A6191D" w:rsidRPr="0016247E" w:rsidRDefault="00CD316C" w:rsidP="00A6191D">
            <w:pPr>
              <w:jc w:val="center"/>
              <w:rPr>
                <w:sz w:val="22"/>
                <w:szCs w:val="22"/>
              </w:rPr>
            </w:pPr>
            <w:r>
              <w:rPr>
                <w:sz w:val="22"/>
                <w:szCs w:val="22"/>
              </w:rPr>
              <w:t>л</w:t>
            </w:r>
          </w:p>
        </w:tc>
        <w:tc>
          <w:tcPr>
            <w:tcW w:w="1407" w:type="dxa"/>
            <w:shd w:val="clear" w:color="auto" w:fill="auto"/>
            <w:vAlign w:val="center"/>
          </w:tcPr>
          <w:p w:rsidR="00A6191D" w:rsidRPr="0016247E" w:rsidRDefault="00CD316C" w:rsidP="00A6191D">
            <w:pPr>
              <w:jc w:val="center"/>
              <w:rPr>
                <w:sz w:val="22"/>
                <w:szCs w:val="22"/>
              </w:rPr>
            </w:pPr>
            <w:r>
              <w:rPr>
                <w:sz w:val="22"/>
                <w:szCs w:val="22"/>
              </w:rPr>
              <w:t>160</w:t>
            </w:r>
          </w:p>
        </w:tc>
        <w:tc>
          <w:tcPr>
            <w:tcW w:w="2180" w:type="dxa"/>
            <w:gridSpan w:val="3"/>
            <w:shd w:val="clear" w:color="auto" w:fill="auto"/>
            <w:vAlign w:val="center"/>
          </w:tcPr>
          <w:p w:rsidR="00A6191D" w:rsidRPr="0016247E" w:rsidRDefault="00CD316C" w:rsidP="00CD316C">
            <w:pPr>
              <w:jc w:val="center"/>
              <w:rPr>
                <w:sz w:val="22"/>
                <w:szCs w:val="22"/>
              </w:rPr>
            </w:pPr>
            <w:r>
              <w:rPr>
                <w:sz w:val="22"/>
                <w:szCs w:val="22"/>
              </w:rPr>
              <w:t>1</w:t>
            </w:r>
            <w:r w:rsidR="00A6191D">
              <w:rPr>
                <w:sz w:val="22"/>
                <w:szCs w:val="22"/>
              </w:rPr>
              <w:t xml:space="preserve"> единицы на 1 </w:t>
            </w:r>
            <w:proofErr w:type="spellStart"/>
            <w:r>
              <w:rPr>
                <w:sz w:val="22"/>
                <w:szCs w:val="22"/>
              </w:rPr>
              <w:t>сан.узел</w:t>
            </w:r>
            <w:proofErr w:type="spellEnd"/>
            <w:r w:rsidR="00A6191D">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CD316C">
            <w:pPr>
              <w:rPr>
                <w:sz w:val="22"/>
                <w:szCs w:val="22"/>
              </w:rPr>
            </w:pPr>
            <w:r w:rsidRPr="0016247E">
              <w:rPr>
                <w:sz w:val="22"/>
                <w:szCs w:val="22"/>
              </w:rPr>
              <w:t xml:space="preserve">Средство для мытья стекол </w:t>
            </w:r>
          </w:p>
        </w:tc>
        <w:tc>
          <w:tcPr>
            <w:tcW w:w="1399" w:type="dxa"/>
            <w:gridSpan w:val="2"/>
            <w:vAlign w:val="center"/>
          </w:tcPr>
          <w:p w:rsidR="00A6191D" w:rsidRPr="0016247E" w:rsidRDefault="00CD316C" w:rsidP="00A6191D">
            <w:pPr>
              <w:jc w:val="center"/>
              <w:rPr>
                <w:sz w:val="22"/>
                <w:szCs w:val="22"/>
              </w:rPr>
            </w:pPr>
            <w:r>
              <w:rPr>
                <w:sz w:val="22"/>
                <w:szCs w:val="22"/>
              </w:rPr>
              <w:t>л</w:t>
            </w:r>
          </w:p>
        </w:tc>
        <w:tc>
          <w:tcPr>
            <w:tcW w:w="1407" w:type="dxa"/>
            <w:shd w:val="clear" w:color="auto" w:fill="auto"/>
            <w:vAlign w:val="center"/>
          </w:tcPr>
          <w:p w:rsidR="00A6191D" w:rsidRPr="0016247E" w:rsidRDefault="00CD316C" w:rsidP="00A6191D">
            <w:pPr>
              <w:jc w:val="center"/>
              <w:rPr>
                <w:sz w:val="22"/>
                <w:szCs w:val="22"/>
              </w:rPr>
            </w:pPr>
            <w:r>
              <w:rPr>
                <w:sz w:val="22"/>
                <w:szCs w:val="22"/>
              </w:rPr>
              <w:t>240</w:t>
            </w:r>
          </w:p>
        </w:tc>
        <w:tc>
          <w:tcPr>
            <w:tcW w:w="2180" w:type="dxa"/>
            <w:gridSpan w:val="3"/>
            <w:shd w:val="clear" w:color="auto" w:fill="auto"/>
            <w:vAlign w:val="center"/>
          </w:tcPr>
          <w:p w:rsidR="00A6191D" w:rsidRPr="0016247E" w:rsidRDefault="00CD316C" w:rsidP="00CD316C">
            <w:pPr>
              <w:jc w:val="center"/>
              <w:rPr>
                <w:sz w:val="22"/>
                <w:szCs w:val="22"/>
              </w:rPr>
            </w:pPr>
            <w:r>
              <w:rPr>
                <w:sz w:val="22"/>
                <w:szCs w:val="22"/>
              </w:rPr>
              <w:t>1</w:t>
            </w:r>
            <w:r w:rsidR="00A6191D">
              <w:rPr>
                <w:sz w:val="22"/>
                <w:szCs w:val="22"/>
              </w:rPr>
              <w:t xml:space="preserve"> единицы на 1 </w:t>
            </w:r>
            <w:r>
              <w:rPr>
                <w:sz w:val="22"/>
                <w:szCs w:val="22"/>
              </w:rPr>
              <w:t>уборщика</w:t>
            </w:r>
            <w:r w:rsidR="00A6191D">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 xml:space="preserve">Средство универсальное моющее для пола </w:t>
            </w:r>
          </w:p>
        </w:tc>
        <w:tc>
          <w:tcPr>
            <w:tcW w:w="1399" w:type="dxa"/>
            <w:gridSpan w:val="2"/>
            <w:vAlign w:val="center"/>
          </w:tcPr>
          <w:p w:rsidR="00A6191D" w:rsidRPr="0016247E" w:rsidRDefault="00A6191D" w:rsidP="00A6191D">
            <w:pPr>
              <w:jc w:val="center"/>
              <w:rPr>
                <w:sz w:val="22"/>
                <w:szCs w:val="22"/>
              </w:rPr>
            </w:pPr>
            <w:r>
              <w:rPr>
                <w:sz w:val="22"/>
                <w:szCs w:val="22"/>
              </w:rPr>
              <w:t>л</w:t>
            </w:r>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100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2 единицы на 1 работника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A6191D" w:rsidRPr="0016247E" w:rsidRDefault="00A6191D" w:rsidP="00A6191D">
            <w:pPr>
              <w:rPr>
                <w:sz w:val="22"/>
                <w:szCs w:val="22"/>
              </w:rPr>
            </w:pPr>
            <w:r w:rsidRPr="0016247E">
              <w:rPr>
                <w:sz w:val="22"/>
                <w:szCs w:val="22"/>
              </w:rPr>
              <w:t>Совок</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tcBorders>
              <w:top w:val="single" w:sz="4" w:space="0" w:color="auto"/>
              <w:left w:val="single" w:sz="4" w:space="0" w:color="auto"/>
              <w:bottom w:val="single" w:sz="4" w:space="0" w:color="auto"/>
              <w:right w:val="single" w:sz="4" w:space="0" w:color="auto"/>
            </w:tcBorders>
            <w:vAlign w:val="center"/>
          </w:tcPr>
          <w:p w:rsidR="00A6191D" w:rsidRPr="0016247E" w:rsidRDefault="00A6191D" w:rsidP="00A6191D">
            <w:pPr>
              <w:jc w:val="center"/>
              <w:rPr>
                <w:sz w:val="22"/>
                <w:szCs w:val="22"/>
              </w:rPr>
            </w:pPr>
            <w:r w:rsidRPr="0016247E">
              <w:rPr>
                <w:sz w:val="22"/>
                <w:szCs w:val="22"/>
              </w:rPr>
              <w:t>300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A6191D" w:rsidRPr="0016247E" w:rsidRDefault="00A6191D" w:rsidP="00A6191D">
            <w:pPr>
              <w:jc w:val="center"/>
              <w:rPr>
                <w:sz w:val="22"/>
                <w:szCs w:val="22"/>
              </w:rPr>
            </w:pPr>
            <w:r>
              <w:rPr>
                <w:sz w:val="22"/>
                <w:szCs w:val="22"/>
              </w:rPr>
              <w:t>2 единицы на 1 уборщика в год</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 xml:space="preserve">Ткань для пола </w:t>
            </w:r>
          </w:p>
        </w:tc>
        <w:tc>
          <w:tcPr>
            <w:tcW w:w="1399" w:type="dxa"/>
            <w:gridSpan w:val="2"/>
            <w:vAlign w:val="center"/>
          </w:tcPr>
          <w:p w:rsidR="00A6191D" w:rsidRPr="0016247E" w:rsidRDefault="00A6191D" w:rsidP="00A6191D">
            <w:pPr>
              <w:jc w:val="center"/>
              <w:rPr>
                <w:sz w:val="22"/>
                <w:szCs w:val="22"/>
              </w:rPr>
            </w:pPr>
            <w:r>
              <w:rPr>
                <w:sz w:val="22"/>
                <w:szCs w:val="22"/>
              </w:rPr>
              <w:t>м</w:t>
            </w:r>
          </w:p>
        </w:tc>
        <w:tc>
          <w:tcPr>
            <w:tcW w:w="1407" w:type="dxa"/>
            <w:shd w:val="clear" w:color="auto" w:fill="auto"/>
            <w:vAlign w:val="center"/>
          </w:tcPr>
          <w:p w:rsidR="00A6191D" w:rsidRPr="0016247E" w:rsidRDefault="00A6191D" w:rsidP="00A6191D">
            <w:pPr>
              <w:jc w:val="center"/>
              <w:rPr>
                <w:sz w:val="22"/>
                <w:szCs w:val="22"/>
              </w:rPr>
            </w:pPr>
            <w:r>
              <w:rPr>
                <w:sz w:val="22"/>
                <w:szCs w:val="22"/>
              </w:rPr>
              <w:t>70</w:t>
            </w:r>
          </w:p>
        </w:tc>
        <w:tc>
          <w:tcPr>
            <w:tcW w:w="2180" w:type="dxa"/>
            <w:gridSpan w:val="3"/>
            <w:shd w:val="clear" w:color="auto" w:fill="auto"/>
            <w:vAlign w:val="center"/>
          </w:tcPr>
          <w:p w:rsidR="00A6191D" w:rsidRPr="0016247E" w:rsidRDefault="00A6191D" w:rsidP="00A6191D">
            <w:pPr>
              <w:jc w:val="center"/>
              <w:rPr>
                <w:sz w:val="22"/>
                <w:szCs w:val="22"/>
              </w:rPr>
            </w:pPr>
            <w:r w:rsidRPr="0016247E">
              <w:rPr>
                <w:sz w:val="22"/>
                <w:szCs w:val="22"/>
              </w:rPr>
              <w:t xml:space="preserve">0,7 </w:t>
            </w:r>
            <w:r>
              <w:rPr>
                <w:sz w:val="22"/>
                <w:szCs w:val="22"/>
              </w:rPr>
              <w:t>единиц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Тряпка для пола</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300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1 единицы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tcBorders>
              <w:top w:val="single" w:sz="4" w:space="0" w:color="auto"/>
              <w:left w:val="single" w:sz="4" w:space="0" w:color="auto"/>
              <w:bottom w:val="single" w:sz="4" w:space="0" w:color="auto"/>
              <w:right w:val="single" w:sz="4" w:space="0" w:color="auto"/>
            </w:tcBorders>
            <w:vAlign w:val="center"/>
          </w:tcPr>
          <w:p w:rsidR="00A6191D" w:rsidRPr="0085321E" w:rsidRDefault="00A6191D" w:rsidP="00A6191D">
            <w:pPr>
              <w:pStyle w:val="ConsPlusNormal"/>
              <w:ind w:firstLine="0"/>
              <w:rPr>
                <w:rFonts w:ascii="Times New Roman" w:hAnsi="Times New Roman" w:cs="Times New Roman"/>
                <w:sz w:val="22"/>
                <w:szCs w:val="22"/>
              </w:rPr>
            </w:pPr>
            <w:r w:rsidRPr="0085321E">
              <w:rPr>
                <w:rFonts w:ascii="Times New Roman" w:hAnsi="Times New Roman" w:cs="Times New Roman"/>
                <w:sz w:val="22"/>
                <w:szCs w:val="22"/>
              </w:rPr>
              <w:t>Черенок для лопаты</w:t>
            </w:r>
          </w:p>
        </w:tc>
        <w:tc>
          <w:tcPr>
            <w:tcW w:w="1399" w:type="dxa"/>
            <w:gridSpan w:val="2"/>
            <w:tcBorders>
              <w:top w:val="single" w:sz="4" w:space="0" w:color="auto"/>
              <w:left w:val="single" w:sz="4" w:space="0" w:color="auto"/>
              <w:bottom w:val="single" w:sz="4" w:space="0" w:color="auto"/>
              <w:right w:val="single" w:sz="4" w:space="0" w:color="auto"/>
            </w:tcBorders>
            <w:vAlign w:val="center"/>
          </w:tcPr>
          <w:p w:rsidR="00A6191D" w:rsidRPr="0085321E" w:rsidRDefault="00A6191D" w:rsidP="00A6191D">
            <w:pPr>
              <w:pStyle w:val="ConsPlusNormal"/>
              <w:ind w:firstLine="0"/>
              <w:jc w:val="center"/>
              <w:rPr>
                <w:rFonts w:ascii="Times New Roman" w:hAnsi="Times New Roman" w:cs="Times New Roman"/>
                <w:sz w:val="22"/>
                <w:szCs w:val="22"/>
              </w:rPr>
            </w:pPr>
            <w:proofErr w:type="spellStart"/>
            <w:r w:rsidRPr="0085321E">
              <w:rPr>
                <w:rFonts w:ascii="Times New Roman" w:hAnsi="Times New Roman" w:cs="Times New Roman"/>
                <w:sz w:val="22"/>
                <w:szCs w:val="22"/>
              </w:rPr>
              <w:t>шт</w:t>
            </w:r>
            <w:proofErr w:type="spellEnd"/>
          </w:p>
        </w:tc>
        <w:tc>
          <w:tcPr>
            <w:tcW w:w="1407" w:type="dxa"/>
            <w:shd w:val="clear" w:color="auto" w:fill="auto"/>
            <w:vAlign w:val="center"/>
          </w:tcPr>
          <w:p w:rsidR="00A6191D" w:rsidRPr="0085321E" w:rsidRDefault="00A6191D" w:rsidP="00A6191D">
            <w:pPr>
              <w:jc w:val="center"/>
              <w:rPr>
                <w:sz w:val="22"/>
                <w:szCs w:val="22"/>
              </w:rPr>
            </w:pPr>
            <w:r w:rsidRPr="0085321E">
              <w:rPr>
                <w:sz w:val="22"/>
                <w:szCs w:val="22"/>
              </w:rPr>
              <w:t>100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A6191D" w:rsidRPr="0085321E" w:rsidRDefault="00A6191D" w:rsidP="00A6191D">
            <w:pPr>
              <w:pStyle w:val="ConsPlusNormal"/>
              <w:ind w:firstLine="0"/>
              <w:jc w:val="center"/>
              <w:rPr>
                <w:rFonts w:ascii="Times New Roman" w:hAnsi="Times New Roman" w:cs="Times New Roman"/>
                <w:sz w:val="22"/>
                <w:szCs w:val="22"/>
              </w:rPr>
            </w:pPr>
            <w:r w:rsidRPr="0085321E">
              <w:rPr>
                <w:sz w:val="22"/>
                <w:szCs w:val="22"/>
              </w:rPr>
              <w:t xml:space="preserve">2 единицы на 1 </w:t>
            </w:r>
            <w:r>
              <w:rPr>
                <w:sz w:val="22"/>
                <w:szCs w:val="22"/>
              </w:rPr>
              <w:t>дворника</w:t>
            </w:r>
            <w:r w:rsidRPr="0085321E">
              <w:rPr>
                <w:sz w:val="22"/>
                <w:szCs w:val="22"/>
              </w:rPr>
              <w:t xml:space="preserve"> в год</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Чистящий порошок (400 г)</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90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2 единицы на 1 уборщика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CD316C">
            <w:pPr>
              <w:rPr>
                <w:sz w:val="22"/>
                <w:szCs w:val="22"/>
              </w:rPr>
            </w:pPr>
            <w:r w:rsidRPr="0016247E">
              <w:rPr>
                <w:sz w:val="22"/>
                <w:szCs w:val="22"/>
              </w:rPr>
              <w:t xml:space="preserve">Чистящее средство для сантехники </w:t>
            </w:r>
          </w:p>
        </w:tc>
        <w:tc>
          <w:tcPr>
            <w:tcW w:w="1399" w:type="dxa"/>
            <w:gridSpan w:val="2"/>
            <w:vAlign w:val="center"/>
          </w:tcPr>
          <w:p w:rsidR="00A6191D" w:rsidRPr="0016247E" w:rsidRDefault="00CD316C" w:rsidP="00A6191D">
            <w:pPr>
              <w:jc w:val="center"/>
              <w:rPr>
                <w:sz w:val="22"/>
                <w:szCs w:val="22"/>
              </w:rPr>
            </w:pPr>
            <w:r>
              <w:rPr>
                <w:sz w:val="22"/>
                <w:szCs w:val="22"/>
              </w:rPr>
              <w:t>л</w:t>
            </w:r>
          </w:p>
        </w:tc>
        <w:tc>
          <w:tcPr>
            <w:tcW w:w="1407" w:type="dxa"/>
            <w:shd w:val="clear" w:color="auto" w:fill="auto"/>
            <w:vAlign w:val="center"/>
          </w:tcPr>
          <w:p w:rsidR="00A6191D" w:rsidRPr="0016247E" w:rsidRDefault="00A6191D" w:rsidP="00CD316C">
            <w:pPr>
              <w:jc w:val="center"/>
              <w:rPr>
                <w:sz w:val="22"/>
                <w:szCs w:val="22"/>
              </w:rPr>
            </w:pPr>
            <w:r w:rsidRPr="0016247E">
              <w:rPr>
                <w:sz w:val="22"/>
                <w:szCs w:val="22"/>
              </w:rPr>
              <w:t>1</w:t>
            </w:r>
            <w:r w:rsidR="00CD316C">
              <w:rPr>
                <w:sz w:val="22"/>
                <w:szCs w:val="22"/>
              </w:rPr>
              <w:t>8</w:t>
            </w:r>
            <w:r w:rsidRPr="0016247E">
              <w:rPr>
                <w:sz w:val="22"/>
                <w:szCs w:val="22"/>
              </w:rPr>
              <w:t>0</w:t>
            </w:r>
          </w:p>
        </w:tc>
        <w:tc>
          <w:tcPr>
            <w:tcW w:w="2180" w:type="dxa"/>
            <w:gridSpan w:val="3"/>
            <w:shd w:val="clear" w:color="auto" w:fill="auto"/>
            <w:vAlign w:val="center"/>
          </w:tcPr>
          <w:p w:rsidR="00A6191D" w:rsidRPr="0016247E" w:rsidRDefault="00A6191D" w:rsidP="00CD316C">
            <w:pPr>
              <w:jc w:val="center"/>
              <w:rPr>
                <w:sz w:val="22"/>
                <w:szCs w:val="22"/>
              </w:rPr>
            </w:pPr>
            <w:r>
              <w:rPr>
                <w:sz w:val="22"/>
                <w:szCs w:val="22"/>
              </w:rPr>
              <w:t xml:space="preserve">2 единицы на 1 </w:t>
            </w:r>
            <w:r w:rsidR="00CD316C">
              <w:rPr>
                <w:sz w:val="22"/>
                <w:szCs w:val="22"/>
              </w:rPr>
              <w:t>сан.</w:t>
            </w:r>
            <w:r w:rsidR="004509DF">
              <w:rPr>
                <w:sz w:val="22"/>
                <w:szCs w:val="22"/>
              </w:rPr>
              <w:t xml:space="preserve"> </w:t>
            </w:r>
            <w:r w:rsidR="00CD316C">
              <w:rPr>
                <w:sz w:val="22"/>
                <w:szCs w:val="22"/>
              </w:rPr>
              <w:t>узел</w:t>
            </w:r>
            <w:r>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CD316C">
            <w:pPr>
              <w:rPr>
                <w:sz w:val="22"/>
                <w:szCs w:val="22"/>
              </w:rPr>
            </w:pPr>
            <w:r w:rsidRPr="0016247E">
              <w:rPr>
                <w:sz w:val="22"/>
                <w:szCs w:val="22"/>
              </w:rPr>
              <w:t xml:space="preserve">Чистящее средство для канализационных труб </w:t>
            </w:r>
          </w:p>
        </w:tc>
        <w:tc>
          <w:tcPr>
            <w:tcW w:w="1399" w:type="dxa"/>
            <w:gridSpan w:val="2"/>
            <w:vAlign w:val="center"/>
          </w:tcPr>
          <w:p w:rsidR="00A6191D" w:rsidRPr="0016247E" w:rsidRDefault="00CD316C" w:rsidP="00A6191D">
            <w:pPr>
              <w:jc w:val="center"/>
              <w:rPr>
                <w:sz w:val="22"/>
                <w:szCs w:val="22"/>
              </w:rPr>
            </w:pPr>
            <w:r>
              <w:rPr>
                <w:sz w:val="22"/>
                <w:szCs w:val="22"/>
              </w:rPr>
              <w:t>л</w:t>
            </w:r>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150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1 единица</w:t>
            </w:r>
            <w:r w:rsidRPr="0016247E">
              <w:rPr>
                <w:sz w:val="22"/>
                <w:szCs w:val="22"/>
              </w:rPr>
              <w:t xml:space="preserve"> на 1 сан. узел</w:t>
            </w:r>
            <w:r>
              <w:rPr>
                <w:sz w:val="22"/>
                <w:szCs w:val="22"/>
              </w:rPr>
              <w:t xml:space="preserve"> в месяц</w:t>
            </w:r>
          </w:p>
        </w:tc>
      </w:tr>
      <w:tr w:rsidR="00A6191D"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A6191D" w:rsidRPr="00426DC2" w:rsidRDefault="00A6191D" w:rsidP="0069458C">
            <w:pPr>
              <w:pStyle w:val="ConsPlusNormal"/>
              <w:numPr>
                <w:ilvl w:val="0"/>
                <w:numId w:val="23"/>
              </w:numPr>
              <w:ind w:hanging="488"/>
              <w:jc w:val="center"/>
              <w:rPr>
                <w:rFonts w:ascii="Times New Roman" w:hAnsi="Times New Roman" w:cs="Times New Roman"/>
                <w:sz w:val="22"/>
                <w:szCs w:val="22"/>
              </w:rPr>
            </w:pPr>
          </w:p>
        </w:tc>
        <w:tc>
          <w:tcPr>
            <w:tcW w:w="3714" w:type="dxa"/>
            <w:gridSpan w:val="2"/>
            <w:shd w:val="clear" w:color="auto" w:fill="auto"/>
            <w:vAlign w:val="center"/>
          </w:tcPr>
          <w:p w:rsidR="00A6191D" w:rsidRPr="0016247E" w:rsidRDefault="00A6191D" w:rsidP="00A6191D">
            <w:pPr>
              <w:rPr>
                <w:sz w:val="22"/>
                <w:szCs w:val="22"/>
              </w:rPr>
            </w:pPr>
            <w:r w:rsidRPr="0016247E">
              <w:rPr>
                <w:sz w:val="22"/>
                <w:szCs w:val="22"/>
              </w:rPr>
              <w:t>Швабра</w:t>
            </w:r>
          </w:p>
        </w:tc>
        <w:tc>
          <w:tcPr>
            <w:tcW w:w="1399" w:type="dxa"/>
            <w:gridSpan w:val="2"/>
            <w:vAlign w:val="center"/>
          </w:tcPr>
          <w:p w:rsidR="00A6191D" w:rsidRPr="0016247E" w:rsidRDefault="00A6191D" w:rsidP="00A6191D">
            <w:pPr>
              <w:jc w:val="center"/>
              <w:rPr>
                <w:sz w:val="22"/>
                <w:szCs w:val="22"/>
              </w:rPr>
            </w:pPr>
            <w:proofErr w:type="spellStart"/>
            <w:r w:rsidRPr="0016247E">
              <w:rPr>
                <w:sz w:val="22"/>
                <w:szCs w:val="22"/>
              </w:rPr>
              <w:t>шт</w:t>
            </w:r>
            <w:proofErr w:type="spellEnd"/>
          </w:p>
        </w:tc>
        <w:tc>
          <w:tcPr>
            <w:tcW w:w="1407" w:type="dxa"/>
            <w:shd w:val="clear" w:color="auto" w:fill="auto"/>
            <w:vAlign w:val="center"/>
          </w:tcPr>
          <w:p w:rsidR="00A6191D" w:rsidRPr="0016247E" w:rsidRDefault="00A6191D" w:rsidP="00A6191D">
            <w:pPr>
              <w:jc w:val="center"/>
              <w:rPr>
                <w:sz w:val="22"/>
                <w:szCs w:val="22"/>
              </w:rPr>
            </w:pPr>
            <w:r w:rsidRPr="0016247E">
              <w:rPr>
                <w:sz w:val="22"/>
                <w:szCs w:val="22"/>
              </w:rPr>
              <w:t>600</w:t>
            </w:r>
          </w:p>
        </w:tc>
        <w:tc>
          <w:tcPr>
            <w:tcW w:w="2180" w:type="dxa"/>
            <w:gridSpan w:val="3"/>
            <w:shd w:val="clear" w:color="auto" w:fill="auto"/>
            <w:vAlign w:val="center"/>
          </w:tcPr>
          <w:p w:rsidR="00A6191D" w:rsidRPr="0016247E" w:rsidRDefault="00A6191D" w:rsidP="00A6191D">
            <w:pPr>
              <w:jc w:val="center"/>
              <w:rPr>
                <w:sz w:val="22"/>
                <w:szCs w:val="22"/>
              </w:rPr>
            </w:pPr>
            <w:r>
              <w:rPr>
                <w:sz w:val="22"/>
                <w:szCs w:val="22"/>
              </w:rPr>
              <w:t>2 единицы на 1 уборщика в год</w:t>
            </w:r>
          </w:p>
        </w:tc>
      </w:tr>
      <w:tr w:rsidR="00A6191D" w:rsidRPr="00426DC2" w:rsidTr="00FD68FE">
        <w:trPr>
          <w:trHeight w:val="456"/>
          <w:jc w:val="center"/>
        </w:trPr>
        <w:tc>
          <w:tcPr>
            <w:tcW w:w="9464" w:type="dxa"/>
            <w:gridSpan w:val="9"/>
            <w:tcBorders>
              <w:top w:val="single" w:sz="4" w:space="0" w:color="auto"/>
              <w:left w:val="single" w:sz="4" w:space="0" w:color="auto"/>
              <w:bottom w:val="single" w:sz="4" w:space="0" w:color="auto"/>
            </w:tcBorders>
            <w:vAlign w:val="center"/>
          </w:tcPr>
          <w:p w:rsidR="00A6191D" w:rsidRPr="00A43345" w:rsidRDefault="00A6191D" w:rsidP="00927739">
            <w:pPr>
              <w:rPr>
                <w:b/>
                <w:sz w:val="22"/>
                <w:szCs w:val="22"/>
              </w:rPr>
            </w:pPr>
            <w:r w:rsidRPr="00A43345">
              <w:rPr>
                <w:b/>
                <w:sz w:val="22"/>
                <w:szCs w:val="22"/>
              </w:rPr>
              <w:t>1</w:t>
            </w:r>
            <w:r w:rsidR="00927739">
              <w:rPr>
                <w:b/>
                <w:sz w:val="22"/>
                <w:szCs w:val="22"/>
              </w:rPr>
              <w:t>2</w:t>
            </w:r>
            <w:r w:rsidRPr="00A43345">
              <w:rPr>
                <w:b/>
                <w:sz w:val="22"/>
                <w:szCs w:val="22"/>
              </w:rPr>
              <w:t>.</w:t>
            </w:r>
            <w:r w:rsidR="00927739">
              <w:rPr>
                <w:b/>
                <w:sz w:val="22"/>
                <w:szCs w:val="22"/>
              </w:rPr>
              <w:t>4</w:t>
            </w:r>
            <w:r w:rsidRPr="00A43345">
              <w:rPr>
                <w:b/>
                <w:sz w:val="22"/>
                <w:szCs w:val="22"/>
              </w:rPr>
              <w:t>. Нормативы, применяемые при расчёте нормативных затрат на приобретение горюче-смазочных материалов</w:t>
            </w:r>
            <w:r w:rsidR="00927739">
              <w:rPr>
                <w:b/>
                <w:sz w:val="22"/>
                <w:szCs w:val="22"/>
              </w:rPr>
              <w:t xml:space="preserve"> (п.13.5)</w:t>
            </w:r>
          </w:p>
        </w:tc>
      </w:tr>
      <w:tr w:rsidR="00A6191D" w:rsidRPr="00426DC2" w:rsidTr="00FD68FE">
        <w:trPr>
          <w:gridAfter w:val="2"/>
          <w:wAfter w:w="56" w:type="dxa"/>
          <w:trHeight w:val="456"/>
          <w:jc w:val="center"/>
        </w:trPr>
        <w:tc>
          <w:tcPr>
            <w:tcW w:w="764" w:type="dxa"/>
            <w:tcBorders>
              <w:top w:val="single" w:sz="4" w:space="0" w:color="auto"/>
              <w:left w:val="single" w:sz="4" w:space="0" w:color="auto"/>
              <w:bottom w:val="single" w:sz="4" w:space="0" w:color="auto"/>
            </w:tcBorders>
            <w:vAlign w:val="center"/>
          </w:tcPr>
          <w:p w:rsidR="00A6191D" w:rsidRPr="007D4503" w:rsidRDefault="00A6191D" w:rsidP="00A6191D">
            <w:pPr>
              <w:jc w:val="center"/>
              <w:rPr>
                <w:sz w:val="22"/>
                <w:szCs w:val="22"/>
              </w:rPr>
            </w:pPr>
            <w:r w:rsidRPr="007D4503">
              <w:rPr>
                <w:sz w:val="22"/>
                <w:szCs w:val="22"/>
              </w:rPr>
              <w:t>№ п/п</w:t>
            </w:r>
          </w:p>
        </w:tc>
        <w:tc>
          <w:tcPr>
            <w:tcW w:w="3683" w:type="dxa"/>
            <w:tcBorders>
              <w:top w:val="single" w:sz="4" w:space="0" w:color="auto"/>
              <w:left w:val="single" w:sz="4" w:space="0" w:color="auto"/>
              <w:bottom w:val="single" w:sz="4" w:space="0" w:color="auto"/>
            </w:tcBorders>
            <w:vAlign w:val="center"/>
          </w:tcPr>
          <w:p w:rsidR="00A6191D" w:rsidRPr="007D4503" w:rsidRDefault="00A6191D" w:rsidP="00CD316C">
            <w:pPr>
              <w:jc w:val="center"/>
              <w:rPr>
                <w:sz w:val="22"/>
                <w:szCs w:val="22"/>
              </w:rPr>
            </w:pPr>
            <w:r w:rsidRPr="007D4503">
              <w:rPr>
                <w:sz w:val="22"/>
                <w:szCs w:val="22"/>
              </w:rPr>
              <w:t xml:space="preserve">Наименование </w:t>
            </w:r>
            <w:r w:rsidR="00CD316C">
              <w:rPr>
                <w:sz w:val="22"/>
                <w:szCs w:val="22"/>
              </w:rPr>
              <w:t>товара, работы, услуги</w:t>
            </w:r>
          </w:p>
        </w:tc>
        <w:tc>
          <w:tcPr>
            <w:tcW w:w="1418" w:type="dxa"/>
            <w:gridSpan w:val="2"/>
            <w:tcBorders>
              <w:top w:val="single" w:sz="4" w:space="0" w:color="auto"/>
              <w:left w:val="single" w:sz="4" w:space="0" w:color="auto"/>
              <w:bottom w:val="single" w:sz="4" w:space="0" w:color="auto"/>
            </w:tcBorders>
            <w:vAlign w:val="center"/>
          </w:tcPr>
          <w:p w:rsidR="00A6191D" w:rsidRPr="007D4503" w:rsidRDefault="00A6191D" w:rsidP="00A6191D">
            <w:pPr>
              <w:jc w:val="center"/>
              <w:rPr>
                <w:sz w:val="22"/>
                <w:szCs w:val="22"/>
              </w:rPr>
            </w:pPr>
            <w:r w:rsidRPr="007D4503">
              <w:rPr>
                <w:sz w:val="22"/>
                <w:szCs w:val="22"/>
              </w:rPr>
              <w:t>Единица измерения</w:t>
            </w:r>
          </w:p>
        </w:tc>
        <w:tc>
          <w:tcPr>
            <w:tcW w:w="1419" w:type="dxa"/>
            <w:gridSpan w:val="2"/>
            <w:tcBorders>
              <w:top w:val="single" w:sz="4" w:space="0" w:color="auto"/>
              <w:left w:val="single" w:sz="4" w:space="0" w:color="auto"/>
              <w:bottom w:val="single" w:sz="4" w:space="0" w:color="auto"/>
            </w:tcBorders>
            <w:vAlign w:val="center"/>
          </w:tcPr>
          <w:p w:rsidR="00A6191D" w:rsidRPr="007D4503" w:rsidRDefault="00A6191D" w:rsidP="00A6191D">
            <w:pPr>
              <w:jc w:val="center"/>
              <w:rPr>
                <w:sz w:val="22"/>
                <w:szCs w:val="22"/>
              </w:rPr>
            </w:pPr>
            <w:r w:rsidRPr="007D4503">
              <w:rPr>
                <w:sz w:val="22"/>
                <w:szCs w:val="22"/>
              </w:rPr>
              <w:t>Цена</w:t>
            </w:r>
            <w:r>
              <w:rPr>
                <w:sz w:val="22"/>
                <w:szCs w:val="22"/>
              </w:rPr>
              <w:t xml:space="preserve"> за единицу</w:t>
            </w:r>
            <w:r w:rsidRPr="007D4503">
              <w:rPr>
                <w:sz w:val="22"/>
                <w:szCs w:val="22"/>
              </w:rPr>
              <w:t xml:space="preserve"> (руб.),</w:t>
            </w:r>
            <w:r>
              <w:rPr>
                <w:sz w:val="22"/>
                <w:szCs w:val="22"/>
              </w:rPr>
              <w:t xml:space="preserve"> </w:t>
            </w:r>
            <w:r w:rsidRPr="007D4503">
              <w:rPr>
                <w:sz w:val="22"/>
                <w:szCs w:val="22"/>
              </w:rPr>
              <w:t>не более</w:t>
            </w:r>
          </w:p>
        </w:tc>
        <w:tc>
          <w:tcPr>
            <w:tcW w:w="2124" w:type="dxa"/>
            <w:tcBorders>
              <w:top w:val="single" w:sz="4" w:space="0" w:color="auto"/>
              <w:left w:val="single" w:sz="4" w:space="0" w:color="auto"/>
              <w:bottom w:val="single" w:sz="4" w:space="0" w:color="auto"/>
            </w:tcBorders>
            <w:vAlign w:val="center"/>
          </w:tcPr>
          <w:p w:rsidR="00A6191D" w:rsidRDefault="00A6191D" w:rsidP="00A6191D">
            <w:pPr>
              <w:ind w:left="-108"/>
              <w:jc w:val="center"/>
              <w:rPr>
                <w:sz w:val="22"/>
                <w:szCs w:val="22"/>
              </w:rPr>
            </w:pPr>
            <w:r w:rsidRPr="00DA6913">
              <w:rPr>
                <w:sz w:val="22"/>
                <w:szCs w:val="22"/>
              </w:rPr>
              <w:t>Норма расхода топлива на 100 км пробега,</w:t>
            </w:r>
          </w:p>
          <w:p w:rsidR="00A6191D" w:rsidRPr="007D4503" w:rsidRDefault="00A6191D" w:rsidP="00A6191D">
            <w:pPr>
              <w:ind w:left="-108"/>
              <w:jc w:val="center"/>
              <w:rPr>
                <w:sz w:val="22"/>
                <w:szCs w:val="22"/>
              </w:rPr>
            </w:pPr>
            <w:r>
              <w:rPr>
                <w:sz w:val="22"/>
                <w:szCs w:val="22"/>
              </w:rPr>
              <w:t>не более</w:t>
            </w:r>
          </w:p>
        </w:tc>
      </w:tr>
      <w:tr w:rsidR="00A6191D" w:rsidRPr="00426DC2" w:rsidTr="00FD68FE">
        <w:trPr>
          <w:gridAfter w:val="2"/>
          <w:wAfter w:w="56" w:type="dxa"/>
          <w:trHeight w:val="456"/>
          <w:jc w:val="center"/>
        </w:trPr>
        <w:tc>
          <w:tcPr>
            <w:tcW w:w="764" w:type="dxa"/>
            <w:tcBorders>
              <w:top w:val="single" w:sz="4" w:space="0" w:color="auto"/>
              <w:left w:val="single" w:sz="4" w:space="0" w:color="auto"/>
              <w:bottom w:val="single" w:sz="4" w:space="0" w:color="auto"/>
            </w:tcBorders>
            <w:vAlign w:val="center"/>
          </w:tcPr>
          <w:p w:rsidR="00A6191D" w:rsidRPr="007D4503" w:rsidRDefault="00A6191D" w:rsidP="0069458C">
            <w:pPr>
              <w:pStyle w:val="a6"/>
              <w:numPr>
                <w:ilvl w:val="0"/>
                <w:numId w:val="24"/>
              </w:numPr>
              <w:ind w:hanging="478"/>
              <w:rPr>
                <w:b/>
                <w:sz w:val="22"/>
              </w:rPr>
            </w:pPr>
          </w:p>
        </w:tc>
        <w:tc>
          <w:tcPr>
            <w:tcW w:w="3683" w:type="dxa"/>
            <w:tcBorders>
              <w:top w:val="single" w:sz="4" w:space="0" w:color="auto"/>
              <w:left w:val="single" w:sz="4" w:space="0" w:color="auto"/>
              <w:bottom w:val="single" w:sz="4" w:space="0" w:color="auto"/>
            </w:tcBorders>
            <w:vAlign w:val="center"/>
          </w:tcPr>
          <w:p w:rsidR="00A6191D" w:rsidRPr="001F6CE6" w:rsidRDefault="00A6191D" w:rsidP="00A6191D">
            <w:pPr>
              <w:rPr>
                <w:sz w:val="22"/>
                <w:szCs w:val="22"/>
              </w:rPr>
            </w:pPr>
            <w:r w:rsidRPr="001F6CE6">
              <w:rPr>
                <w:sz w:val="22"/>
                <w:szCs w:val="22"/>
              </w:rPr>
              <w:t>Автомобильное топливо АИ-92</w:t>
            </w:r>
          </w:p>
        </w:tc>
        <w:tc>
          <w:tcPr>
            <w:tcW w:w="1418" w:type="dxa"/>
            <w:gridSpan w:val="2"/>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sidRPr="001F6CE6">
              <w:rPr>
                <w:sz w:val="22"/>
                <w:szCs w:val="22"/>
              </w:rPr>
              <w:t>л</w:t>
            </w:r>
          </w:p>
        </w:tc>
        <w:tc>
          <w:tcPr>
            <w:tcW w:w="1419" w:type="dxa"/>
            <w:gridSpan w:val="2"/>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Pr>
                <w:sz w:val="22"/>
                <w:szCs w:val="22"/>
              </w:rPr>
              <w:t>56</w:t>
            </w:r>
          </w:p>
        </w:tc>
        <w:tc>
          <w:tcPr>
            <w:tcW w:w="2124" w:type="dxa"/>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Pr>
                <w:sz w:val="22"/>
                <w:szCs w:val="22"/>
              </w:rPr>
              <w:t>21,0</w:t>
            </w:r>
          </w:p>
        </w:tc>
      </w:tr>
      <w:tr w:rsidR="00A6191D" w:rsidRPr="00426DC2" w:rsidTr="00FD68FE">
        <w:trPr>
          <w:gridAfter w:val="2"/>
          <w:wAfter w:w="56" w:type="dxa"/>
          <w:trHeight w:val="456"/>
          <w:jc w:val="center"/>
        </w:trPr>
        <w:tc>
          <w:tcPr>
            <w:tcW w:w="764" w:type="dxa"/>
            <w:tcBorders>
              <w:top w:val="single" w:sz="4" w:space="0" w:color="auto"/>
              <w:left w:val="single" w:sz="4" w:space="0" w:color="auto"/>
              <w:bottom w:val="single" w:sz="4" w:space="0" w:color="auto"/>
            </w:tcBorders>
            <w:vAlign w:val="center"/>
          </w:tcPr>
          <w:p w:rsidR="00A6191D" w:rsidRPr="007D4503" w:rsidRDefault="00A6191D" w:rsidP="0069458C">
            <w:pPr>
              <w:pStyle w:val="a6"/>
              <w:numPr>
                <w:ilvl w:val="0"/>
                <w:numId w:val="24"/>
              </w:numPr>
              <w:ind w:hanging="478"/>
              <w:rPr>
                <w:b/>
                <w:sz w:val="22"/>
              </w:rPr>
            </w:pPr>
          </w:p>
        </w:tc>
        <w:tc>
          <w:tcPr>
            <w:tcW w:w="3683" w:type="dxa"/>
            <w:tcBorders>
              <w:top w:val="single" w:sz="4" w:space="0" w:color="auto"/>
              <w:left w:val="single" w:sz="4" w:space="0" w:color="auto"/>
              <w:bottom w:val="single" w:sz="4" w:space="0" w:color="auto"/>
            </w:tcBorders>
            <w:vAlign w:val="center"/>
          </w:tcPr>
          <w:p w:rsidR="00A6191D" w:rsidRPr="001F6CE6" w:rsidRDefault="00A6191D" w:rsidP="00A6191D">
            <w:pPr>
              <w:rPr>
                <w:sz w:val="22"/>
                <w:szCs w:val="22"/>
              </w:rPr>
            </w:pPr>
            <w:r w:rsidRPr="001F6CE6">
              <w:rPr>
                <w:sz w:val="22"/>
                <w:szCs w:val="22"/>
              </w:rPr>
              <w:t>Автомобильное топливо АИ-95</w:t>
            </w:r>
          </w:p>
        </w:tc>
        <w:tc>
          <w:tcPr>
            <w:tcW w:w="1418" w:type="dxa"/>
            <w:gridSpan w:val="2"/>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sidRPr="001F6CE6">
              <w:rPr>
                <w:sz w:val="22"/>
                <w:szCs w:val="22"/>
              </w:rPr>
              <w:t>л</w:t>
            </w:r>
          </w:p>
        </w:tc>
        <w:tc>
          <w:tcPr>
            <w:tcW w:w="1419" w:type="dxa"/>
            <w:gridSpan w:val="2"/>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Pr>
                <w:sz w:val="22"/>
                <w:szCs w:val="22"/>
              </w:rPr>
              <w:t>58</w:t>
            </w:r>
          </w:p>
        </w:tc>
        <w:tc>
          <w:tcPr>
            <w:tcW w:w="2124" w:type="dxa"/>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Pr>
                <w:sz w:val="22"/>
                <w:szCs w:val="22"/>
              </w:rPr>
              <w:t>14,9</w:t>
            </w:r>
          </w:p>
        </w:tc>
      </w:tr>
      <w:tr w:rsidR="00A6191D" w:rsidRPr="00426DC2" w:rsidTr="00FD68FE">
        <w:trPr>
          <w:gridAfter w:val="2"/>
          <w:wAfter w:w="56" w:type="dxa"/>
          <w:trHeight w:val="456"/>
          <w:jc w:val="center"/>
        </w:trPr>
        <w:tc>
          <w:tcPr>
            <w:tcW w:w="764" w:type="dxa"/>
            <w:tcBorders>
              <w:top w:val="single" w:sz="4" w:space="0" w:color="auto"/>
              <w:left w:val="single" w:sz="4" w:space="0" w:color="auto"/>
              <w:bottom w:val="single" w:sz="4" w:space="0" w:color="auto"/>
            </w:tcBorders>
            <w:vAlign w:val="center"/>
          </w:tcPr>
          <w:p w:rsidR="00A6191D" w:rsidRPr="007D4503" w:rsidRDefault="00A6191D" w:rsidP="0069458C">
            <w:pPr>
              <w:pStyle w:val="a6"/>
              <w:numPr>
                <w:ilvl w:val="0"/>
                <w:numId w:val="24"/>
              </w:numPr>
              <w:ind w:hanging="478"/>
              <w:rPr>
                <w:b/>
                <w:sz w:val="22"/>
              </w:rPr>
            </w:pPr>
          </w:p>
        </w:tc>
        <w:tc>
          <w:tcPr>
            <w:tcW w:w="3683" w:type="dxa"/>
            <w:tcBorders>
              <w:top w:val="single" w:sz="4" w:space="0" w:color="auto"/>
              <w:left w:val="single" w:sz="4" w:space="0" w:color="auto"/>
              <w:bottom w:val="single" w:sz="4" w:space="0" w:color="auto"/>
            </w:tcBorders>
            <w:vAlign w:val="center"/>
          </w:tcPr>
          <w:p w:rsidR="00A6191D" w:rsidRPr="001F6CE6" w:rsidRDefault="00A6191D" w:rsidP="00A6191D">
            <w:pPr>
              <w:rPr>
                <w:sz w:val="22"/>
                <w:szCs w:val="22"/>
              </w:rPr>
            </w:pPr>
            <w:r w:rsidRPr="001F6CE6">
              <w:rPr>
                <w:sz w:val="22"/>
                <w:szCs w:val="22"/>
              </w:rPr>
              <w:t>Автомобильное топливо ДТ</w:t>
            </w:r>
          </w:p>
        </w:tc>
        <w:tc>
          <w:tcPr>
            <w:tcW w:w="1418" w:type="dxa"/>
            <w:gridSpan w:val="2"/>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sidRPr="001F6CE6">
              <w:rPr>
                <w:sz w:val="22"/>
                <w:szCs w:val="22"/>
              </w:rPr>
              <w:t>л</w:t>
            </w:r>
          </w:p>
        </w:tc>
        <w:tc>
          <w:tcPr>
            <w:tcW w:w="1419" w:type="dxa"/>
            <w:gridSpan w:val="2"/>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Pr>
                <w:sz w:val="22"/>
                <w:szCs w:val="22"/>
              </w:rPr>
              <w:t>60</w:t>
            </w:r>
          </w:p>
        </w:tc>
        <w:tc>
          <w:tcPr>
            <w:tcW w:w="2124" w:type="dxa"/>
            <w:tcBorders>
              <w:top w:val="single" w:sz="4" w:space="0" w:color="auto"/>
              <w:left w:val="single" w:sz="4" w:space="0" w:color="auto"/>
              <w:bottom w:val="single" w:sz="4" w:space="0" w:color="auto"/>
            </w:tcBorders>
            <w:vAlign w:val="center"/>
          </w:tcPr>
          <w:p w:rsidR="00A6191D" w:rsidRPr="001F6CE6" w:rsidRDefault="00A6191D" w:rsidP="00A6191D">
            <w:pPr>
              <w:jc w:val="center"/>
              <w:rPr>
                <w:sz w:val="22"/>
                <w:szCs w:val="22"/>
              </w:rPr>
            </w:pPr>
            <w:r>
              <w:rPr>
                <w:sz w:val="22"/>
                <w:szCs w:val="22"/>
              </w:rPr>
              <w:t>17,8</w:t>
            </w:r>
          </w:p>
        </w:tc>
      </w:tr>
      <w:tr w:rsidR="00A6191D" w:rsidRPr="00426DC2" w:rsidTr="00FD68FE">
        <w:trPr>
          <w:trHeight w:val="456"/>
          <w:jc w:val="center"/>
        </w:trPr>
        <w:tc>
          <w:tcPr>
            <w:tcW w:w="9464" w:type="dxa"/>
            <w:gridSpan w:val="9"/>
            <w:tcBorders>
              <w:top w:val="single" w:sz="4" w:space="0" w:color="auto"/>
              <w:left w:val="single" w:sz="4" w:space="0" w:color="auto"/>
              <w:bottom w:val="single" w:sz="4" w:space="0" w:color="auto"/>
            </w:tcBorders>
            <w:vAlign w:val="center"/>
          </w:tcPr>
          <w:p w:rsidR="00A6191D" w:rsidRPr="001F6CE6" w:rsidRDefault="00A6191D" w:rsidP="00CD316C">
            <w:pPr>
              <w:rPr>
                <w:sz w:val="22"/>
                <w:szCs w:val="22"/>
              </w:rPr>
            </w:pPr>
            <w:r w:rsidRPr="007D4503">
              <w:rPr>
                <w:i/>
                <w:sz w:val="22"/>
                <w:szCs w:val="22"/>
              </w:rPr>
              <w:t>Норма расхода топлива определяется согласно приказу муниципального учреждения «</w:t>
            </w:r>
            <w:proofErr w:type="spellStart"/>
            <w:r w:rsidRPr="007D4503">
              <w:rPr>
                <w:i/>
                <w:sz w:val="22"/>
                <w:szCs w:val="22"/>
              </w:rPr>
              <w:t>Лянторское</w:t>
            </w:r>
            <w:proofErr w:type="spellEnd"/>
            <w:r w:rsidRPr="007D4503">
              <w:rPr>
                <w:i/>
                <w:sz w:val="22"/>
                <w:szCs w:val="22"/>
              </w:rPr>
              <w:t xml:space="preserve"> хозяйственно – эксплуатационное управление» «О нормах расхода ГСМ»</w:t>
            </w:r>
            <w:r>
              <w:rPr>
                <w:i/>
                <w:sz w:val="22"/>
                <w:szCs w:val="22"/>
              </w:rPr>
              <w:t>.</w:t>
            </w:r>
          </w:p>
        </w:tc>
      </w:tr>
      <w:tr w:rsidR="009E549F" w:rsidRPr="00426DC2" w:rsidTr="00FD68FE">
        <w:trPr>
          <w:trHeight w:val="456"/>
          <w:jc w:val="center"/>
        </w:trPr>
        <w:tc>
          <w:tcPr>
            <w:tcW w:w="9464" w:type="dxa"/>
            <w:gridSpan w:val="9"/>
            <w:tcBorders>
              <w:top w:val="single" w:sz="4" w:space="0" w:color="auto"/>
              <w:left w:val="single" w:sz="4" w:space="0" w:color="auto"/>
              <w:bottom w:val="single" w:sz="4" w:space="0" w:color="auto"/>
            </w:tcBorders>
            <w:vAlign w:val="center"/>
          </w:tcPr>
          <w:p w:rsidR="009E549F" w:rsidRPr="00DE2F10" w:rsidRDefault="009E549F" w:rsidP="0069458C">
            <w:pPr>
              <w:tabs>
                <w:tab w:val="left" w:pos="937"/>
              </w:tabs>
              <w:jc w:val="both"/>
              <w:rPr>
                <w:b/>
                <w:sz w:val="22"/>
                <w:szCs w:val="22"/>
              </w:rPr>
            </w:pPr>
            <w:r w:rsidRPr="00DE2F10">
              <w:rPr>
                <w:b/>
                <w:sz w:val="22"/>
                <w:szCs w:val="22"/>
              </w:rPr>
              <w:t>1</w:t>
            </w:r>
            <w:r w:rsidR="00927739">
              <w:rPr>
                <w:b/>
                <w:sz w:val="22"/>
                <w:szCs w:val="22"/>
              </w:rPr>
              <w:t>2</w:t>
            </w:r>
            <w:r w:rsidRPr="00DE2F10">
              <w:rPr>
                <w:b/>
                <w:sz w:val="22"/>
                <w:szCs w:val="22"/>
              </w:rPr>
              <w:t>.</w:t>
            </w:r>
            <w:r w:rsidR="0069458C">
              <w:rPr>
                <w:b/>
                <w:sz w:val="22"/>
                <w:szCs w:val="22"/>
              </w:rPr>
              <w:t>5</w:t>
            </w:r>
            <w:r>
              <w:rPr>
                <w:b/>
                <w:sz w:val="22"/>
                <w:szCs w:val="22"/>
              </w:rPr>
              <w:t>.</w:t>
            </w:r>
            <w:r w:rsidRPr="00DE2F10">
              <w:rPr>
                <w:b/>
                <w:sz w:val="22"/>
                <w:szCs w:val="22"/>
              </w:rPr>
              <w:t xml:space="preserve"> Нормативы, применяемые, при расчёте нормативных затрат на приобретение специальной одежды, обуви и других средств индивидуальной защиты</w:t>
            </w:r>
            <w:r w:rsidR="00927739">
              <w:rPr>
                <w:b/>
                <w:sz w:val="22"/>
                <w:szCs w:val="22"/>
              </w:rPr>
              <w:t xml:space="preserve"> (ч.13)</w:t>
            </w:r>
          </w:p>
        </w:tc>
      </w:tr>
      <w:tr w:rsidR="009277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927739" w:rsidRPr="00426DC2" w:rsidRDefault="00927739" w:rsidP="00927739">
            <w:pPr>
              <w:pStyle w:val="ConsPlusNormal"/>
              <w:ind w:firstLine="0"/>
              <w:jc w:val="center"/>
              <w:rPr>
                <w:rFonts w:ascii="Times New Roman" w:hAnsi="Times New Roman" w:cs="Times New Roman"/>
                <w:sz w:val="22"/>
                <w:szCs w:val="22"/>
              </w:rPr>
            </w:pPr>
            <w:r w:rsidRPr="00426DC2">
              <w:rPr>
                <w:rFonts w:ascii="Times New Roman" w:hAnsi="Times New Roman" w:cs="Times New Roman"/>
                <w:sz w:val="22"/>
                <w:szCs w:val="22"/>
              </w:rPr>
              <w:t>№ п/п</w:t>
            </w:r>
          </w:p>
        </w:tc>
        <w:tc>
          <w:tcPr>
            <w:tcW w:w="3714" w:type="dxa"/>
            <w:gridSpan w:val="2"/>
            <w:tcBorders>
              <w:top w:val="single" w:sz="4" w:space="0" w:color="auto"/>
              <w:left w:val="single" w:sz="4" w:space="0" w:color="auto"/>
              <w:bottom w:val="single" w:sz="4" w:space="0" w:color="auto"/>
            </w:tcBorders>
            <w:vAlign w:val="center"/>
          </w:tcPr>
          <w:p w:rsidR="00927739" w:rsidRPr="007D4503" w:rsidRDefault="00927739" w:rsidP="00927739">
            <w:pPr>
              <w:jc w:val="center"/>
              <w:rPr>
                <w:sz w:val="22"/>
                <w:szCs w:val="22"/>
              </w:rPr>
            </w:pPr>
            <w:r w:rsidRPr="007D4503">
              <w:rPr>
                <w:sz w:val="22"/>
                <w:szCs w:val="22"/>
              </w:rPr>
              <w:t xml:space="preserve">Наименование </w:t>
            </w:r>
            <w:r>
              <w:rPr>
                <w:sz w:val="22"/>
                <w:szCs w:val="22"/>
              </w:rPr>
              <w:t>товара, работы, услуги</w:t>
            </w:r>
          </w:p>
        </w:tc>
        <w:tc>
          <w:tcPr>
            <w:tcW w:w="1399" w:type="dxa"/>
            <w:gridSpan w:val="2"/>
            <w:tcBorders>
              <w:top w:val="single" w:sz="4" w:space="0" w:color="auto"/>
              <w:left w:val="single" w:sz="4" w:space="0" w:color="auto"/>
              <w:bottom w:val="single" w:sz="4" w:space="0" w:color="auto"/>
            </w:tcBorders>
            <w:vAlign w:val="center"/>
          </w:tcPr>
          <w:p w:rsidR="00927739" w:rsidRPr="007D4503" w:rsidRDefault="00927739" w:rsidP="00927739">
            <w:pPr>
              <w:jc w:val="center"/>
              <w:rPr>
                <w:sz w:val="22"/>
                <w:szCs w:val="22"/>
              </w:rPr>
            </w:pPr>
            <w:r w:rsidRPr="007D4503">
              <w:rPr>
                <w:sz w:val="22"/>
                <w:szCs w:val="22"/>
              </w:rPr>
              <w:t>Единица измерения</w:t>
            </w:r>
          </w:p>
        </w:tc>
        <w:tc>
          <w:tcPr>
            <w:tcW w:w="1407" w:type="dxa"/>
            <w:tcBorders>
              <w:top w:val="single" w:sz="4" w:space="0" w:color="auto"/>
              <w:left w:val="single" w:sz="4" w:space="0" w:color="auto"/>
              <w:bottom w:val="single" w:sz="4" w:space="0" w:color="auto"/>
            </w:tcBorders>
            <w:vAlign w:val="center"/>
          </w:tcPr>
          <w:p w:rsidR="00927739" w:rsidRPr="007D4503" w:rsidRDefault="00927739" w:rsidP="00927739">
            <w:pPr>
              <w:jc w:val="center"/>
              <w:rPr>
                <w:sz w:val="22"/>
                <w:szCs w:val="22"/>
              </w:rPr>
            </w:pPr>
            <w:r w:rsidRPr="007D4503">
              <w:rPr>
                <w:sz w:val="22"/>
                <w:szCs w:val="22"/>
              </w:rPr>
              <w:t>Цена</w:t>
            </w:r>
            <w:r>
              <w:rPr>
                <w:sz w:val="22"/>
                <w:szCs w:val="22"/>
              </w:rPr>
              <w:t xml:space="preserve"> за единицу</w:t>
            </w:r>
            <w:r w:rsidRPr="007D4503">
              <w:rPr>
                <w:sz w:val="22"/>
                <w:szCs w:val="22"/>
              </w:rPr>
              <w:t xml:space="preserve"> (руб.),</w:t>
            </w:r>
            <w:r>
              <w:rPr>
                <w:sz w:val="22"/>
                <w:szCs w:val="22"/>
              </w:rPr>
              <w:t xml:space="preserve"> </w:t>
            </w:r>
            <w:r w:rsidRPr="007D4503">
              <w:rPr>
                <w:sz w:val="22"/>
                <w:szCs w:val="22"/>
              </w:rPr>
              <w:t>не более</w:t>
            </w:r>
          </w:p>
        </w:tc>
        <w:tc>
          <w:tcPr>
            <w:tcW w:w="2180" w:type="dxa"/>
            <w:gridSpan w:val="3"/>
            <w:tcBorders>
              <w:top w:val="single" w:sz="4" w:space="0" w:color="auto"/>
              <w:left w:val="single" w:sz="4" w:space="0" w:color="auto"/>
              <w:bottom w:val="single" w:sz="4" w:space="0" w:color="auto"/>
            </w:tcBorders>
            <w:vAlign w:val="center"/>
          </w:tcPr>
          <w:p w:rsidR="00927739" w:rsidRPr="007D4503" w:rsidRDefault="00927739" w:rsidP="00927739">
            <w:pPr>
              <w:ind w:left="-108"/>
              <w:jc w:val="center"/>
              <w:rPr>
                <w:sz w:val="22"/>
                <w:szCs w:val="22"/>
              </w:rPr>
            </w:pPr>
            <w:r>
              <w:rPr>
                <w:sz w:val="22"/>
                <w:szCs w:val="22"/>
              </w:rPr>
              <w:t>Примечание</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Костюм хлопчатобумажный мужской (куртка, брюки)</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компл</w:t>
            </w:r>
            <w:proofErr w:type="spellEnd"/>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2 500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водителя/рабочего/дворника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Костюм хлопчатобумажный мужской (куртка, полукомбинезон)</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компл</w:t>
            </w:r>
            <w:proofErr w:type="spellEnd"/>
            <w:r w:rsidRPr="00822A39">
              <w:rPr>
                <w:sz w:val="22"/>
                <w:szCs w:val="22"/>
              </w:rPr>
              <w:t>.</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3 000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водителя/рабочего/дворника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Костюм хлопчатобумажный женский (куртка, брюки)</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компл</w:t>
            </w:r>
            <w:proofErr w:type="spellEnd"/>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2 500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уборщика/дворника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Куртка на утепляющей прокладке</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шт</w:t>
            </w:r>
            <w:proofErr w:type="spellEnd"/>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6 000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рабочего/водителя/дворника в 1,5 года</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Брюки на утепляющей прокладке</w:t>
            </w:r>
          </w:p>
        </w:tc>
        <w:tc>
          <w:tcPr>
            <w:tcW w:w="1399" w:type="dxa"/>
            <w:gridSpan w:val="2"/>
            <w:vAlign w:val="center"/>
          </w:tcPr>
          <w:p w:rsidR="00822A39" w:rsidRPr="00822A39" w:rsidRDefault="00822A39" w:rsidP="00822A39">
            <w:pPr>
              <w:jc w:val="center"/>
              <w:rPr>
                <w:sz w:val="22"/>
                <w:szCs w:val="22"/>
              </w:rPr>
            </w:pPr>
            <w:r w:rsidRPr="00822A39">
              <w:rPr>
                <w:sz w:val="22"/>
                <w:szCs w:val="22"/>
              </w:rPr>
              <w:t>пара</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4 000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рабочего/водителя/дворника в 1,5 года</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Валенки на резиновой подошве</w:t>
            </w:r>
          </w:p>
        </w:tc>
        <w:tc>
          <w:tcPr>
            <w:tcW w:w="1399" w:type="dxa"/>
            <w:gridSpan w:val="2"/>
            <w:vAlign w:val="center"/>
          </w:tcPr>
          <w:p w:rsidR="00822A39" w:rsidRPr="00822A39" w:rsidRDefault="00822A39" w:rsidP="00822A39">
            <w:pPr>
              <w:jc w:val="center"/>
              <w:rPr>
                <w:sz w:val="22"/>
                <w:szCs w:val="22"/>
              </w:rPr>
            </w:pPr>
            <w:r w:rsidRPr="00822A39">
              <w:rPr>
                <w:sz w:val="22"/>
                <w:szCs w:val="22"/>
              </w:rPr>
              <w:t>пара</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2 500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рабочего/дворника/водителя в 2 года</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Халат хлопчатобумажный</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шт</w:t>
            </w:r>
            <w:proofErr w:type="spellEnd"/>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1 500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уборщика/гардеробщика/дворника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Костюм мужской на утепляющей прокладке (куртка, полукомбинезон)</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компл</w:t>
            </w:r>
            <w:proofErr w:type="spellEnd"/>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7 500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 в 1,5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Ботинки кожаные</w:t>
            </w:r>
          </w:p>
        </w:tc>
        <w:tc>
          <w:tcPr>
            <w:tcW w:w="1399" w:type="dxa"/>
            <w:gridSpan w:val="2"/>
            <w:vAlign w:val="center"/>
          </w:tcPr>
          <w:p w:rsidR="00822A39" w:rsidRPr="00822A39" w:rsidRDefault="00822A39" w:rsidP="00822A39">
            <w:pPr>
              <w:jc w:val="center"/>
              <w:rPr>
                <w:sz w:val="22"/>
                <w:szCs w:val="22"/>
              </w:rPr>
            </w:pPr>
            <w:r w:rsidRPr="00822A39">
              <w:rPr>
                <w:sz w:val="22"/>
                <w:szCs w:val="22"/>
              </w:rPr>
              <w:t>пара</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4 000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 в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 xml:space="preserve">Сапоги резиновые с защитным </w:t>
            </w:r>
            <w:proofErr w:type="spellStart"/>
            <w:r w:rsidRPr="00822A39">
              <w:rPr>
                <w:sz w:val="22"/>
                <w:szCs w:val="22"/>
              </w:rPr>
              <w:t>подноском</w:t>
            </w:r>
            <w:proofErr w:type="spellEnd"/>
          </w:p>
        </w:tc>
        <w:tc>
          <w:tcPr>
            <w:tcW w:w="1399" w:type="dxa"/>
            <w:gridSpan w:val="2"/>
            <w:vAlign w:val="center"/>
          </w:tcPr>
          <w:p w:rsidR="00822A39" w:rsidRPr="00822A39" w:rsidRDefault="00822A39" w:rsidP="00822A39">
            <w:pPr>
              <w:jc w:val="center"/>
              <w:rPr>
                <w:sz w:val="22"/>
                <w:szCs w:val="22"/>
              </w:rPr>
            </w:pPr>
            <w:r w:rsidRPr="00822A39">
              <w:rPr>
                <w:sz w:val="22"/>
                <w:szCs w:val="22"/>
              </w:rPr>
              <w:t>пара</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2 500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рабочего/дворника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Сапоги кожаные утепленные</w:t>
            </w:r>
          </w:p>
        </w:tc>
        <w:tc>
          <w:tcPr>
            <w:tcW w:w="1399" w:type="dxa"/>
            <w:gridSpan w:val="2"/>
            <w:vAlign w:val="center"/>
          </w:tcPr>
          <w:p w:rsidR="00822A39" w:rsidRPr="00822A39" w:rsidRDefault="00822A39" w:rsidP="00822A39">
            <w:pPr>
              <w:jc w:val="center"/>
              <w:rPr>
                <w:sz w:val="22"/>
                <w:szCs w:val="22"/>
              </w:rPr>
            </w:pPr>
            <w:r w:rsidRPr="00822A39">
              <w:rPr>
                <w:sz w:val="22"/>
                <w:szCs w:val="22"/>
              </w:rPr>
              <w:t>пара</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6 000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1 единица на 1 рабочего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Фартук из полимерных материалов с нагрудником</w:t>
            </w:r>
          </w:p>
        </w:tc>
        <w:tc>
          <w:tcPr>
            <w:tcW w:w="1399" w:type="dxa"/>
            <w:gridSpan w:val="2"/>
            <w:vAlign w:val="center"/>
          </w:tcPr>
          <w:p w:rsidR="00822A39" w:rsidRPr="00822A39" w:rsidRDefault="00822A39" w:rsidP="00822A39">
            <w:pPr>
              <w:jc w:val="center"/>
              <w:rPr>
                <w:sz w:val="22"/>
                <w:szCs w:val="22"/>
              </w:rPr>
            </w:pPr>
            <w:r w:rsidRPr="00822A39">
              <w:rPr>
                <w:sz w:val="22"/>
                <w:szCs w:val="22"/>
              </w:rPr>
              <w:t>шт.</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600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 xml:space="preserve">2 единицы на 1 дворника в 1 год </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Перчатки с защитным покрытием</w:t>
            </w:r>
          </w:p>
        </w:tc>
        <w:tc>
          <w:tcPr>
            <w:tcW w:w="1399" w:type="dxa"/>
            <w:gridSpan w:val="2"/>
            <w:vAlign w:val="center"/>
          </w:tcPr>
          <w:p w:rsidR="00822A39" w:rsidRPr="00822A39" w:rsidRDefault="00822A39" w:rsidP="00822A39">
            <w:pPr>
              <w:jc w:val="center"/>
              <w:rPr>
                <w:sz w:val="22"/>
                <w:szCs w:val="22"/>
              </w:rPr>
            </w:pPr>
            <w:r w:rsidRPr="00822A39">
              <w:rPr>
                <w:sz w:val="22"/>
                <w:szCs w:val="22"/>
              </w:rPr>
              <w:t>пара</w:t>
            </w:r>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300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6 единиц на 1 рабочего/водителя/ уборщика/дворника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822A39" w:rsidRDefault="00822A39" w:rsidP="00822A39">
            <w:pPr>
              <w:rPr>
                <w:sz w:val="22"/>
                <w:szCs w:val="22"/>
              </w:rPr>
            </w:pPr>
            <w:r w:rsidRPr="00822A39">
              <w:rPr>
                <w:sz w:val="22"/>
                <w:szCs w:val="22"/>
              </w:rPr>
              <w:t>Респиратор</w:t>
            </w:r>
          </w:p>
        </w:tc>
        <w:tc>
          <w:tcPr>
            <w:tcW w:w="1399" w:type="dxa"/>
            <w:gridSpan w:val="2"/>
            <w:vAlign w:val="center"/>
          </w:tcPr>
          <w:p w:rsidR="00822A39" w:rsidRPr="00822A39" w:rsidRDefault="00822A39" w:rsidP="00822A39">
            <w:pPr>
              <w:jc w:val="center"/>
              <w:rPr>
                <w:sz w:val="22"/>
                <w:szCs w:val="22"/>
              </w:rPr>
            </w:pPr>
            <w:proofErr w:type="spellStart"/>
            <w:r w:rsidRPr="00822A39">
              <w:rPr>
                <w:sz w:val="22"/>
                <w:szCs w:val="22"/>
              </w:rPr>
              <w:t>шт</w:t>
            </w:r>
            <w:proofErr w:type="spellEnd"/>
          </w:p>
        </w:tc>
        <w:tc>
          <w:tcPr>
            <w:tcW w:w="1407" w:type="dxa"/>
            <w:shd w:val="clear" w:color="auto" w:fill="auto"/>
            <w:vAlign w:val="center"/>
          </w:tcPr>
          <w:p w:rsidR="00822A39" w:rsidRPr="00822A39" w:rsidRDefault="00822A39" w:rsidP="00822A39">
            <w:pPr>
              <w:jc w:val="center"/>
              <w:rPr>
                <w:sz w:val="22"/>
                <w:szCs w:val="22"/>
              </w:rPr>
            </w:pPr>
            <w:r w:rsidRPr="00822A39">
              <w:rPr>
                <w:sz w:val="22"/>
                <w:szCs w:val="22"/>
              </w:rPr>
              <w:t>300</w:t>
            </w:r>
          </w:p>
        </w:tc>
        <w:tc>
          <w:tcPr>
            <w:tcW w:w="2180" w:type="dxa"/>
            <w:gridSpan w:val="3"/>
            <w:shd w:val="clear" w:color="auto" w:fill="auto"/>
            <w:vAlign w:val="center"/>
          </w:tcPr>
          <w:p w:rsidR="00822A39" w:rsidRPr="00822A39" w:rsidRDefault="00822A39" w:rsidP="00822A39">
            <w:pPr>
              <w:jc w:val="center"/>
              <w:rPr>
                <w:sz w:val="22"/>
                <w:szCs w:val="22"/>
              </w:rPr>
            </w:pPr>
            <w:r w:rsidRPr="00822A39">
              <w:rPr>
                <w:sz w:val="22"/>
                <w:szCs w:val="22"/>
              </w:rPr>
              <w:t xml:space="preserve">1 единица на 1 рабочего в 1 год </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1F6CE6" w:rsidRDefault="00822A39" w:rsidP="00822A39">
            <w:pPr>
              <w:rPr>
                <w:sz w:val="22"/>
                <w:szCs w:val="22"/>
              </w:rPr>
            </w:pPr>
            <w:r w:rsidRPr="001F6CE6">
              <w:rPr>
                <w:sz w:val="22"/>
                <w:szCs w:val="22"/>
              </w:rPr>
              <w:t>Очки защитные</w:t>
            </w:r>
          </w:p>
        </w:tc>
        <w:tc>
          <w:tcPr>
            <w:tcW w:w="1399" w:type="dxa"/>
            <w:gridSpan w:val="2"/>
            <w:vAlign w:val="center"/>
          </w:tcPr>
          <w:p w:rsidR="00822A39" w:rsidRPr="001F6CE6" w:rsidRDefault="00822A39" w:rsidP="00822A39">
            <w:pPr>
              <w:jc w:val="center"/>
              <w:rPr>
                <w:sz w:val="22"/>
                <w:szCs w:val="22"/>
              </w:rPr>
            </w:pPr>
            <w:proofErr w:type="spellStart"/>
            <w:r w:rsidRPr="001F6CE6">
              <w:rPr>
                <w:sz w:val="22"/>
                <w:szCs w:val="22"/>
              </w:rPr>
              <w:t>шт</w:t>
            </w:r>
            <w:proofErr w:type="spellEnd"/>
          </w:p>
        </w:tc>
        <w:tc>
          <w:tcPr>
            <w:tcW w:w="1407" w:type="dxa"/>
            <w:shd w:val="clear" w:color="auto" w:fill="auto"/>
            <w:vAlign w:val="center"/>
          </w:tcPr>
          <w:p w:rsidR="00822A39" w:rsidRPr="001F6CE6" w:rsidRDefault="00822A39" w:rsidP="00822A39">
            <w:pPr>
              <w:jc w:val="center"/>
              <w:rPr>
                <w:sz w:val="22"/>
                <w:szCs w:val="22"/>
              </w:rPr>
            </w:pPr>
            <w:r w:rsidRPr="001F6CE6">
              <w:rPr>
                <w:sz w:val="22"/>
                <w:szCs w:val="22"/>
              </w:rPr>
              <w:t>500</w:t>
            </w:r>
          </w:p>
        </w:tc>
        <w:tc>
          <w:tcPr>
            <w:tcW w:w="2180" w:type="dxa"/>
            <w:gridSpan w:val="3"/>
            <w:shd w:val="clear" w:color="auto" w:fill="auto"/>
            <w:vAlign w:val="center"/>
          </w:tcPr>
          <w:p w:rsidR="00822A39" w:rsidRPr="001F6CE6" w:rsidRDefault="00822A39" w:rsidP="00822A39">
            <w:pPr>
              <w:jc w:val="center"/>
              <w:rPr>
                <w:sz w:val="22"/>
                <w:szCs w:val="22"/>
              </w:rPr>
            </w:pPr>
            <w:r w:rsidRPr="001F6CE6">
              <w:rPr>
                <w:sz w:val="22"/>
                <w:szCs w:val="22"/>
              </w:rPr>
              <w:t xml:space="preserve">1 </w:t>
            </w:r>
            <w:r>
              <w:rPr>
                <w:sz w:val="22"/>
                <w:szCs w:val="22"/>
              </w:rPr>
              <w:t xml:space="preserve">единица </w:t>
            </w:r>
            <w:r w:rsidRPr="001F6CE6">
              <w:rPr>
                <w:sz w:val="22"/>
                <w:szCs w:val="22"/>
              </w:rPr>
              <w:t>на 1 рабочего</w:t>
            </w:r>
            <w:r>
              <w:rPr>
                <w:sz w:val="22"/>
                <w:szCs w:val="22"/>
              </w:rPr>
              <w:t xml:space="preserve"> в 1 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FC7C37" w:rsidRDefault="00822A39" w:rsidP="00822A39">
            <w:pPr>
              <w:rPr>
                <w:sz w:val="22"/>
                <w:szCs w:val="22"/>
              </w:rPr>
            </w:pPr>
            <w:r w:rsidRPr="00FC7C37">
              <w:rPr>
                <w:sz w:val="22"/>
                <w:szCs w:val="22"/>
              </w:rPr>
              <w:t>Жилет сигнальный 2 класса защиты</w:t>
            </w:r>
          </w:p>
        </w:tc>
        <w:tc>
          <w:tcPr>
            <w:tcW w:w="1399" w:type="dxa"/>
            <w:gridSpan w:val="2"/>
            <w:vAlign w:val="center"/>
          </w:tcPr>
          <w:p w:rsidR="00822A39" w:rsidRPr="00FC7C37" w:rsidRDefault="00822A39" w:rsidP="00822A39">
            <w:pPr>
              <w:jc w:val="center"/>
              <w:rPr>
                <w:sz w:val="22"/>
                <w:szCs w:val="22"/>
              </w:rPr>
            </w:pPr>
            <w:proofErr w:type="spellStart"/>
            <w:r w:rsidRPr="00FC7C37">
              <w:rPr>
                <w:sz w:val="22"/>
                <w:szCs w:val="22"/>
              </w:rPr>
              <w:t>шт</w:t>
            </w:r>
            <w:proofErr w:type="spellEnd"/>
          </w:p>
        </w:tc>
        <w:tc>
          <w:tcPr>
            <w:tcW w:w="1407" w:type="dxa"/>
            <w:shd w:val="clear" w:color="auto" w:fill="auto"/>
            <w:vAlign w:val="center"/>
          </w:tcPr>
          <w:p w:rsidR="00822A39" w:rsidRPr="00FC7C37" w:rsidRDefault="00822A39" w:rsidP="00822A39">
            <w:pPr>
              <w:jc w:val="center"/>
              <w:rPr>
                <w:sz w:val="22"/>
                <w:szCs w:val="22"/>
              </w:rPr>
            </w:pPr>
            <w:r w:rsidRPr="00FC7C37">
              <w:rPr>
                <w:sz w:val="22"/>
                <w:szCs w:val="22"/>
              </w:rPr>
              <w:t>200</w:t>
            </w:r>
          </w:p>
        </w:tc>
        <w:tc>
          <w:tcPr>
            <w:tcW w:w="2180" w:type="dxa"/>
            <w:gridSpan w:val="3"/>
            <w:shd w:val="clear" w:color="auto" w:fill="auto"/>
            <w:vAlign w:val="center"/>
          </w:tcPr>
          <w:p w:rsidR="00822A39" w:rsidRPr="00FC7C37" w:rsidRDefault="00822A39" w:rsidP="00822A39">
            <w:pPr>
              <w:jc w:val="center"/>
              <w:rPr>
                <w:sz w:val="22"/>
                <w:szCs w:val="22"/>
              </w:rPr>
            </w:pPr>
            <w:r>
              <w:rPr>
                <w:sz w:val="22"/>
                <w:szCs w:val="22"/>
              </w:rPr>
              <w:t>1 единица на 1 водителя/</w:t>
            </w:r>
            <w:r w:rsidRPr="00FC7C37">
              <w:rPr>
                <w:sz w:val="22"/>
                <w:szCs w:val="22"/>
              </w:rPr>
              <w:t xml:space="preserve"> в </w:t>
            </w:r>
            <w:r>
              <w:rPr>
                <w:sz w:val="22"/>
                <w:szCs w:val="22"/>
              </w:rPr>
              <w:t xml:space="preserve">1 </w:t>
            </w:r>
            <w:r w:rsidRPr="00FC7C37">
              <w:rPr>
                <w:sz w:val="22"/>
                <w:szCs w:val="22"/>
              </w:rPr>
              <w:t>год</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1F6CE6" w:rsidRDefault="00822A39" w:rsidP="00822A39">
            <w:pPr>
              <w:rPr>
                <w:sz w:val="22"/>
                <w:szCs w:val="22"/>
              </w:rPr>
            </w:pPr>
            <w:r w:rsidRPr="001F6CE6">
              <w:rPr>
                <w:sz w:val="22"/>
                <w:szCs w:val="22"/>
              </w:rPr>
              <w:t xml:space="preserve">Крем регенерирующий, восстанавливающий </w:t>
            </w:r>
          </w:p>
        </w:tc>
        <w:tc>
          <w:tcPr>
            <w:tcW w:w="1399" w:type="dxa"/>
            <w:gridSpan w:val="2"/>
            <w:vAlign w:val="center"/>
          </w:tcPr>
          <w:p w:rsidR="00822A39" w:rsidRPr="001F6CE6" w:rsidRDefault="00822A39" w:rsidP="00822A39">
            <w:pPr>
              <w:jc w:val="center"/>
              <w:rPr>
                <w:sz w:val="22"/>
                <w:szCs w:val="22"/>
              </w:rPr>
            </w:pPr>
            <w:r w:rsidRPr="001F6CE6">
              <w:rPr>
                <w:sz w:val="22"/>
                <w:szCs w:val="22"/>
              </w:rPr>
              <w:t>100 мл</w:t>
            </w:r>
          </w:p>
        </w:tc>
        <w:tc>
          <w:tcPr>
            <w:tcW w:w="1407" w:type="dxa"/>
            <w:shd w:val="clear" w:color="auto" w:fill="auto"/>
            <w:vAlign w:val="center"/>
          </w:tcPr>
          <w:p w:rsidR="00822A39" w:rsidRPr="001F6CE6" w:rsidRDefault="00822A39" w:rsidP="00822A39">
            <w:pPr>
              <w:jc w:val="center"/>
              <w:rPr>
                <w:sz w:val="22"/>
                <w:szCs w:val="22"/>
              </w:rPr>
            </w:pPr>
            <w:r w:rsidRPr="001F6CE6">
              <w:rPr>
                <w:sz w:val="22"/>
                <w:szCs w:val="22"/>
              </w:rPr>
              <w:t>200</w:t>
            </w:r>
          </w:p>
        </w:tc>
        <w:tc>
          <w:tcPr>
            <w:tcW w:w="2180" w:type="dxa"/>
            <w:gridSpan w:val="3"/>
            <w:shd w:val="clear" w:color="auto" w:fill="auto"/>
            <w:vAlign w:val="center"/>
          </w:tcPr>
          <w:p w:rsidR="00822A39" w:rsidRPr="001F6CE6" w:rsidRDefault="00822A39" w:rsidP="00822A39">
            <w:pPr>
              <w:jc w:val="center"/>
              <w:rPr>
                <w:sz w:val="22"/>
                <w:szCs w:val="22"/>
              </w:rPr>
            </w:pPr>
            <w:r w:rsidRPr="001F6CE6">
              <w:rPr>
                <w:sz w:val="22"/>
                <w:szCs w:val="22"/>
              </w:rPr>
              <w:t xml:space="preserve">1 </w:t>
            </w:r>
            <w:r>
              <w:rPr>
                <w:sz w:val="22"/>
                <w:szCs w:val="22"/>
              </w:rPr>
              <w:t xml:space="preserve">единица </w:t>
            </w:r>
            <w:r w:rsidRPr="001F6CE6">
              <w:rPr>
                <w:sz w:val="22"/>
                <w:szCs w:val="22"/>
              </w:rPr>
              <w:t>на 1 уборщика /водителя</w:t>
            </w:r>
            <w:r>
              <w:rPr>
                <w:sz w:val="22"/>
                <w:szCs w:val="22"/>
              </w:rPr>
              <w:t xml:space="preserve"> в месяц</w:t>
            </w:r>
          </w:p>
        </w:tc>
      </w:tr>
      <w:tr w:rsidR="00822A39" w:rsidRPr="00426DC2" w:rsidTr="00FD68FE">
        <w:trPr>
          <w:trHeight w:val="456"/>
          <w:jc w:val="center"/>
        </w:trPr>
        <w:tc>
          <w:tcPr>
            <w:tcW w:w="764" w:type="dxa"/>
            <w:tcBorders>
              <w:top w:val="single" w:sz="4" w:space="0" w:color="auto"/>
              <w:left w:val="single" w:sz="4" w:space="0" w:color="auto"/>
              <w:bottom w:val="single" w:sz="4" w:space="0" w:color="auto"/>
              <w:right w:val="single" w:sz="4" w:space="0" w:color="auto"/>
            </w:tcBorders>
            <w:vAlign w:val="center"/>
          </w:tcPr>
          <w:p w:rsidR="00822A39" w:rsidRPr="00426DC2" w:rsidRDefault="00822A39" w:rsidP="00822A39">
            <w:pPr>
              <w:pStyle w:val="ConsPlusNormal"/>
              <w:numPr>
                <w:ilvl w:val="0"/>
                <w:numId w:val="25"/>
              </w:numPr>
              <w:ind w:hanging="491"/>
              <w:jc w:val="center"/>
              <w:rPr>
                <w:rFonts w:ascii="Times New Roman" w:hAnsi="Times New Roman" w:cs="Times New Roman"/>
                <w:sz w:val="22"/>
                <w:szCs w:val="22"/>
              </w:rPr>
            </w:pPr>
          </w:p>
        </w:tc>
        <w:tc>
          <w:tcPr>
            <w:tcW w:w="3714" w:type="dxa"/>
            <w:gridSpan w:val="2"/>
            <w:shd w:val="clear" w:color="auto" w:fill="auto"/>
            <w:vAlign w:val="center"/>
          </w:tcPr>
          <w:p w:rsidR="00822A39" w:rsidRPr="001F6CE6" w:rsidRDefault="00822A39" w:rsidP="00822A39">
            <w:pPr>
              <w:rPr>
                <w:sz w:val="22"/>
                <w:szCs w:val="22"/>
              </w:rPr>
            </w:pPr>
            <w:r w:rsidRPr="001F6CE6">
              <w:rPr>
                <w:sz w:val="22"/>
                <w:szCs w:val="22"/>
              </w:rPr>
              <w:t>Средство гидрофобного действия, отталкивающее влагу</w:t>
            </w:r>
          </w:p>
        </w:tc>
        <w:tc>
          <w:tcPr>
            <w:tcW w:w="1399" w:type="dxa"/>
            <w:gridSpan w:val="2"/>
            <w:vAlign w:val="center"/>
          </w:tcPr>
          <w:p w:rsidR="00822A39" w:rsidRPr="001F6CE6" w:rsidRDefault="00822A39" w:rsidP="00822A39">
            <w:pPr>
              <w:jc w:val="center"/>
              <w:rPr>
                <w:sz w:val="22"/>
                <w:szCs w:val="22"/>
              </w:rPr>
            </w:pPr>
            <w:r w:rsidRPr="001F6CE6">
              <w:rPr>
                <w:sz w:val="22"/>
                <w:szCs w:val="22"/>
              </w:rPr>
              <w:t>100 мл</w:t>
            </w:r>
          </w:p>
        </w:tc>
        <w:tc>
          <w:tcPr>
            <w:tcW w:w="1407" w:type="dxa"/>
            <w:shd w:val="clear" w:color="auto" w:fill="auto"/>
            <w:vAlign w:val="center"/>
          </w:tcPr>
          <w:p w:rsidR="00822A39" w:rsidRPr="001F6CE6" w:rsidRDefault="00822A39" w:rsidP="00822A39">
            <w:pPr>
              <w:ind w:left="54" w:hanging="54"/>
              <w:jc w:val="center"/>
              <w:rPr>
                <w:sz w:val="22"/>
                <w:szCs w:val="22"/>
              </w:rPr>
            </w:pPr>
            <w:r w:rsidRPr="001F6CE6">
              <w:rPr>
                <w:sz w:val="22"/>
                <w:szCs w:val="22"/>
              </w:rPr>
              <w:t>200</w:t>
            </w:r>
          </w:p>
        </w:tc>
        <w:tc>
          <w:tcPr>
            <w:tcW w:w="2180" w:type="dxa"/>
            <w:gridSpan w:val="3"/>
            <w:shd w:val="clear" w:color="auto" w:fill="auto"/>
            <w:vAlign w:val="center"/>
          </w:tcPr>
          <w:p w:rsidR="00822A39" w:rsidRPr="001F6CE6" w:rsidRDefault="00822A39" w:rsidP="00822A39">
            <w:pPr>
              <w:jc w:val="center"/>
              <w:rPr>
                <w:sz w:val="22"/>
                <w:szCs w:val="22"/>
              </w:rPr>
            </w:pPr>
            <w:r w:rsidRPr="001F6CE6">
              <w:rPr>
                <w:sz w:val="22"/>
                <w:szCs w:val="22"/>
              </w:rPr>
              <w:t xml:space="preserve">1 </w:t>
            </w:r>
            <w:r>
              <w:rPr>
                <w:sz w:val="22"/>
                <w:szCs w:val="22"/>
              </w:rPr>
              <w:t xml:space="preserve">единица </w:t>
            </w:r>
            <w:r w:rsidRPr="001F6CE6">
              <w:rPr>
                <w:sz w:val="22"/>
                <w:szCs w:val="22"/>
              </w:rPr>
              <w:t>на 1 уборщика</w:t>
            </w:r>
            <w:r>
              <w:rPr>
                <w:sz w:val="22"/>
                <w:szCs w:val="22"/>
              </w:rPr>
              <w:t xml:space="preserve"> /</w:t>
            </w:r>
            <w:r w:rsidRPr="001F6CE6">
              <w:rPr>
                <w:sz w:val="22"/>
                <w:szCs w:val="22"/>
              </w:rPr>
              <w:t>водителя</w:t>
            </w:r>
            <w:r>
              <w:rPr>
                <w:sz w:val="22"/>
                <w:szCs w:val="22"/>
              </w:rPr>
              <w:t xml:space="preserve"> в месяц</w:t>
            </w:r>
          </w:p>
        </w:tc>
      </w:tr>
      <w:tr w:rsidR="00822A39" w:rsidRPr="00426DC2" w:rsidTr="00FD68FE">
        <w:trPr>
          <w:trHeight w:val="456"/>
          <w:jc w:val="center"/>
        </w:trPr>
        <w:tc>
          <w:tcPr>
            <w:tcW w:w="9464" w:type="dxa"/>
            <w:gridSpan w:val="9"/>
            <w:tcBorders>
              <w:top w:val="single" w:sz="4" w:space="0" w:color="auto"/>
              <w:left w:val="single" w:sz="4" w:space="0" w:color="auto"/>
              <w:bottom w:val="single" w:sz="4" w:space="0" w:color="auto"/>
            </w:tcBorders>
            <w:vAlign w:val="center"/>
          </w:tcPr>
          <w:p w:rsidR="00822A39" w:rsidRPr="0016247E" w:rsidRDefault="00822A39" w:rsidP="00822A39">
            <w:pPr>
              <w:tabs>
                <w:tab w:val="left" w:pos="989"/>
              </w:tabs>
              <w:jc w:val="both"/>
              <w:rPr>
                <w:sz w:val="22"/>
                <w:szCs w:val="22"/>
              </w:rPr>
            </w:pPr>
            <w:r w:rsidRPr="00DE2F10">
              <w:rPr>
                <w:b/>
                <w:sz w:val="22"/>
                <w:szCs w:val="22"/>
              </w:rPr>
              <w:t>1</w:t>
            </w:r>
            <w:r>
              <w:rPr>
                <w:b/>
                <w:sz w:val="22"/>
                <w:szCs w:val="22"/>
              </w:rPr>
              <w:t>2</w:t>
            </w:r>
            <w:r w:rsidRPr="00DE2F10">
              <w:rPr>
                <w:b/>
                <w:sz w:val="22"/>
                <w:szCs w:val="22"/>
              </w:rPr>
              <w:t>.</w:t>
            </w:r>
            <w:r>
              <w:rPr>
                <w:b/>
                <w:sz w:val="22"/>
                <w:szCs w:val="22"/>
              </w:rPr>
              <w:t xml:space="preserve">6. </w:t>
            </w:r>
            <w:r w:rsidRPr="006765D3">
              <w:rPr>
                <w:b/>
                <w:sz w:val="22"/>
                <w:szCs w:val="22"/>
              </w:rPr>
              <w:t>Нормативы, применяемые при расчёте нормативных затрат на приобретение иных материальных запасов</w:t>
            </w:r>
            <w:r>
              <w:rPr>
                <w:b/>
                <w:sz w:val="22"/>
                <w:szCs w:val="22"/>
              </w:rPr>
              <w:t xml:space="preserve"> (ч.13)</w:t>
            </w:r>
          </w:p>
        </w:tc>
      </w:tr>
      <w:tr w:rsidR="00822A39" w:rsidRPr="00426DC2" w:rsidTr="00FD68FE">
        <w:trPr>
          <w:gridAfter w:val="1"/>
          <w:wAfter w:w="29" w:type="dxa"/>
          <w:trHeight w:val="854"/>
          <w:jc w:val="center"/>
        </w:trPr>
        <w:tc>
          <w:tcPr>
            <w:tcW w:w="764" w:type="dxa"/>
            <w:tcBorders>
              <w:top w:val="single" w:sz="4" w:space="0" w:color="auto"/>
              <w:left w:val="single" w:sz="4" w:space="0" w:color="auto"/>
              <w:bottom w:val="single" w:sz="4" w:space="0" w:color="auto"/>
            </w:tcBorders>
            <w:vAlign w:val="center"/>
          </w:tcPr>
          <w:p w:rsidR="00822A39" w:rsidRPr="007D4503" w:rsidRDefault="00822A39" w:rsidP="00822A39">
            <w:pPr>
              <w:jc w:val="center"/>
              <w:rPr>
                <w:sz w:val="22"/>
                <w:szCs w:val="22"/>
              </w:rPr>
            </w:pPr>
            <w:r w:rsidRPr="007D4503">
              <w:rPr>
                <w:sz w:val="22"/>
                <w:szCs w:val="22"/>
              </w:rPr>
              <w:t>№ п/п</w:t>
            </w:r>
          </w:p>
        </w:tc>
        <w:tc>
          <w:tcPr>
            <w:tcW w:w="3683" w:type="dxa"/>
            <w:tcBorders>
              <w:top w:val="single" w:sz="4" w:space="0" w:color="auto"/>
              <w:left w:val="single" w:sz="4" w:space="0" w:color="auto"/>
              <w:bottom w:val="single" w:sz="4" w:space="0" w:color="auto"/>
            </w:tcBorders>
            <w:vAlign w:val="center"/>
          </w:tcPr>
          <w:p w:rsidR="00822A39" w:rsidRPr="007D4503" w:rsidRDefault="00822A39" w:rsidP="00822A39">
            <w:pPr>
              <w:jc w:val="center"/>
              <w:rPr>
                <w:sz w:val="22"/>
                <w:szCs w:val="22"/>
              </w:rPr>
            </w:pPr>
            <w:r w:rsidRPr="007D4503">
              <w:rPr>
                <w:sz w:val="22"/>
                <w:szCs w:val="22"/>
              </w:rPr>
              <w:t xml:space="preserve">Наименование </w:t>
            </w:r>
            <w:r>
              <w:rPr>
                <w:sz w:val="22"/>
                <w:szCs w:val="22"/>
              </w:rPr>
              <w:t>товара, работы, услуги</w:t>
            </w:r>
          </w:p>
        </w:tc>
        <w:tc>
          <w:tcPr>
            <w:tcW w:w="1418" w:type="dxa"/>
            <w:gridSpan w:val="2"/>
            <w:tcBorders>
              <w:top w:val="single" w:sz="4" w:space="0" w:color="auto"/>
              <w:left w:val="single" w:sz="4" w:space="0" w:color="auto"/>
              <w:bottom w:val="single" w:sz="4" w:space="0" w:color="auto"/>
            </w:tcBorders>
            <w:vAlign w:val="center"/>
          </w:tcPr>
          <w:p w:rsidR="00822A39" w:rsidRPr="007D4503" w:rsidRDefault="00822A39" w:rsidP="00822A39">
            <w:pPr>
              <w:jc w:val="center"/>
              <w:rPr>
                <w:sz w:val="22"/>
                <w:szCs w:val="22"/>
              </w:rPr>
            </w:pPr>
            <w:r w:rsidRPr="007D4503">
              <w:rPr>
                <w:sz w:val="22"/>
                <w:szCs w:val="22"/>
              </w:rPr>
              <w:t>Единица измерения</w:t>
            </w:r>
          </w:p>
        </w:tc>
        <w:tc>
          <w:tcPr>
            <w:tcW w:w="1419" w:type="dxa"/>
            <w:gridSpan w:val="2"/>
            <w:tcBorders>
              <w:top w:val="single" w:sz="4" w:space="0" w:color="auto"/>
              <w:left w:val="single" w:sz="4" w:space="0" w:color="auto"/>
              <w:bottom w:val="single" w:sz="4" w:space="0" w:color="auto"/>
            </w:tcBorders>
            <w:vAlign w:val="center"/>
          </w:tcPr>
          <w:p w:rsidR="00822A39" w:rsidRPr="007D4503" w:rsidRDefault="00822A39" w:rsidP="00822A39">
            <w:pPr>
              <w:jc w:val="center"/>
              <w:rPr>
                <w:sz w:val="22"/>
                <w:szCs w:val="22"/>
              </w:rPr>
            </w:pPr>
            <w:r w:rsidRPr="007D4503">
              <w:rPr>
                <w:sz w:val="22"/>
                <w:szCs w:val="22"/>
              </w:rPr>
              <w:t>Цена</w:t>
            </w:r>
            <w:r>
              <w:rPr>
                <w:sz w:val="22"/>
                <w:szCs w:val="22"/>
              </w:rPr>
              <w:t xml:space="preserve"> за единицу</w:t>
            </w:r>
            <w:r w:rsidRPr="007D4503">
              <w:rPr>
                <w:sz w:val="22"/>
                <w:szCs w:val="22"/>
              </w:rPr>
              <w:t xml:space="preserve"> (руб.),</w:t>
            </w:r>
            <w:r>
              <w:rPr>
                <w:sz w:val="22"/>
                <w:szCs w:val="22"/>
              </w:rPr>
              <w:t xml:space="preserve"> </w:t>
            </w:r>
            <w:r w:rsidRPr="007D4503">
              <w:rPr>
                <w:sz w:val="22"/>
                <w:szCs w:val="22"/>
              </w:rPr>
              <w:t>не более</w:t>
            </w:r>
          </w:p>
        </w:tc>
        <w:tc>
          <w:tcPr>
            <w:tcW w:w="2151" w:type="dxa"/>
            <w:gridSpan w:val="2"/>
            <w:tcBorders>
              <w:top w:val="single" w:sz="4" w:space="0" w:color="auto"/>
              <w:left w:val="single" w:sz="4" w:space="0" w:color="auto"/>
              <w:bottom w:val="single" w:sz="4" w:space="0" w:color="auto"/>
            </w:tcBorders>
            <w:vAlign w:val="center"/>
          </w:tcPr>
          <w:p w:rsidR="00822A39" w:rsidRPr="007D4503" w:rsidRDefault="00822A39" w:rsidP="00822A39">
            <w:pPr>
              <w:ind w:left="-108"/>
              <w:jc w:val="center"/>
              <w:rPr>
                <w:sz w:val="22"/>
                <w:szCs w:val="22"/>
              </w:rPr>
            </w:pPr>
            <w:r>
              <w:rPr>
                <w:sz w:val="22"/>
                <w:szCs w:val="22"/>
              </w:rPr>
              <w:t>Примечание</w:t>
            </w: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Батарейка щелочная АА</w:t>
            </w:r>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80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Батарейка щелочная ААА</w:t>
            </w:r>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70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Батарейка аккумуляторная ААА</w:t>
            </w:r>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250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Конверт Куда-Кому 110х200 евро Е65</w:t>
            </w:r>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20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 xml:space="preserve">Конверт Куда-Кому 162х229 С5 </w:t>
            </w:r>
            <w:proofErr w:type="spellStart"/>
            <w:r w:rsidRPr="00027ECA">
              <w:rPr>
                <w:sz w:val="22"/>
                <w:szCs w:val="22"/>
              </w:rPr>
              <w:t>стрип</w:t>
            </w:r>
            <w:proofErr w:type="spellEnd"/>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30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 xml:space="preserve">Конверт Куда-Кому 2292х324 С4 </w:t>
            </w:r>
            <w:proofErr w:type="spellStart"/>
            <w:r w:rsidRPr="00027ECA">
              <w:rPr>
                <w:sz w:val="22"/>
                <w:szCs w:val="22"/>
              </w:rPr>
              <w:t>стрип</w:t>
            </w:r>
            <w:proofErr w:type="spellEnd"/>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50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Календарь настольный</w:t>
            </w:r>
          </w:p>
        </w:tc>
        <w:tc>
          <w:tcPr>
            <w:tcW w:w="1418" w:type="dxa"/>
            <w:gridSpan w:val="2"/>
            <w:vAlign w:val="center"/>
          </w:tcPr>
          <w:p w:rsidR="00822A39" w:rsidRPr="00027ECA" w:rsidRDefault="00822A39" w:rsidP="00822A39">
            <w:pPr>
              <w:jc w:val="center"/>
              <w:rPr>
                <w:sz w:val="22"/>
                <w:szCs w:val="22"/>
              </w:rPr>
            </w:pPr>
          </w:p>
        </w:tc>
        <w:tc>
          <w:tcPr>
            <w:tcW w:w="1419" w:type="dxa"/>
            <w:gridSpan w:val="2"/>
            <w:vAlign w:val="center"/>
          </w:tcPr>
          <w:p w:rsidR="00822A39" w:rsidRPr="00027ECA" w:rsidRDefault="00822A39" w:rsidP="00822A39">
            <w:pPr>
              <w:jc w:val="center"/>
              <w:rPr>
                <w:sz w:val="22"/>
                <w:szCs w:val="22"/>
              </w:rPr>
            </w:pPr>
            <w:r w:rsidRPr="00027ECA">
              <w:rPr>
                <w:sz w:val="22"/>
                <w:szCs w:val="22"/>
              </w:rPr>
              <w:t>120</w:t>
            </w:r>
          </w:p>
        </w:tc>
        <w:tc>
          <w:tcPr>
            <w:tcW w:w="2151" w:type="dxa"/>
            <w:gridSpan w:val="2"/>
            <w:vAlign w:val="center"/>
          </w:tcPr>
          <w:p w:rsidR="00822A39" w:rsidRPr="00027ECA" w:rsidRDefault="00822A39" w:rsidP="00822A39">
            <w:pPr>
              <w:jc w:val="center"/>
              <w:rPr>
                <w:sz w:val="22"/>
                <w:szCs w:val="22"/>
              </w:rPr>
            </w:pPr>
            <w:r w:rsidRPr="00027ECA">
              <w:rPr>
                <w:sz w:val="22"/>
                <w:szCs w:val="22"/>
              </w:rPr>
              <w:t>1 единица на 1 работника в 1 год</w:t>
            </w: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Календарь настенный</w:t>
            </w:r>
          </w:p>
        </w:tc>
        <w:tc>
          <w:tcPr>
            <w:tcW w:w="1418" w:type="dxa"/>
            <w:gridSpan w:val="2"/>
            <w:vAlign w:val="center"/>
          </w:tcPr>
          <w:p w:rsidR="00822A39" w:rsidRPr="00027ECA" w:rsidRDefault="00822A39" w:rsidP="00822A39">
            <w:pPr>
              <w:jc w:val="center"/>
              <w:rPr>
                <w:sz w:val="22"/>
                <w:szCs w:val="22"/>
              </w:rPr>
            </w:pPr>
          </w:p>
        </w:tc>
        <w:tc>
          <w:tcPr>
            <w:tcW w:w="1419" w:type="dxa"/>
            <w:gridSpan w:val="2"/>
            <w:vAlign w:val="center"/>
          </w:tcPr>
          <w:p w:rsidR="00822A39" w:rsidRPr="00027ECA" w:rsidRDefault="00822A39" w:rsidP="00822A39">
            <w:pPr>
              <w:jc w:val="center"/>
              <w:rPr>
                <w:sz w:val="22"/>
                <w:szCs w:val="22"/>
              </w:rPr>
            </w:pPr>
            <w:r w:rsidRPr="00027ECA">
              <w:rPr>
                <w:sz w:val="22"/>
                <w:szCs w:val="22"/>
              </w:rPr>
              <w:t>220</w:t>
            </w:r>
          </w:p>
        </w:tc>
        <w:tc>
          <w:tcPr>
            <w:tcW w:w="2151" w:type="dxa"/>
            <w:gridSpan w:val="2"/>
            <w:vAlign w:val="center"/>
          </w:tcPr>
          <w:p w:rsidR="00822A39" w:rsidRPr="00027ECA" w:rsidRDefault="00822A39" w:rsidP="00822A39">
            <w:pPr>
              <w:jc w:val="center"/>
              <w:rPr>
                <w:sz w:val="22"/>
                <w:szCs w:val="22"/>
              </w:rPr>
            </w:pPr>
            <w:r w:rsidRPr="00027ECA">
              <w:rPr>
                <w:sz w:val="22"/>
                <w:szCs w:val="22"/>
              </w:rPr>
              <w:t>1 единица на 1 кабинет в 1 год</w:t>
            </w: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027ECA" w:rsidRDefault="00822A39" w:rsidP="00822A39">
            <w:pPr>
              <w:rPr>
                <w:sz w:val="22"/>
                <w:szCs w:val="22"/>
              </w:rPr>
            </w:pPr>
            <w:r w:rsidRPr="00027ECA">
              <w:rPr>
                <w:sz w:val="22"/>
                <w:szCs w:val="22"/>
              </w:rPr>
              <w:t>Медицинская аптечка</w:t>
            </w:r>
          </w:p>
        </w:tc>
        <w:tc>
          <w:tcPr>
            <w:tcW w:w="1418" w:type="dxa"/>
            <w:gridSpan w:val="2"/>
            <w:vAlign w:val="center"/>
          </w:tcPr>
          <w:p w:rsidR="00822A39" w:rsidRPr="00027ECA" w:rsidRDefault="00822A39" w:rsidP="00822A39">
            <w:pPr>
              <w:jc w:val="center"/>
              <w:rPr>
                <w:sz w:val="22"/>
                <w:szCs w:val="22"/>
              </w:rPr>
            </w:pPr>
            <w:proofErr w:type="spellStart"/>
            <w:r w:rsidRPr="00027ECA">
              <w:rPr>
                <w:sz w:val="22"/>
                <w:szCs w:val="22"/>
              </w:rPr>
              <w:t>шт</w:t>
            </w:r>
            <w:proofErr w:type="spellEnd"/>
          </w:p>
        </w:tc>
        <w:tc>
          <w:tcPr>
            <w:tcW w:w="1419" w:type="dxa"/>
            <w:gridSpan w:val="2"/>
            <w:vAlign w:val="center"/>
          </w:tcPr>
          <w:p w:rsidR="00822A39" w:rsidRPr="00027ECA" w:rsidRDefault="00822A39" w:rsidP="00822A39">
            <w:pPr>
              <w:jc w:val="center"/>
              <w:rPr>
                <w:sz w:val="22"/>
                <w:szCs w:val="22"/>
              </w:rPr>
            </w:pPr>
            <w:r w:rsidRPr="00027ECA">
              <w:rPr>
                <w:sz w:val="22"/>
                <w:szCs w:val="22"/>
              </w:rPr>
              <w:t>3 200</w:t>
            </w:r>
          </w:p>
        </w:tc>
        <w:tc>
          <w:tcPr>
            <w:tcW w:w="2151" w:type="dxa"/>
            <w:gridSpan w:val="2"/>
            <w:vAlign w:val="center"/>
          </w:tcPr>
          <w:p w:rsidR="00822A39" w:rsidRPr="00027ECA"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Памятный подарок</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4 000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 xml:space="preserve">Разработка </w:t>
            </w:r>
            <w:proofErr w:type="spellStart"/>
            <w:r w:rsidRPr="008E6196">
              <w:rPr>
                <w:sz w:val="22"/>
                <w:szCs w:val="22"/>
              </w:rPr>
              <w:t>оргинал</w:t>
            </w:r>
            <w:proofErr w:type="spellEnd"/>
            <w:r w:rsidRPr="008E6196">
              <w:rPr>
                <w:sz w:val="22"/>
                <w:szCs w:val="22"/>
              </w:rPr>
              <w:t>-макетов папок и вкладышей почетной грамоты, благодарственного письма, памятного адреса</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2 000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Изготовление латунного клише</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5 000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Фоторамка (А4)</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250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Цветочная композиция</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5</w:t>
            </w:r>
            <w:r w:rsidR="00A35881">
              <w:rPr>
                <w:sz w:val="22"/>
                <w:szCs w:val="22"/>
              </w:rPr>
              <w:t xml:space="preserve"> 0</w:t>
            </w:r>
            <w:r w:rsidRPr="008E6196">
              <w:rPr>
                <w:sz w:val="22"/>
                <w:szCs w:val="22"/>
              </w:rPr>
              <w:t>00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Памятный подарок - картина</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10 000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Памятный подарок - картина</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4 000</w:t>
            </w:r>
          </w:p>
        </w:tc>
        <w:tc>
          <w:tcPr>
            <w:tcW w:w="2151" w:type="dxa"/>
            <w:gridSpan w:val="2"/>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16247E">
              <w:rPr>
                <w:sz w:val="22"/>
                <w:szCs w:val="22"/>
              </w:rPr>
              <w:t xml:space="preserve">Плакетка на дереве </w:t>
            </w:r>
            <w:r w:rsidRPr="0016247E">
              <w:rPr>
                <w:sz w:val="22"/>
                <w:szCs w:val="22"/>
                <w:shd w:val="clear" w:color="auto" w:fill="FFFFFF" w:themeFill="background1"/>
              </w:rPr>
              <w:t>(плакетка на дереве с гравировкой)</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6 000</w:t>
            </w:r>
          </w:p>
        </w:tc>
        <w:tc>
          <w:tcPr>
            <w:tcW w:w="2151" w:type="dxa"/>
            <w:gridSpan w:val="2"/>
            <w:shd w:val="clear" w:color="auto" w:fill="FFFFFF" w:themeFill="background1"/>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Медаль в багете</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1 000</w:t>
            </w:r>
          </w:p>
        </w:tc>
        <w:tc>
          <w:tcPr>
            <w:tcW w:w="2151" w:type="dxa"/>
            <w:gridSpan w:val="2"/>
            <w:shd w:val="clear" w:color="auto" w:fill="FFFFFF" w:themeFill="background1"/>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Новогодняя композиция</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2 500</w:t>
            </w:r>
          </w:p>
        </w:tc>
        <w:tc>
          <w:tcPr>
            <w:tcW w:w="2151" w:type="dxa"/>
            <w:gridSpan w:val="2"/>
            <w:shd w:val="clear" w:color="auto" w:fill="FFFFFF" w:themeFill="background1"/>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8E6196" w:rsidRDefault="00822A39" w:rsidP="00822A39">
            <w:pPr>
              <w:rPr>
                <w:sz w:val="22"/>
                <w:szCs w:val="22"/>
              </w:rPr>
            </w:pPr>
            <w:r w:rsidRPr="008E6196">
              <w:rPr>
                <w:sz w:val="22"/>
                <w:szCs w:val="22"/>
              </w:rPr>
              <w:t>Новогодний сувенир</w:t>
            </w:r>
          </w:p>
        </w:tc>
        <w:tc>
          <w:tcPr>
            <w:tcW w:w="1418" w:type="dxa"/>
            <w:gridSpan w:val="2"/>
            <w:vAlign w:val="center"/>
          </w:tcPr>
          <w:p w:rsidR="00822A39" w:rsidRPr="008E6196" w:rsidRDefault="00822A39" w:rsidP="00822A39">
            <w:pPr>
              <w:jc w:val="center"/>
              <w:rPr>
                <w:sz w:val="22"/>
                <w:szCs w:val="22"/>
              </w:rPr>
            </w:pPr>
            <w:proofErr w:type="spellStart"/>
            <w:r w:rsidRPr="008E6196">
              <w:rPr>
                <w:sz w:val="22"/>
                <w:szCs w:val="22"/>
              </w:rPr>
              <w:t>шт</w:t>
            </w:r>
            <w:proofErr w:type="spellEnd"/>
          </w:p>
        </w:tc>
        <w:tc>
          <w:tcPr>
            <w:tcW w:w="1419" w:type="dxa"/>
            <w:gridSpan w:val="2"/>
            <w:vAlign w:val="center"/>
          </w:tcPr>
          <w:p w:rsidR="00822A39" w:rsidRPr="008E6196" w:rsidRDefault="00822A39" w:rsidP="00822A39">
            <w:pPr>
              <w:jc w:val="center"/>
              <w:rPr>
                <w:sz w:val="22"/>
                <w:szCs w:val="22"/>
              </w:rPr>
            </w:pPr>
            <w:r w:rsidRPr="008E6196">
              <w:rPr>
                <w:sz w:val="22"/>
                <w:szCs w:val="22"/>
              </w:rPr>
              <w:t>2 500</w:t>
            </w:r>
          </w:p>
        </w:tc>
        <w:tc>
          <w:tcPr>
            <w:tcW w:w="2151" w:type="dxa"/>
            <w:gridSpan w:val="2"/>
            <w:shd w:val="clear" w:color="auto" w:fill="FFFFFF" w:themeFill="background1"/>
            <w:vAlign w:val="center"/>
          </w:tcPr>
          <w:p w:rsidR="00822A39" w:rsidRPr="008E6196" w:rsidRDefault="00822A39" w:rsidP="00822A39">
            <w:pPr>
              <w:jc w:val="center"/>
              <w:rPr>
                <w:sz w:val="22"/>
                <w:szCs w:val="22"/>
              </w:rPr>
            </w:pPr>
          </w:p>
        </w:tc>
      </w:tr>
      <w:tr w:rsidR="00822A39" w:rsidRPr="00426DC2" w:rsidTr="00FD68FE">
        <w:trPr>
          <w:gridAfter w:val="1"/>
          <w:wAfter w:w="29" w:type="dxa"/>
          <w:trHeight w:val="456"/>
          <w:jc w:val="center"/>
        </w:trPr>
        <w:tc>
          <w:tcPr>
            <w:tcW w:w="764" w:type="dxa"/>
            <w:tcBorders>
              <w:top w:val="single" w:sz="4" w:space="0" w:color="auto"/>
              <w:left w:val="single" w:sz="4" w:space="0" w:color="auto"/>
              <w:bottom w:val="single" w:sz="4" w:space="0" w:color="auto"/>
            </w:tcBorders>
            <w:vAlign w:val="center"/>
          </w:tcPr>
          <w:p w:rsidR="00822A39" w:rsidRPr="006765D3" w:rsidRDefault="00822A39" w:rsidP="00822A39">
            <w:pPr>
              <w:pStyle w:val="a6"/>
              <w:numPr>
                <w:ilvl w:val="0"/>
                <w:numId w:val="26"/>
              </w:numPr>
              <w:ind w:hanging="555"/>
              <w:jc w:val="center"/>
              <w:rPr>
                <w:sz w:val="22"/>
              </w:rPr>
            </w:pPr>
          </w:p>
        </w:tc>
        <w:tc>
          <w:tcPr>
            <w:tcW w:w="3683" w:type="dxa"/>
            <w:shd w:val="clear" w:color="auto" w:fill="auto"/>
            <w:vAlign w:val="center"/>
          </w:tcPr>
          <w:p w:rsidR="00822A39" w:rsidRPr="00B67863" w:rsidRDefault="00822A39" w:rsidP="00822A39">
            <w:pPr>
              <w:rPr>
                <w:sz w:val="22"/>
                <w:szCs w:val="22"/>
              </w:rPr>
            </w:pPr>
            <w:r w:rsidRPr="00B67863">
              <w:rPr>
                <w:sz w:val="22"/>
                <w:szCs w:val="22"/>
              </w:rPr>
              <w:t>Мастика битумно - резиновая</w:t>
            </w:r>
          </w:p>
        </w:tc>
        <w:tc>
          <w:tcPr>
            <w:tcW w:w="1418" w:type="dxa"/>
            <w:gridSpan w:val="2"/>
            <w:vAlign w:val="center"/>
          </w:tcPr>
          <w:p w:rsidR="00822A39" w:rsidRPr="00B67863" w:rsidRDefault="00822A39" w:rsidP="00822A39">
            <w:pPr>
              <w:jc w:val="center"/>
              <w:rPr>
                <w:sz w:val="22"/>
                <w:szCs w:val="22"/>
              </w:rPr>
            </w:pPr>
            <w:r w:rsidRPr="00B67863">
              <w:rPr>
                <w:sz w:val="22"/>
                <w:szCs w:val="22"/>
              </w:rPr>
              <w:t>кг</w:t>
            </w:r>
          </w:p>
        </w:tc>
        <w:tc>
          <w:tcPr>
            <w:tcW w:w="1419" w:type="dxa"/>
            <w:gridSpan w:val="2"/>
            <w:vAlign w:val="center"/>
          </w:tcPr>
          <w:p w:rsidR="00822A39" w:rsidRPr="00DA6913" w:rsidRDefault="00822A39" w:rsidP="00822A39">
            <w:pPr>
              <w:ind w:left="36"/>
              <w:jc w:val="center"/>
              <w:rPr>
                <w:sz w:val="22"/>
              </w:rPr>
            </w:pPr>
            <w:r>
              <w:rPr>
                <w:sz w:val="22"/>
              </w:rPr>
              <w:t>85</w:t>
            </w:r>
          </w:p>
        </w:tc>
        <w:tc>
          <w:tcPr>
            <w:tcW w:w="2151" w:type="dxa"/>
            <w:gridSpan w:val="2"/>
            <w:tcBorders>
              <w:top w:val="single" w:sz="4" w:space="0" w:color="auto"/>
              <w:left w:val="single" w:sz="4" w:space="0" w:color="auto"/>
              <w:bottom w:val="single" w:sz="4" w:space="0" w:color="auto"/>
            </w:tcBorders>
            <w:vAlign w:val="center"/>
          </w:tcPr>
          <w:p w:rsidR="00822A39" w:rsidRPr="00DA6913" w:rsidRDefault="00822A39" w:rsidP="00822A39">
            <w:pPr>
              <w:ind w:left="360"/>
              <w:rPr>
                <w:sz w:val="22"/>
              </w:rPr>
            </w:pPr>
          </w:p>
        </w:tc>
      </w:tr>
    </w:tbl>
    <w:p w:rsidR="00196278" w:rsidRPr="001F6CE6" w:rsidRDefault="00196278" w:rsidP="00196278">
      <w:pPr>
        <w:widowControl w:val="0"/>
        <w:autoSpaceDE w:val="0"/>
        <w:autoSpaceDN w:val="0"/>
        <w:adjustRightInd w:val="0"/>
        <w:ind w:firstLine="5387"/>
        <w:outlineLvl w:val="0"/>
        <w:rPr>
          <w:rFonts w:eastAsiaTheme="minorEastAsia"/>
        </w:rPr>
      </w:pPr>
    </w:p>
    <w:p w:rsidR="00027ECA" w:rsidRDefault="00027ECA" w:rsidP="00A051B5">
      <w:pPr>
        <w:autoSpaceDE w:val="0"/>
        <w:autoSpaceDN w:val="0"/>
        <w:adjustRightInd w:val="0"/>
        <w:jc w:val="right"/>
        <w:outlineLvl w:val="0"/>
        <w:rPr>
          <w:sz w:val="28"/>
          <w:szCs w:val="28"/>
        </w:rPr>
      </w:pPr>
      <w:r w:rsidRPr="00F5454C">
        <w:rPr>
          <w:rFonts w:eastAsiaTheme="minorEastAsia"/>
        </w:rPr>
        <w:t>Таблица</w:t>
      </w:r>
      <w:r>
        <w:rPr>
          <w:rFonts w:eastAsiaTheme="minorEastAsia"/>
        </w:rPr>
        <w:t xml:space="preserve"> 13</w:t>
      </w:r>
    </w:p>
    <w:p w:rsidR="003211E1" w:rsidRPr="00027ECA" w:rsidRDefault="003211E1" w:rsidP="00027ECA">
      <w:pPr>
        <w:widowControl w:val="0"/>
        <w:autoSpaceDE w:val="0"/>
        <w:autoSpaceDN w:val="0"/>
        <w:adjustRightInd w:val="0"/>
        <w:spacing w:before="240" w:after="240"/>
        <w:ind w:left="360"/>
        <w:jc w:val="center"/>
        <w:outlineLvl w:val="3"/>
        <w:rPr>
          <w:b/>
          <w:sz w:val="28"/>
          <w:szCs w:val="28"/>
        </w:rPr>
      </w:pPr>
      <w:r w:rsidRPr="00027ECA">
        <w:rPr>
          <w:b/>
          <w:sz w:val="28"/>
          <w:szCs w:val="28"/>
        </w:rPr>
        <w:t>Затраты на приобретение образовательных услуг по профессиональной переподготовке и повышению квалификации</w:t>
      </w:r>
    </w:p>
    <w:p w:rsidR="00AB528F" w:rsidRPr="001F6CE6" w:rsidRDefault="00AB528F" w:rsidP="00742397">
      <w:pPr>
        <w:jc w:val="center"/>
        <w:rPr>
          <w:b/>
        </w:rPr>
      </w:pPr>
    </w:p>
    <w:tbl>
      <w:tblPr>
        <w:tblW w:w="9519" w:type="dxa"/>
        <w:tblInd w:w="87" w:type="dxa"/>
        <w:tblLayout w:type="fixed"/>
        <w:tblLook w:val="04A0" w:firstRow="1" w:lastRow="0" w:firstColumn="1" w:lastColumn="0" w:noHBand="0" w:noVBand="1"/>
      </w:tblPr>
      <w:tblGrid>
        <w:gridCol w:w="730"/>
        <w:gridCol w:w="3827"/>
        <w:gridCol w:w="1418"/>
        <w:gridCol w:w="1417"/>
        <w:gridCol w:w="2127"/>
      </w:tblGrid>
      <w:tr w:rsidR="008F2515" w:rsidRPr="001F6CE6" w:rsidTr="00027ECA">
        <w:trPr>
          <w:trHeight w:val="618"/>
        </w:trPr>
        <w:tc>
          <w:tcPr>
            <w:tcW w:w="9519" w:type="dxa"/>
            <w:gridSpan w:val="5"/>
            <w:tcBorders>
              <w:top w:val="single" w:sz="4" w:space="0" w:color="auto"/>
              <w:left w:val="single" w:sz="4" w:space="0" w:color="auto"/>
              <w:bottom w:val="single" w:sz="4" w:space="0" w:color="auto"/>
              <w:right w:val="single" w:sz="4" w:space="0" w:color="auto"/>
            </w:tcBorders>
            <w:vAlign w:val="center"/>
          </w:tcPr>
          <w:p w:rsidR="008F2515" w:rsidRPr="008F2515" w:rsidRDefault="00027ECA" w:rsidP="008F2515">
            <w:pPr>
              <w:rPr>
                <w:b/>
                <w:bCs/>
                <w:sz w:val="22"/>
                <w:szCs w:val="22"/>
              </w:rPr>
            </w:pPr>
            <w:r>
              <w:rPr>
                <w:b/>
                <w:sz w:val="22"/>
                <w:szCs w:val="22"/>
              </w:rPr>
              <w:t xml:space="preserve">13.1. </w:t>
            </w:r>
            <w:r w:rsidR="008F2515" w:rsidRPr="008F2515">
              <w:rPr>
                <w:b/>
                <w:sz w:val="22"/>
                <w:szCs w:val="22"/>
              </w:rPr>
              <w:t>Нормативы, применяемые при расчёте нормативных затрат на приобретение образовательных услуг по профессиональной переподготовке и повышению квалификации</w:t>
            </w:r>
            <w:r>
              <w:rPr>
                <w:b/>
                <w:sz w:val="22"/>
                <w:szCs w:val="22"/>
              </w:rPr>
              <w:t xml:space="preserve"> (ч.19)</w:t>
            </w:r>
          </w:p>
        </w:tc>
      </w:tr>
      <w:tr w:rsidR="00027ECA" w:rsidRPr="001F6CE6" w:rsidTr="00027ECA">
        <w:trPr>
          <w:trHeight w:val="1011"/>
        </w:trPr>
        <w:tc>
          <w:tcPr>
            <w:tcW w:w="730" w:type="dxa"/>
            <w:tcBorders>
              <w:top w:val="single" w:sz="4" w:space="0" w:color="auto"/>
              <w:left w:val="single" w:sz="4" w:space="0" w:color="auto"/>
              <w:bottom w:val="single" w:sz="4" w:space="0" w:color="auto"/>
              <w:right w:val="single" w:sz="4" w:space="0" w:color="auto"/>
            </w:tcBorders>
            <w:vAlign w:val="center"/>
          </w:tcPr>
          <w:p w:rsidR="00027ECA" w:rsidRPr="001F6CE6" w:rsidRDefault="00027ECA" w:rsidP="00027ECA">
            <w:pPr>
              <w:jc w:val="center"/>
              <w:rPr>
                <w:sz w:val="22"/>
                <w:szCs w:val="22"/>
              </w:rPr>
            </w:pPr>
            <w:r w:rsidRPr="001F6CE6">
              <w:rPr>
                <w:sz w:val="22"/>
                <w:szCs w:val="22"/>
              </w:rPr>
              <w:t>№</w:t>
            </w:r>
          </w:p>
          <w:p w:rsidR="00027ECA" w:rsidRPr="001F6CE6" w:rsidRDefault="00027ECA" w:rsidP="00027ECA">
            <w:pPr>
              <w:jc w:val="center"/>
              <w:rPr>
                <w:sz w:val="22"/>
                <w:szCs w:val="22"/>
              </w:rPr>
            </w:pPr>
            <w:r w:rsidRPr="001F6CE6">
              <w:rPr>
                <w:sz w:val="22"/>
                <w:szCs w:val="22"/>
              </w:rPr>
              <w:t>п/п</w:t>
            </w:r>
          </w:p>
        </w:tc>
        <w:tc>
          <w:tcPr>
            <w:tcW w:w="3827" w:type="dxa"/>
            <w:tcBorders>
              <w:top w:val="single" w:sz="4" w:space="0" w:color="auto"/>
              <w:left w:val="single" w:sz="4" w:space="0" w:color="auto"/>
              <w:bottom w:val="single" w:sz="4" w:space="0" w:color="auto"/>
            </w:tcBorders>
            <w:vAlign w:val="center"/>
          </w:tcPr>
          <w:p w:rsidR="00027ECA" w:rsidRPr="007D4503" w:rsidRDefault="00027ECA" w:rsidP="00027ECA">
            <w:pPr>
              <w:jc w:val="center"/>
              <w:rPr>
                <w:sz w:val="22"/>
                <w:szCs w:val="22"/>
              </w:rPr>
            </w:pPr>
            <w:r w:rsidRPr="007D4503">
              <w:rPr>
                <w:sz w:val="22"/>
                <w:szCs w:val="22"/>
              </w:rPr>
              <w:t xml:space="preserve">Наименование </w:t>
            </w:r>
            <w:r>
              <w:rPr>
                <w:sz w:val="22"/>
                <w:szCs w:val="22"/>
              </w:rPr>
              <w:t>товара, работы, услуги</w:t>
            </w:r>
          </w:p>
        </w:tc>
        <w:tc>
          <w:tcPr>
            <w:tcW w:w="1418" w:type="dxa"/>
            <w:tcBorders>
              <w:top w:val="single" w:sz="4" w:space="0" w:color="auto"/>
              <w:left w:val="single" w:sz="4" w:space="0" w:color="auto"/>
              <w:bottom w:val="single" w:sz="4" w:space="0" w:color="auto"/>
            </w:tcBorders>
            <w:vAlign w:val="center"/>
          </w:tcPr>
          <w:p w:rsidR="00027ECA" w:rsidRPr="007D4503" w:rsidRDefault="00027ECA" w:rsidP="00027ECA">
            <w:pPr>
              <w:jc w:val="center"/>
              <w:rPr>
                <w:sz w:val="22"/>
                <w:szCs w:val="22"/>
              </w:rPr>
            </w:pPr>
            <w:r w:rsidRPr="007D4503">
              <w:rPr>
                <w:sz w:val="22"/>
                <w:szCs w:val="22"/>
              </w:rPr>
              <w:t>Единица измерения</w:t>
            </w:r>
          </w:p>
        </w:tc>
        <w:tc>
          <w:tcPr>
            <w:tcW w:w="1417" w:type="dxa"/>
            <w:tcBorders>
              <w:top w:val="single" w:sz="4" w:space="0" w:color="auto"/>
              <w:left w:val="single" w:sz="4" w:space="0" w:color="auto"/>
              <w:bottom w:val="single" w:sz="4" w:space="0" w:color="auto"/>
            </w:tcBorders>
            <w:vAlign w:val="center"/>
          </w:tcPr>
          <w:p w:rsidR="00027ECA" w:rsidRPr="007D4503" w:rsidRDefault="00027ECA" w:rsidP="00027ECA">
            <w:pPr>
              <w:jc w:val="center"/>
              <w:rPr>
                <w:sz w:val="22"/>
                <w:szCs w:val="22"/>
              </w:rPr>
            </w:pPr>
            <w:r w:rsidRPr="007D4503">
              <w:rPr>
                <w:sz w:val="22"/>
                <w:szCs w:val="22"/>
              </w:rPr>
              <w:t>Цена</w:t>
            </w:r>
            <w:r>
              <w:rPr>
                <w:sz w:val="22"/>
                <w:szCs w:val="22"/>
              </w:rPr>
              <w:t xml:space="preserve"> за единицу</w:t>
            </w:r>
            <w:r w:rsidRPr="007D4503">
              <w:rPr>
                <w:sz w:val="22"/>
                <w:szCs w:val="22"/>
              </w:rPr>
              <w:t xml:space="preserve"> (руб.),</w:t>
            </w:r>
            <w:r>
              <w:rPr>
                <w:sz w:val="22"/>
                <w:szCs w:val="22"/>
              </w:rPr>
              <w:t xml:space="preserve"> </w:t>
            </w:r>
            <w:r w:rsidRPr="007D4503">
              <w:rPr>
                <w:sz w:val="22"/>
                <w:szCs w:val="22"/>
              </w:rPr>
              <w:t>не более</w:t>
            </w:r>
          </w:p>
        </w:tc>
        <w:tc>
          <w:tcPr>
            <w:tcW w:w="2127" w:type="dxa"/>
            <w:tcBorders>
              <w:top w:val="single" w:sz="4" w:space="0" w:color="auto"/>
              <w:left w:val="single" w:sz="4" w:space="0" w:color="auto"/>
              <w:bottom w:val="single" w:sz="4" w:space="0" w:color="auto"/>
              <w:right w:val="single" w:sz="4" w:space="0" w:color="auto"/>
            </w:tcBorders>
            <w:vAlign w:val="center"/>
          </w:tcPr>
          <w:p w:rsidR="00027ECA" w:rsidRPr="007D4503" w:rsidRDefault="00027ECA" w:rsidP="00027ECA">
            <w:pPr>
              <w:ind w:left="-108"/>
              <w:jc w:val="center"/>
              <w:rPr>
                <w:sz w:val="22"/>
                <w:szCs w:val="22"/>
              </w:rPr>
            </w:pPr>
            <w:r>
              <w:rPr>
                <w:sz w:val="22"/>
                <w:szCs w:val="22"/>
              </w:rPr>
              <w:t>Примечание</w:t>
            </w:r>
          </w:p>
        </w:tc>
      </w:tr>
      <w:tr w:rsidR="00027ECA" w:rsidRPr="001F6CE6" w:rsidTr="00027ECA">
        <w:trPr>
          <w:trHeight w:val="701"/>
        </w:trPr>
        <w:tc>
          <w:tcPr>
            <w:tcW w:w="730" w:type="dxa"/>
            <w:tcBorders>
              <w:top w:val="nil"/>
              <w:left w:val="single" w:sz="4" w:space="0" w:color="auto"/>
              <w:bottom w:val="single" w:sz="4" w:space="0" w:color="auto"/>
              <w:right w:val="single" w:sz="4" w:space="0" w:color="auto"/>
            </w:tcBorders>
          </w:tcPr>
          <w:p w:rsidR="00027ECA" w:rsidRPr="001F6CE6" w:rsidRDefault="00027ECA" w:rsidP="00027ECA">
            <w:pPr>
              <w:jc w:val="center"/>
              <w:rPr>
                <w:sz w:val="22"/>
                <w:szCs w:val="22"/>
              </w:rPr>
            </w:pPr>
            <w:r>
              <w:rPr>
                <w:sz w:val="22"/>
                <w:szCs w:val="22"/>
              </w:rPr>
              <w:t>1.</w:t>
            </w:r>
          </w:p>
        </w:tc>
        <w:tc>
          <w:tcPr>
            <w:tcW w:w="3827" w:type="dxa"/>
            <w:tcBorders>
              <w:top w:val="nil"/>
              <w:left w:val="single" w:sz="4" w:space="0" w:color="auto"/>
              <w:bottom w:val="single" w:sz="4" w:space="0" w:color="auto"/>
              <w:right w:val="single" w:sz="4" w:space="0" w:color="auto"/>
            </w:tcBorders>
            <w:shd w:val="clear" w:color="auto" w:fill="auto"/>
            <w:hideMark/>
          </w:tcPr>
          <w:p w:rsidR="00027ECA" w:rsidRPr="001F6CE6" w:rsidRDefault="00027ECA" w:rsidP="00027ECA">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обучающие семинары</w:t>
            </w:r>
          </w:p>
        </w:tc>
        <w:tc>
          <w:tcPr>
            <w:tcW w:w="1418" w:type="dxa"/>
            <w:tcBorders>
              <w:top w:val="nil"/>
              <w:left w:val="nil"/>
              <w:bottom w:val="single" w:sz="4" w:space="0" w:color="auto"/>
              <w:right w:val="single" w:sz="4" w:space="0" w:color="auto"/>
            </w:tcBorders>
            <w:shd w:val="clear" w:color="auto" w:fill="auto"/>
          </w:tcPr>
          <w:p w:rsidR="00027ECA" w:rsidRPr="001F6CE6" w:rsidRDefault="00027ECA" w:rsidP="00027ECA">
            <w:pPr>
              <w:jc w:val="center"/>
              <w:rPr>
                <w:sz w:val="22"/>
                <w:szCs w:val="22"/>
              </w:rPr>
            </w:pPr>
            <w:r>
              <w:rPr>
                <w:sz w:val="22"/>
                <w:szCs w:val="22"/>
              </w:rPr>
              <w:t>чел</w:t>
            </w:r>
          </w:p>
        </w:tc>
        <w:tc>
          <w:tcPr>
            <w:tcW w:w="1417" w:type="dxa"/>
            <w:tcBorders>
              <w:top w:val="nil"/>
              <w:left w:val="nil"/>
              <w:bottom w:val="single" w:sz="4" w:space="0" w:color="auto"/>
              <w:right w:val="single" w:sz="4" w:space="0" w:color="auto"/>
            </w:tcBorders>
            <w:shd w:val="clear" w:color="auto" w:fill="auto"/>
          </w:tcPr>
          <w:p w:rsidR="00027ECA" w:rsidRPr="001F6CE6" w:rsidRDefault="00027ECA" w:rsidP="00027ECA">
            <w:pPr>
              <w:jc w:val="center"/>
              <w:rPr>
                <w:sz w:val="22"/>
                <w:szCs w:val="22"/>
              </w:rPr>
            </w:pPr>
            <w:r w:rsidRPr="001F6CE6">
              <w:rPr>
                <w:sz w:val="22"/>
                <w:szCs w:val="22"/>
              </w:rPr>
              <w:t>6</w:t>
            </w:r>
            <w:r>
              <w:rPr>
                <w:sz w:val="22"/>
                <w:szCs w:val="22"/>
              </w:rPr>
              <w:t> </w:t>
            </w:r>
            <w:r w:rsidRPr="001F6CE6">
              <w:rPr>
                <w:sz w:val="22"/>
                <w:szCs w:val="22"/>
              </w:rPr>
              <w:t>500</w:t>
            </w:r>
          </w:p>
        </w:tc>
        <w:tc>
          <w:tcPr>
            <w:tcW w:w="2127" w:type="dxa"/>
            <w:tcBorders>
              <w:top w:val="nil"/>
              <w:left w:val="nil"/>
              <w:bottom w:val="single" w:sz="4" w:space="0" w:color="auto"/>
              <w:right w:val="single" w:sz="4" w:space="0" w:color="auto"/>
            </w:tcBorders>
            <w:shd w:val="clear" w:color="auto" w:fill="auto"/>
          </w:tcPr>
          <w:p w:rsidR="00027ECA" w:rsidRPr="001F6CE6" w:rsidRDefault="00027ECA" w:rsidP="00027ECA">
            <w:pPr>
              <w:jc w:val="center"/>
              <w:rPr>
                <w:sz w:val="22"/>
                <w:szCs w:val="22"/>
              </w:rPr>
            </w:pPr>
            <w:r w:rsidRPr="001F6CE6">
              <w:rPr>
                <w:sz w:val="22"/>
                <w:szCs w:val="22"/>
              </w:rPr>
              <w:t xml:space="preserve"> 1 семинар</w:t>
            </w:r>
            <w:r>
              <w:rPr>
                <w:sz w:val="22"/>
                <w:szCs w:val="22"/>
              </w:rPr>
              <w:t xml:space="preserve"> </w:t>
            </w:r>
            <w:r w:rsidRPr="001F6CE6">
              <w:rPr>
                <w:sz w:val="22"/>
                <w:szCs w:val="22"/>
              </w:rPr>
              <w:t xml:space="preserve">на 1 </w:t>
            </w:r>
            <w:r>
              <w:rPr>
                <w:sz w:val="22"/>
                <w:szCs w:val="22"/>
              </w:rPr>
              <w:t>работника</w:t>
            </w:r>
          </w:p>
        </w:tc>
      </w:tr>
      <w:tr w:rsidR="00027ECA" w:rsidRPr="001F6CE6" w:rsidTr="00027ECA">
        <w:trPr>
          <w:trHeight w:val="701"/>
        </w:trPr>
        <w:tc>
          <w:tcPr>
            <w:tcW w:w="730" w:type="dxa"/>
            <w:tcBorders>
              <w:top w:val="single" w:sz="4" w:space="0" w:color="auto"/>
              <w:left w:val="single" w:sz="4" w:space="0" w:color="auto"/>
              <w:bottom w:val="single" w:sz="4" w:space="0" w:color="auto"/>
              <w:right w:val="single" w:sz="4" w:space="0" w:color="auto"/>
            </w:tcBorders>
          </w:tcPr>
          <w:p w:rsidR="00027ECA" w:rsidRPr="001F6CE6" w:rsidRDefault="00027ECA" w:rsidP="00027ECA">
            <w:pPr>
              <w:jc w:val="center"/>
              <w:rPr>
                <w:sz w:val="22"/>
                <w:szCs w:val="22"/>
              </w:rPr>
            </w:pPr>
            <w:r>
              <w:rPr>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27ECA" w:rsidRPr="001F6CE6" w:rsidRDefault="00027ECA" w:rsidP="00027ECA">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курсы повышения квалификации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7ECA" w:rsidRPr="001F6CE6" w:rsidRDefault="00027ECA" w:rsidP="00027ECA">
            <w:pPr>
              <w:jc w:val="center"/>
              <w:rPr>
                <w:sz w:val="22"/>
                <w:szCs w:val="22"/>
              </w:rPr>
            </w:pPr>
            <w:r>
              <w:rPr>
                <w:sz w:val="22"/>
                <w:szCs w:val="22"/>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7ECA" w:rsidRPr="001F6CE6" w:rsidRDefault="00027ECA" w:rsidP="00027ECA">
            <w:pPr>
              <w:jc w:val="center"/>
              <w:rPr>
                <w:sz w:val="22"/>
                <w:szCs w:val="22"/>
              </w:rPr>
            </w:pPr>
            <w:r w:rsidRPr="001F6CE6">
              <w:rPr>
                <w:sz w:val="22"/>
                <w:szCs w:val="22"/>
              </w:rPr>
              <w:t>17 500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7ECA" w:rsidRPr="001F6CE6" w:rsidRDefault="00027ECA" w:rsidP="00027ECA">
            <w:pPr>
              <w:jc w:val="center"/>
              <w:rPr>
                <w:sz w:val="22"/>
                <w:szCs w:val="22"/>
              </w:rPr>
            </w:pPr>
            <w:r w:rsidRPr="001F6CE6">
              <w:rPr>
                <w:sz w:val="22"/>
                <w:szCs w:val="22"/>
              </w:rPr>
              <w:t>1 курс на 1 работника</w:t>
            </w:r>
          </w:p>
        </w:tc>
      </w:tr>
      <w:tr w:rsidR="00027ECA" w:rsidRPr="001F6CE6" w:rsidTr="00027ECA">
        <w:trPr>
          <w:trHeight w:val="1122"/>
        </w:trPr>
        <w:tc>
          <w:tcPr>
            <w:tcW w:w="730" w:type="dxa"/>
            <w:tcBorders>
              <w:top w:val="single" w:sz="4" w:space="0" w:color="auto"/>
              <w:left w:val="single" w:sz="4" w:space="0" w:color="auto"/>
              <w:bottom w:val="single" w:sz="4" w:space="0" w:color="auto"/>
              <w:right w:val="single" w:sz="4" w:space="0" w:color="auto"/>
            </w:tcBorders>
          </w:tcPr>
          <w:p w:rsidR="00027ECA" w:rsidRPr="001F6CE6" w:rsidRDefault="00027ECA" w:rsidP="00027ECA">
            <w:pPr>
              <w:jc w:val="center"/>
              <w:rPr>
                <w:sz w:val="22"/>
                <w:szCs w:val="22"/>
              </w:rPr>
            </w:pPr>
            <w:r>
              <w:rPr>
                <w:sz w:val="22"/>
                <w:szCs w:val="22"/>
              </w:rPr>
              <w:t>3.</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27ECA" w:rsidRPr="001F6CE6" w:rsidRDefault="00027ECA" w:rsidP="00027ECA">
            <w:pPr>
              <w:rPr>
                <w:sz w:val="22"/>
                <w:szCs w:val="22"/>
              </w:rPr>
            </w:pPr>
            <w:r w:rsidRPr="001F6CE6">
              <w:rPr>
                <w:sz w:val="22"/>
                <w:szCs w:val="22"/>
              </w:rPr>
              <w:t>Услуг</w:t>
            </w:r>
            <w:r>
              <w:rPr>
                <w:sz w:val="22"/>
                <w:szCs w:val="22"/>
              </w:rPr>
              <w:t>и</w:t>
            </w:r>
            <w:r w:rsidRPr="001F6CE6">
              <w:rPr>
                <w:sz w:val="22"/>
                <w:szCs w:val="22"/>
              </w:rPr>
              <w:t xml:space="preserve"> по профессиональной переподготовке и повышению квалификации: обучение специалистов по пожарной безопасности, по охране труда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7ECA" w:rsidRPr="001F6CE6" w:rsidRDefault="00027ECA" w:rsidP="00027ECA">
            <w:pPr>
              <w:jc w:val="center"/>
              <w:rPr>
                <w:sz w:val="22"/>
                <w:szCs w:val="22"/>
              </w:rPr>
            </w:pPr>
            <w:r>
              <w:rPr>
                <w:sz w:val="22"/>
                <w:szCs w:val="22"/>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7ECA" w:rsidRPr="001F6CE6" w:rsidRDefault="00027ECA" w:rsidP="00027ECA">
            <w:pPr>
              <w:jc w:val="center"/>
              <w:rPr>
                <w:sz w:val="22"/>
                <w:szCs w:val="22"/>
              </w:rPr>
            </w:pPr>
            <w:r w:rsidRPr="001F6CE6">
              <w:rPr>
                <w:sz w:val="22"/>
                <w:szCs w:val="22"/>
              </w:rPr>
              <w:t>7 000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7ECA" w:rsidRPr="001F6CE6" w:rsidRDefault="00027ECA" w:rsidP="00027ECA">
            <w:pPr>
              <w:jc w:val="center"/>
              <w:rPr>
                <w:sz w:val="22"/>
                <w:szCs w:val="22"/>
              </w:rPr>
            </w:pPr>
            <w:r w:rsidRPr="001F6CE6">
              <w:rPr>
                <w:sz w:val="22"/>
                <w:szCs w:val="22"/>
              </w:rPr>
              <w:t>1 курс на 1 работника</w:t>
            </w:r>
          </w:p>
        </w:tc>
      </w:tr>
    </w:tbl>
    <w:p w:rsidR="001B22BC" w:rsidRPr="001F6CE6" w:rsidRDefault="001B22BC" w:rsidP="00027ECA">
      <w:pPr>
        <w:tabs>
          <w:tab w:val="left" w:pos="1276"/>
        </w:tabs>
      </w:pPr>
    </w:p>
    <w:sectPr w:rsidR="001B22BC" w:rsidRPr="001F6CE6" w:rsidSect="004509DF">
      <w:type w:val="continuous"/>
      <w:pgSz w:w="11909" w:h="16834"/>
      <w:pgMar w:top="1135" w:right="71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63"/>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80B9B"/>
    <w:multiLevelType w:val="hybridMultilevel"/>
    <w:tmpl w:val="99001130"/>
    <w:lvl w:ilvl="0" w:tplc="C0BEF2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64EBE"/>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F0FEE"/>
    <w:multiLevelType w:val="hybridMultilevel"/>
    <w:tmpl w:val="710C6DE2"/>
    <w:lvl w:ilvl="0" w:tplc="93A462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93466A"/>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6596"/>
    <w:multiLevelType w:val="multilevel"/>
    <w:tmpl w:val="906E5CEC"/>
    <w:lvl w:ilvl="0">
      <w:start w:val="1"/>
      <w:numFmt w:val="decimal"/>
      <w:lvlText w:val="%1."/>
      <w:lvlJc w:val="left"/>
      <w:pPr>
        <w:ind w:left="1571" w:hanging="360"/>
      </w:pPr>
    </w:lvl>
    <w:lvl w:ilvl="1">
      <w:start w:val="1"/>
      <w:numFmt w:val="decimal"/>
      <w:isLgl/>
      <w:lvlText w:val="%1.%2."/>
      <w:lvlJc w:val="left"/>
      <w:pPr>
        <w:ind w:left="1931" w:hanging="720"/>
      </w:pPr>
      <w:rPr>
        <w:rFonts w:hint="default"/>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2291" w:hanging="108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651" w:hanging="1440"/>
      </w:pPr>
      <w:rPr>
        <w:rFonts w:hint="default"/>
        <w:color w:val="auto"/>
      </w:rPr>
    </w:lvl>
    <w:lvl w:ilvl="6">
      <w:start w:val="1"/>
      <w:numFmt w:val="decimal"/>
      <w:isLgl/>
      <w:lvlText w:val="%1.%2.%3.%4.%5.%6.%7."/>
      <w:lvlJc w:val="left"/>
      <w:pPr>
        <w:ind w:left="3011" w:hanging="1800"/>
      </w:pPr>
      <w:rPr>
        <w:rFonts w:hint="default"/>
        <w:color w:val="auto"/>
      </w:rPr>
    </w:lvl>
    <w:lvl w:ilvl="7">
      <w:start w:val="1"/>
      <w:numFmt w:val="decimal"/>
      <w:isLgl/>
      <w:lvlText w:val="%1.%2.%3.%4.%5.%6.%7.%8."/>
      <w:lvlJc w:val="left"/>
      <w:pPr>
        <w:ind w:left="3011" w:hanging="1800"/>
      </w:pPr>
      <w:rPr>
        <w:rFonts w:hint="default"/>
        <w:color w:val="auto"/>
      </w:rPr>
    </w:lvl>
    <w:lvl w:ilvl="8">
      <w:start w:val="1"/>
      <w:numFmt w:val="decimal"/>
      <w:isLgl/>
      <w:lvlText w:val="%1.%2.%3.%4.%5.%6.%7.%8.%9."/>
      <w:lvlJc w:val="left"/>
      <w:pPr>
        <w:ind w:left="3371" w:hanging="2160"/>
      </w:pPr>
      <w:rPr>
        <w:rFonts w:hint="default"/>
        <w:color w:val="auto"/>
      </w:rPr>
    </w:lvl>
  </w:abstractNum>
  <w:abstractNum w:abstractNumId="6">
    <w:nsid w:val="18582138"/>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F53F9"/>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70759"/>
    <w:multiLevelType w:val="hybridMultilevel"/>
    <w:tmpl w:val="41B6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10408"/>
    <w:multiLevelType w:val="multilevel"/>
    <w:tmpl w:val="21983B4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524715"/>
    <w:multiLevelType w:val="hybridMultilevel"/>
    <w:tmpl w:val="C0F4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9909D0"/>
    <w:multiLevelType w:val="hybridMultilevel"/>
    <w:tmpl w:val="A648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91C7D"/>
    <w:multiLevelType w:val="hybridMultilevel"/>
    <w:tmpl w:val="58B0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95052"/>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E1075"/>
    <w:multiLevelType w:val="hybridMultilevel"/>
    <w:tmpl w:val="781C6058"/>
    <w:lvl w:ilvl="0" w:tplc="8D08EB0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34079"/>
    <w:multiLevelType w:val="hybridMultilevel"/>
    <w:tmpl w:val="2EFC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171356"/>
    <w:multiLevelType w:val="hybridMultilevel"/>
    <w:tmpl w:val="E912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EE0839"/>
    <w:multiLevelType w:val="hybridMultilevel"/>
    <w:tmpl w:val="C0F4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7233D"/>
    <w:multiLevelType w:val="hybridMultilevel"/>
    <w:tmpl w:val="1936832E"/>
    <w:lvl w:ilvl="0" w:tplc="6B98432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C5D2E"/>
    <w:multiLevelType w:val="hybridMultilevel"/>
    <w:tmpl w:val="C0F4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94D0E"/>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64C76"/>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D6685C"/>
    <w:multiLevelType w:val="hybridMultilevel"/>
    <w:tmpl w:val="658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1500A2"/>
    <w:multiLevelType w:val="hybridMultilevel"/>
    <w:tmpl w:val="9CD0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9F0BA5"/>
    <w:multiLevelType w:val="hybridMultilevel"/>
    <w:tmpl w:val="4A0E4836"/>
    <w:lvl w:ilvl="0" w:tplc="D124EB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952C2"/>
    <w:multiLevelType w:val="hybridMultilevel"/>
    <w:tmpl w:val="41B6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E10BC"/>
    <w:multiLevelType w:val="hybridMultilevel"/>
    <w:tmpl w:val="5C38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A654A"/>
    <w:multiLevelType w:val="hybridMultilevel"/>
    <w:tmpl w:val="41B6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EF0C58"/>
    <w:multiLevelType w:val="hybridMultilevel"/>
    <w:tmpl w:val="8F843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9C7E6E"/>
    <w:multiLevelType w:val="hybridMultilevel"/>
    <w:tmpl w:val="81A2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F1FE7"/>
    <w:multiLevelType w:val="multilevel"/>
    <w:tmpl w:val="AB1CE528"/>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5"/>
  </w:num>
  <w:num w:numId="3">
    <w:abstractNumId w:val="10"/>
  </w:num>
  <w:num w:numId="4">
    <w:abstractNumId w:val="19"/>
  </w:num>
  <w:num w:numId="5">
    <w:abstractNumId w:val="9"/>
  </w:num>
  <w:num w:numId="6">
    <w:abstractNumId w:val="17"/>
  </w:num>
  <w:num w:numId="7">
    <w:abstractNumId w:val="3"/>
  </w:num>
  <w:num w:numId="8">
    <w:abstractNumId w:val="8"/>
  </w:num>
  <w:num w:numId="9">
    <w:abstractNumId w:val="25"/>
  </w:num>
  <w:num w:numId="10">
    <w:abstractNumId w:val="27"/>
  </w:num>
  <w:num w:numId="11">
    <w:abstractNumId w:val="29"/>
  </w:num>
  <w:num w:numId="12">
    <w:abstractNumId w:val="26"/>
  </w:num>
  <w:num w:numId="13">
    <w:abstractNumId w:val="0"/>
  </w:num>
  <w:num w:numId="14">
    <w:abstractNumId w:val="1"/>
  </w:num>
  <w:num w:numId="15">
    <w:abstractNumId w:val="14"/>
  </w:num>
  <w:num w:numId="16">
    <w:abstractNumId w:val="13"/>
  </w:num>
  <w:num w:numId="17">
    <w:abstractNumId w:val="21"/>
  </w:num>
  <w:num w:numId="18">
    <w:abstractNumId w:val="20"/>
  </w:num>
  <w:num w:numId="19">
    <w:abstractNumId w:val="15"/>
  </w:num>
  <w:num w:numId="20">
    <w:abstractNumId w:val="30"/>
  </w:num>
  <w:num w:numId="21">
    <w:abstractNumId w:val="2"/>
  </w:num>
  <w:num w:numId="22">
    <w:abstractNumId w:val="7"/>
  </w:num>
  <w:num w:numId="23">
    <w:abstractNumId w:val="12"/>
  </w:num>
  <w:num w:numId="24">
    <w:abstractNumId w:val="24"/>
  </w:num>
  <w:num w:numId="25">
    <w:abstractNumId w:val="6"/>
  </w:num>
  <w:num w:numId="26">
    <w:abstractNumId w:val="23"/>
  </w:num>
  <w:num w:numId="27">
    <w:abstractNumId w:val="22"/>
  </w:num>
  <w:num w:numId="28">
    <w:abstractNumId w:val="4"/>
  </w:num>
  <w:num w:numId="29">
    <w:abstractNumId w:val="11"/>
  </w:num>
  <w:num w:numId="30">
    <w:abstractNumId w:val="16"/>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6824A6"/>
    <w:rsid w:val="000018BC"/>
    <w:rsid w:val="00001FA9"/>
    <w:rsid w:val="00004AB2"/>
    <w:rsid w:val="00004E48"/>
    <w:rsid w:val="000051E4"/>
    <w:rsid w:val="00005399"/>
    <w:rsid w:val="00006DE7"/>
    <w:rsid w:val="00010860"/>
    <w:rsid w:val="00013CA2"/>
    <w:rsid w:val="00014328"/>
    <w:rsid w:val="00014ED8"/>
    <w:rsid w:val="00015F60"/>
    <w:rsid w:val="00017C98"/>
    <w:rsid w:val="00024276"/>
    <w:rsid w:val="000251CF"/>
    <w:rsid w:val="000279B9"/>
    <w:rsid w:val="00027ECA"/>
    <w:rsid w:val="0003188A"/>
    <w:rsid w:val="00032FD1"/>
    <w:rsid w:val="000372C9"/>
    <w:rsid w:val="00037C06"/>
    <w:rsid w:val="000423BB"/>
    <w:rsid w:val="00044161"/>
    <w:rsid w:val="000531A8"/>
    <w:rsid w:val="000536F6"/>
    <w:rsid w:val="00054D67"/>
    <w:rsid w:val="00055024"/>
    <w:rsid w:val="000555A9"/>
    <w:rsid w:val="000559E2"/>
    <w:rsid w:val="00056B84"/>
    <w:rsid w:val="000632F7"/>
    <w:rsid w:val="00064249"/>
    <w:rsid w:val="00066316"/>
    <w:rsid w:val="000664B6"/>
    <w:rsid w:val="00066DC4"/>
    <w:rsid w:val="00071D56"/>
    <w:rsid w:val="0007210B"/>
    <w:rsid w:val="00074ABB"/>
    <w:rsid w:val="00075490"/>
    <w:rsid w:val="0008191E"/>
    <w:rsid w:val="00081F95"/>
    <w:rsid w:val="00082ADA"/>
    <w:rsid w:val="000833E4"/>
    <w:rsid w:val="00085783"/>
    <w:rsid w:val="000866B8"/>
    <w:rsid w:val="0008747C"/>
    <w:rsid w:val="0009093E"/>
    <w:rsid w:val="00090D8B"/>
    <w:rsid w:val="0009147C"/>
    <w:rsid w:val="00091C85"/>
    <w:rsid w:val="00092585"/>
    <w:rsid w:val="00093879"/>
    <w:rsid w:val="00096D13"/>
    <w:rsid w:val="000A0DAC"/>
    <w:rsid w:val="000A1A79"/>
    <w:rsid w:val="000A2E3A"/>
    <w:rsid w:val="000A3651"/>
    <w:rsid w:val="000A4B9E"/>
    <w:rsid w:val="000A5FFE"/>
    <w:rsid w:val="000A676F"/>
    <w:rsid w:val="000A734D"/>
    <w:rsid w:val="000B5569"/>
    <w:rsid w:val="000B59DB"/>
    <w:rsid w:val="000B69CA"/>
    <w:rsid w:val="000B6F3D"/>
    <w:rsid w:val="000C08E9"/>
    <w:rsid w:val="000C2448"/>
    <w:rsid w:val="000C36BD"/>
    <w:rsid w:val="000C4120"/>
    <w:rsid w:val="000C4796"/>
    <w:rsid w:val="000C79CB"/>
    <w:rsid w:val="000D09E5"/>
    <w:rsid w:val="000D24CF"/>
    <w:rsid w:val="000D5A73"/>
    <w:rsid w:val="000D66E1"/>
    <w:rsid w:val="000E086D"/>
    <w:rsid w:val="000E1230"/>
    <w:rsid w:val="000E5212"/>
    <w:rsid w:val="000F1953"/>
    <w:rsid w:val="000F2E46"/>
    <w:rsid w:val="000F5221"/>
    <w:rsid w:val="00100E58"/>
    <w:rsid w:val="00103C8C"/>
    <w:rsid w:val="00106686"/>
    <w:rsid w:val="00107E6A"/>
    <w:rsid w:val="00110285"/>
    <w:rsid w:val="001120DD"/>
    <w:rsid w:val="001126B2"/>
    <w:rsid w:val="00114D3B"/>
    <w:rsid w:val="00116092"/>
    <w:rsid w:val="0011609E"/>
    <w:rsid w:val="001251D9"/>
    <w:rsid w:val="00126A4B"/>
    <w:rsid w:val="0012762F"/>
    <w:rsid w:val="001279E8"/>
    <w:rsid w:val="00127F09"/>
    <w:rsid w:val="001309A8"/>
    <w:rsid w:val="00133242"/>
    <w:rsid w:val="00136C38"/>
    <w:rsid w:val="0013774A"/>
    <w:rsid w:val="00137EFF"/>
    <w:rsid w:val="0014132F"/>
    <w:rsid w:val="001415F0"/>
    <w:rsid w:val="00142407"/>
    <w:rsid w:val="00142528"/>
    <w:rsid w:val="001446BF"/>
    <w:rsid w:val="00147B1A"/>
    <w:rsid w:val="001526C5"/>
    <w:rsid w:val="001537F2"/>
    <w:rsid w:val="001541FC"/>
    <w:rsid w:val="0015460A"/>
    <w:rsid w:val="00155A98"/>
    <w:rsid w:val="0015775A"/>
    <w:rsid w:val="0016000C"/>
    <w:rsid w:val="0016176F"/>
    <w:rsid w:val="00166D8E"/>
    <w:rsid w:val="001672AC"/>
    <w:rsid w:val="00170132"/>
    <w:rsid w:val="00171338"/>
    <w:rsid w:val="00173CCA"/>
    <w:rsid w:val="001752CD"/>
    <w:rsid w:val="001800FB"/>
    <w:rsid w:val="00180160"/>
    <w:rsid w:val="0018289C"/>
    <w:rsid w:val="00182BD4"/>
    <w:rsid w:val="00184A36"/>
    <w:rsid w:val="00184FF8"/>
    <w:rsid w:val="00185F95"/>
    <w:rsid w:val="00187F29"/>
    <w:rsid w:val="0019156B"/>
    <w:rsid w:val="00191D3A"/>
    <w:rsid w:val="00193965"/>
    <w:rsid w:val="00193DE9"/>
    <w:rsid w:val="00193EE7"/>
    <w:rsid w:val="00195456"/>
    <w:rsid w:val="001960B7"/>
    <w:rsid w:val="00196278"/>
    <w:rsid w:val="00197756"/>
    <w:rsid w:val="001978F8"/>
    <w:rsid w:val="001A03D7"/>
    <w:rsid w:val="001A5742"/>
    <w:rsid w:val="001B132E"/>
    <w:rsid w:val="001B22BC"/>
    <w:rsid w:val="001B3357"/>
    <w:rsid w:val="001B429F"/>
    <w:rsid w:val="001B6022"/>
    <w:rsid w:val="001B777A"/>
    <w:rsid w:val="001C0172"/>
    <w:rsid w:val="001C1A33"/>
    <w:rsid w:val="001C22C9"/>
    <w:rsid w:val="001C27B1"/>
    <w:rsid w:val="001C3C92"/>
    <w:rsid w:val="001D5659"/>
    <w:rsid w:val="001D57E9"/>
    <w:rsid w:val="001D5D7F"/>
    <w:rsid w:val="001D7A14"/>
    <w:rsid w:val="001E1332"/>
    <w:rsid w:val="001E18D0"/>
    <w:rsid w:val="001E646D"/>
    <w:rsid w:val="001F5FDF"/>
    <w:rsid w:val="001F61BA"/>
    <w:rsid w:val="001F6BE1"/>
    <w:rsid w:val="001F6CE6"/>
    <w:rsid w:val="0020404D"/>
    <w:rsid w:val="00205578"/>
    <w:rsid w:val="00212C92"/>
    <w:rsid w:val="00214DA0"/>
    <w:rsid w:val="00216FB7"/>
    <w:rsid w:val="002175B5"/>
    <w:rsid w:val="00221089"/>
    <w:rsid w:val="00223A06"/>
    <w:rsid w:val="00223D5D"/>
    <w:rsid w:val="0022566A"/>
    <w:rsid w:val="00230443"/>
    <w:rsid w:val="00230CE1"/>
    <w:rsid w:val="002310F1"/>
    <w:rsid w:val="00232913"/>
    <w:rsid w:val="002335A5"/>
    <w:rsid w:val="0023619B"/>
    <w:rsid w:val="0024213D"/>
    <w:rsid w:val="0024534E"/>
    <w:rsid w:val="0025118F"/>
    <w:rsid w:val="0025197D"/>
    <w:rsid w:val="0025273D"/>
    <w:rsid w:val="0025495F"/>
    <w:rsid w:val="00262128"/>
    <w:rsid w:val="002716BB"/>
    <w:rsid w:val="00272A85"/>
    <w:rsid w:val="00272DF6"/>
    <w:rsid w:val="00274759"/>
    <w:rsid w:val="00274A9E"/>
    <w:rsid w:val="0028169A"/>
    <w:rsid w:val="00284370"/>
    <w:rsid w:val="0029023E"/>
    <w:rsid w:val="002942F7"/>
    <w:rsid w:val="002959F7"/>
    <w:rsid w:val="00296377"/>
    <w:rsid w:val="00296D8C"/>
    <w:rsid w:val="002A4A42"/>
    <w:rsid w:val="002A5B8E"/>
    <w:rsid w:val="002A6EC9"/>
    <w:rsid w:val="002B2290"/>
    <w:rsid w:val="002B73FD"/>
    <w:rsid w:val="002C1794"/>
    <w:rsid w:val="002C3817"/>
    <w:rsid w:val="002C4988"/>
    <w:rsid w:val="002C51CD"/>
    <w:rsid w:val="002D44FC"/>
    <w:rsid w:val="002D4780"/>
    <w:rsid w:val="002D6174"/>
    <w:rsid w:val="002D7840"/>
    <w:rsid w:val="002D7E48"/>
    <w:rsid w:val="002E2566"/>
    <w:rsid w:val="002E2F5E"/>
    <w:rsid w:val="002E6A1C"/>
    <w:rsid w:val="002F4C6F"/>
    <w:rsid w:val="002F4E25"/>
    <w:rsid w:val="002F5C7D"/>
    <w:rsid w:val="002F73C2"/>
    <w:rsid w:val="002F7CBD"/>
    <w:rsid w:val="0030023F"/>
    <w:rsid w:val="0030224C"/>
    <w:rsid w:val="003037C9"/>
    <w:rsid w:val="003077CC"/>
    <w:rsid w:val="00310295"/>
    <w:rsid w:val="003115B1"/>
    <w:rsid w:val="003211E1"/>
    <w:rsid w:val="0032161B"/>
    <w:rsid w:val="003226CC"/>
    <w:rsid w:val="00322848"/>
    <w:rsid w:val="00323251"/>
    <w:rsid w:val="00323ECE"/>
    <w:rsid w:val="00324EED"/>
    <w:rsid w:val="0032571C"/>
    <w:rsid w:val="0032586C"/>
    <w:rsid w:val="00325F4C"/>
    <w:rsid w:val="0032696B"/>
    <w:rsid w:val="003307AF"/>
    <w:rsid w:val="00331496"/>
    <w:rsid w:val="00334D41"/>
    <w:rsid w:val="00335BC0"/>
    <w:rsid w:val="003401D0"/>
    <w:rsid w:val="0034252B"/>
    <w:rsid w:val="003441C8"/>
    <w:rsid w:val="00344F4B"/>
    <w:rsid w:val="00347F92"/>
    <w:rsid w:val="003502AD"/>
    <w:rsid w:val="00351C6F"/>
    <w:rsid w:val="00352722"/>
    <w:rsid w:val="00355CE4"/>
    <w:rsid w:val="003623F0"/>
    <w:rsid w:val="003624F6"/>
    <w:rsid w:val="00364A34"/>
    <w:rsid w:val="00365FB7"/>
    <w:rsid w:val="00366551"/>
    <w:rsid w:val="0036758F"/>
    <w:rsid w:val="00370F10"/>
    <w:rsid w:val="00372447"/>
    <w:rsid w:val="0037542D"/>
    <w:rsid w:val="003754FD"/>
    <w:rsid w:val="003764F4"/>
    <w:rsid w:val="00380062"/>
    <w:rsid w:val="00380CC2"/>
    <w:rsid w:val="003818E9"/>
    <w:rsid w:val="00382E04"/>
    <w:rsid w:val="00383EF8"/>
    <w:rsid w:val="00385190"/>
    <w:rsid w:val="00385E81"/>
    <w:rsid w:val="00387B63"/>
    <w:rsid w:val="00387C0D"/>
    <w:rsid w:val="00391711"/>
    <w:rsid w:val="00396354"/>
    <w:rsid w:val="003966F8"/>
    <w:rsid w:val="00396789"/>
    <w:rsid w:val="003A3235"/>
    <w:rsid w:val="003A7E0A"/>
    <w:rsid w:val="003B222E"/>
    <w:rsid w:val="003B2256"/>
    <w:rsid w:val="003B3CD3"/>
    <w:rsid w:val="003B5700"/>
    <w:rsid w:val="003B5BDD"/>
    <w:rsid w:val="003C0735"/>
    <w:rsid w:val="003C0AFD"/>
    <w:rsid w:val="003C2840"/>
    <w:rsid w:val="003C35DE"/>
    <w:rsid w:val="003C3E0D"/>
    <w:rsid w:val="003C7482"/>
    <w:rsid w:val="003D000D"/>
    <w:rsid w:val="003D0C24"/>
    <w:rsid w:val="003D0D84"/>
    <w:rsid w:val="003D1266"/>
    <w:rsid w:val="003D2B5F"/>
    <w:rsid w:val="003D483B"/>
    <w:rsid w:val="003E2C85"/>
    <w:rsid w:val="003E2CCF"/>
    <w:rsid w:val="003E45D2"/>
    <w:rsid w:val="003E4762"/>
    <w:rsid w:val="003E58C5"/>
    <w:rsid w:val="003E65C8"/>
    <w:rsid w:val="003E6682"/>
    <w:rsid w:val="003F0460"/>
    <w:rsid w:val="003F13B5"/>
    <w:rsid w:val="003F1807"/>
    <w:rsid w:val="003F2970"/>
    <w:rsid w:val="003F334D"/>
    <w:rsid w:val="003F6C55"/>
    <w:rsid w:val="00401957"/>
    <w:rsid w:val="0040242D"/>
    <w:rsid w:val="00403383"/>
    <w:rsid w:val="00404B90"/>
    <w:rsid w:val="0040559F"/>
    <w:rsid w:val="00411418"/>
    <w:rsid w:val="004156AD"/>
    <w:rsid w:val="00416158"/>
    <w:rsid w:val="0041655B"/>
    <w:rsid w:val="00416DA8"/>
    <w:rsid w:val="004203FE"/>
    <w:rsid w:val="00420EA5"/>
    <w:rsid w:val="0042135A"/>
    <w:rsid w:val="00421957"/>
    <w:rsid w:val="00422D4E"/>
    <w:rsid w:val="004234CE"/>
    <w:rsid w:val="004237F9"/>
    <w:rsid w:val="004250D1"/>
    <w:rsid w:val="004263EC"/>
    <w:rsid w:val="00426A1E"/>
    <w:rsid w:val="00426DC2"/>
    <w:rsid w:val="00432333"/>
    <w:rsid w:val="004334E1"/>
    <w:rsid w:val="0043415C"/>
    <w:rsid w:val="00434E16"/>
    <w:rsid w:val="00435725"/>
    <w:rsid w:val="00435895"/>
    <w:rsid w:val="00436E1B"/>
    <w:rsid w:val="00437229"/>
    <w:rsid w:val="00440939"/>
    <w:rsid w:val="00445369"/>
    <w:rsid w:val="0044578E"/>
    <w:rsid w:val="00445D67"/>
    <w:rsid w:val="004509DF"/>
    <w:rsid w:val="00450CCA"/>
    <w:rsid w:val="004522DB"/>
    <w:rsid w:val="00460E7A"/>
    <w:rsid w:val="00461225"/>
    <w:rsid w:val="004614FF"/>
    <w:rsid w:val="00461F33"/>
    <w:rsid w:val="00463710"/>
    <w:rsid w:val="00467E79"/>
    <w:rsid w:val="004719FB"/>
    <w:rsid w:val="00472014"/>
    <w:rsid w:val="00474025"/>
    <w:rsid w:val="0047502B"/>
    <w:rsid w:val="00475AD5"/>
    <w:rsid w:val="004821FD"/>
    <w:rsid w:val="004829EB"/>
    <w:rsid w:val="004833B7"/>
    <w:rsid w:val="00486CF7"/>
    <w:rsid w:val="00494085"/>
    <w:rsid w:val="004976C4"/>
    <w:rsid w:val="004A00B3"/>
    <w:rsid w:val="004A15E3"/>
    <w:rsid w:val="004A160B"/>
    <w:rsid w:val="004A3BA3"/>
    <w:rsid w:val="004A3EA2"/>
    <w:rsid w:val="004A53B7"/>
    <w:rsid w:val="004B125D"/>
    <w:rsid w:val="004B1737"/>
    <w:rsid w:val="004B2C59"/>
    <w:rsid w:val="004B2EC7"/>
    <w:rsid w:val="004B4AC8"/>
    <w:rsid w:val="004B72C6"/>
    <w:rsid w:val="004B72CB"/>
    <w:rsid w:val="004B7DE0"/>
    <w:rsid w:val="004C0AAD"/>
    <w:rsid w:val="004C1418"/>
    <w:rsid w:val="004C58EE"/>
    <w:rsid w:val="004D0C27"/>
    <w:rsid w:val="004D151F"/>
    <w:rsid w:val="004D24BC"/>
    <w:rsid w:val="004D4F95"/>
    <w:rsid w:val="004E0378"/>
    <w:rsid w:val="004E0381"/>
    <w:rsid w:val="004E0924"/>
    <w:rsid w:val="004E2C15"/>
    <w:rsid w:val="004E59E8"/>
    <w:rsid w:val="004E7ACF"/>
    <w:rsid w:val="004F1A4C"/>
    <w:rsid w:val="004F2022"/>
    <w:rsid w:val="004F2329"/>
    <w:rsid w:val="004F25F8"/>
    <w:rsid w:val="004F7260"/>
    <w:rsid w:val="00500EED"/>
    <w:rsid w:val="0050203B"/>
    <w:rsid w:val="005030AF"/>
    <w:rsid w:val="005050CD"/>
    <w:rsid w:val="00512077"/>
    <w:rsid w:val="00513B9F"/>
    <w:rsid w:val="00513E22"/>
    <w:rsid w:val="00514F4C"/>
    <w:rsid w:val="0051716E"/>
    <w:rsid w:val="005173B6"/>
    <w:rsid w:val="0052185A"/>
    <w:rsid w:val="00523ACC"/>
    <w:rsid w:val="00526C91"/>
    <w:rsid w:val="005275D6"/>
    <w:rsid w:val="0053174C"/>
    <w:rsid w:val="00533E5E"/>
    <w:rsid w:val="00537BD2"/>
    <w:rsid w:val="005408D6"/>
    <w:rsid w:val="00540B77"/>
    <w:rsid w:val="005440A2"/>
    <w:rsid w:val="005455F0"/>
    <w:rsid w:val="00547869"/>
    <w:rsid w:val="00551172"/>
    <w:rsid w:val="00552420"/>
    <w:rsid w:val="0055457D"/>
    <w:rsid w:val="00562869"/>
    <w:rsid w:val="00562BF2"/>
    <w:rsid w:val="00562D61"/>
    <w:rsid w:val="00564BE3"/>
    <w:rsid w:val="005712EC"/>
    <w:rsid w:val="00572073"/>
    <w:rsid w:val="00574837"/>
    <w:rsid w:val="00575708"/>
    <w:rsid w:val="005800CF"/>
    <w:rsid w:val="00580A53"/>
    <w:rsid w:val="00585D0A"/>
    <w:rsid w:val="005901AD"/>
    <w:rsid w:val="005917EA"/>
    <w:rsid w:val="00591864"/>
    <w:rsid w:val="0059251E"/>
    <w:rsid w:val="00593E41"/>
    <w:rsid w:val="00594216"/>
    <w:rsid w:val="0059473E"/>
    <w:rsid w:val="005A0DD9"/>
    <w:rsid w:val="005A18AE"/>
    <w:rsid w:val="005A3729"/>
    <w:rsid w:val="005A488E"/>
    <w:rsid w:val="005A70AD"/>
    <w:rsid w:val="005A7BB5"/>
    <w:rsid w:val="005B041F"/>
    <w:rsid w:val="005B0C4A"/>
    <w:rsid w:val="005B1D40"/>
    <w:rsid w:val="005B22F3"/>
    <w:rsid w:val="005B23B7"/>
    <w:rsid w:val="005B324A"/>
    <w:rsid w:val="005B49E4"/>
    <w:rsid w:val="005B516B"/>
    <w:rsid w:val="005B5705"/>
    <w:rsid w:val="005B57E6"/>
    <w:rsid w:val="005B7BA7"/>
    <w:rsid w:val="005C3968"/>
    <w:rsid w:val="005C4616"/>
    <w:rsid w:val="005C64F5"/>
    <w:rsid w:val="005D1A35"/>
    <w:rsid w:val="005D205D"/>
    <w:rsid w:val="005D701C"/>
    <w:rsid w:val="005D747C"/>
    <w:rsid w:val="005D7687"/>
    <w:rsid w:val="005E0700"/>
    <w:rsid w:val="005E106C"/>
    <w:rsid w:val="005E1834"/>
    <w:rsid w:val="005E20DD"/>
    <w:rsid w:val="005E5714"/>
    <w:rsid w:val="005E633E"/>
    <w:rsid w:val="005E699C"/>
    <w:rsid w:val="005E69DE"/>
    <w:rsid w:val="005E712E"/>
    <w:rsid w:val="005F1C37"/>
    <w:rsid w:val="005F2385"/>
    <w:rsid w:val="005F23FF"/>
    <w:rsid w:val="005F3D9D"/>
    <w:rsid w:val="005F5EC0"/>
    <w:rsid w:val="005F6DAF"/>
    <w:rsid w:val="00600007"/>
    <w:rsid w:val="006004C0"/>
    <w:rsid w:val="006032D2"/>
    <w:rsid w:val="0060435D"/>
    <w:rsid w:val="00604844"/>
    <w:rsid w:val="00604C73"/>
    <w:rsid w:val="006054A5"/>
    <w:rsid w:val="00610E6B"/>
    <w:rsid w:val="00613C26"/>
    <w:rsid w:val="00616A44"/>
    <w:rsid w:val="00622319"/>
    <w:rsid w:val="00623F8F"/>
    <w:rsid w:val="00624BB6"/>
    <w:rsid w:val="00624D4A"/>
    <w:rsid w:val="00627110"/>
    <w:rsid w:val="00630865"/>
    <w:rsid w:val="0063157B"/>
    <w:rsid w:val="006319BA"/>
    <w:rsid w:val="006322F4"/>
    <w:rsid w:val="006334DC"/>
    <w:rsid w:val="006337D4"/>
    <w:rsid w:val="00633F6A"/>
    <w:rsid w:val="00634819"/>
    <w:rsid w:val="00634D51"/>
    <w:rsid w:val="00640AC7"/>
    <w:rsid w:val="00640D22"/>
    <w:rsid w:val="006444E2"/>
    <w:rsid w:val="0064549F"/>
    <w:rsid w:val="006455B0"/>
    <w:rsid w:val="00645883"/>
    <w:rsid w:val="00646BF9"/>
    <w:rsid w:val="00647B2D"/>
    <w:rsid w:val="0065384C"/>
    <w:rsid w:val="006540DE"/>
    <w:rsid w:val="0065550F"/>
    <w:rsid w:val="0066136F"/>
    <w:rsid w:val="00662D6F"/>
    <w:rsid w:val="006632B4"/>
    <w:rsid w:val="006737D1"/>
    <w:rsid w:val="00673C69"/>
    <w:rsid w:val="00674215"/>
    <w:rsid w:val="006765D3"/>
    <w:rsid w:val="00677C8D"/>
    <w:rsid w:val="00681F7B"/>
    <w:rsid w:val="006824A6"/>
    <w:rsid w:val="006825FC"/>
    <w:rsid w:val="0068282A"/>
    <w:rsid w:val="00684ACA"/>
    <w:rsid w:val="00687434"/>
    <w:rsid w:val="00687447"/>
    <w:rsid w:val="006878BE"/>
    <w:rsid w:val="00687DAB"/>
    <w:rsid w:val="0069042F"/>
    <w:rsid w:val="00690D70"/>
    <w:rsid w:val="0069458C"/>
    <w:rsid w:val="006947DC"/>
    <w:rsid w:val="00695E64"/>
    <w:rsid w:val="00696DA8"/>
    <w:rsid w:val="006A7322"/>
    <w:rsid w:val="006B26B3"/>
    <w:rsid w:val="006B32D5"/>
    <w:rsid w:val="006B6329"/>
    <w:rsid w:val="006C0276"/>
    <w:rsid w:val="006C0C73"/>
    <w:rsid w:val="006C129D"/>
    <w:rsid w:val="006C2049"/>
    <w:rsid w:val="006C2E15"/>
    <w:rsid w:val="006C55C1"/>
    <w:rsid w:val="006D0F64"/>
    <w:rsid w:val="006D1760"/>
    <w:rsid w:val="006D2459"/>
    <w:rsid w:val="006D6D38"/>
    <w:rsid w:val="006E0E36"/>
    <w:rsid w:val="006E296E"/>
    <w:rsid w:val="006E4418"/>
    <w:rsid w:val="006E49D3"/>
    <w:rsid w:val="006E5222"/>
    <w:rsid w:val="006E5685"/>
    <w:rsid w:val="006F123D"/>
    <w:rsid w:val="006F1D7C"/>
    <w:rsid w:val="006F3C6D"/>
    <w:rsid w:val="006F3E8D"/>
    <w:rsid w:val="006F490F"/>
    <w:rsid w:val="006F7070"/>
    <w:rsid w:val="006F7820"/>
    <w:rsid w:val="00701141"/>
    <w:rsid w:val="0070231D"/>
    <w:rsid w:val="007028F9"/>
    <w:rsid w:val="00704502"/>
    <w:rsid w:val="007067DA"/>
    <w:rsid w:val="00710532"/>
    <w:rsid w:val="007124E5"/>
    <w:rsid w:val="00715689"/>
    <w:rsid w:val="00715CD9"/>
    <w:rsid w:val="0072183B"/>
    <w:rsid w:val="00721A12"/>
    <w:rsid w:val="00721CE5"/>
    <w:rsid w:val="00722007"/>
    <w:rsid w:val="007242F4"/>
    <w:rsid w:val="0072485E"/>
    <w:rsid w:val="007305CB"/>
    <w:rsid w:val="00730DF8"/>
    <w:rsid w:val="0073246D"/>
    <w:rsid w:val="00732B8D"/>
    <w:rsid w:val="00732CB6"/>
    <w:rsid w:val="00736EEF"/>
    <w:rsid w:val="00737448"/>
    <w:rsid w:val="00740308"/>
    <w:rsid w:val="007406F3"/>
    <w:rsid w:val="00740D05"/>
    <w:rsid w:val="00742397"/>
    <w:rsid w:val="00743E1E"/>
    <w:rsid w:val="007468BA"/>
    <w:rsid w:val="00750D08"/>
    <w:rsid w:val="007543AE"/>
    <w:rsid w:val="007704F4"/>
    <w:rsid w:val="007727B5"/>
    <w:rsid w:val="007768FE"/>
    <w:rsid w:val="0078086A"/>
    <w:rsid w:val="00780EF7"/>
    <w:rsid w:val="007853F1"/>
    <w:rsid w:val="00785729"/>
    <w:rsid w:val="0079437B"/>
    <w:rsid w:val="00795895"/>
    <w:rsid w:val="007966F4"/>
    <w:rsid w:val="00797388"/>
    <w:rsid w:val="007A117A"/>
    <w:rsid w:val="007A49CA"/>
    <w:rsid w:val="007A5DB3"/>
    <w:rsid w:val="007B37B3"/>
    <w:rsid w:val="007B799C"/>
    <w:rsid w:val="007C07E8"/>
    <w:rsid w:val="007C17CB"/>
    <w:rsid w:val="007D1F3B"/>
    <w:rsid w:val="007D4503"/>
    <w:rsid w:val="007D62AF"/>
    <w:rsid w:val="007E04D9"/>
    <w:rsid w:val="007E193D"/>
    <w:rsid w:val="007E2E53"/>
    <w:rsid w:val="007E3BE5"/>
    <w:rsid w:val="007E4718"/>
    <w:rsid w:val="007E561E"/>
    <w:rsid w:val="007F0526"/>
    <w:rsid w:val="007F2138"/>
    <w:rsid w:val="007F3C33"/>
    <w:rsid w:val="007F4532"/>
    <w:rsid w:val="007F4583"/>
    <w:rsid w:val="007F57DB"/>
    <w:rsid w:val="007F7D68"/>
    <w:rsid w:val="00800699"/>
    <w:rsid w:val="0080120F"/>
    <w:rsid w:val="00803904"/>
    <w:rsid w:val="00803996"/>
    <w:rsid w:val="00805A50"/>
    <w:rsid w:val="0080743D"/>
    <w:rsid w:val="00811826"/>
    <w:rsid w:val="00812808"/>
    <w:rsid w:val="00813C68"/>
    <w:rsid w:val="00814660"/>
    <w:rsid w:val="00816142"/>
    <w:rsid w:val="0082035F"/>
    <w:rsid w:val="00822A39"/>
    <w:rsid w:val="008257F9"/>
    <w:rsid w:val="008326EF"/>
    <w:rsid w:val="00833D5D"/>
    <w:rsid w:val="00834C51"/>
    <w:rsid w:val="00835C31"/>
    <w:rsid w:val="00836D1F"/>
    <w:rsid w:val="00836F4C"/>
    <w:rsid w:val="00837897"/>
    <w:rsid w:val="00842009"/>
    <w:rsid w:val="0084331B"/>
    <w:rsid w:val="00845E8C"/>
    <w:rsid w:val="00846E8B"/>
    <w:rsid w:val="00852911"/>
    <w:rsid w:val="00852F51"/>
    <w:rsid w:val="00856E7D"/>
    <w:rsid w:val="0086338E"/>
    <w:rsid w:val="00865724"/>
    <w:rsid w:val="00870314"/>
    <w:rsid w:val="00871925"/>
    <w:rsid w:val="00871C8D"/>
    <w:rsid w:val="008739D4"/>
    <w:rsid w:val="0087592F"/>
    <w:rsid w:val="00875D78"/>
    <w:rsid w:val="00880324"/>
    <w:rsid w:val="0088048F"/>
    <w:rsid w:val="008827C5"/>
    <w:rsid w:val="00882E78"/>
    <w:rsid w:val="00885E31"/>
    <w:rsid w:val="00886400"/>
    <w:rsid w:val="00890108"/>
    <w:rsid w:val="00890A87"/>
    <w:rsid w:val="00895C0F"/>
    <w:rsid w:val="00895F65"/>
    <w:rsid w:val="00896C37"/>
    <w:rsid w:val="00897AA0"/>
    <w:rsid w:val="008A296C"/>
    <w:rsid w:val="008A4C11"/>
    <w:rsid w:val="008A606F"/>
    <w:rsid w:val="008A6490"/>
    <w:rsid w:val="008A67A3"/>
    <w:rsid w:val="008A7EEB"/>
    <w:rsid w:val="008B3AA9"/>
    <w:rsid w:val="008B3DF0"/>
    <w:rsid w:val="008B5306"/>
    <w:rsid w:val="008B549E"/>
    <w:rsid w:val="008C10CA"/>
    <w:rsid w:val="008C16E7"/>
    <w:rsid w:val="008C257D"/>
    <w:rsid w:val="008C4BB9"/>
    <w:rsid w:val="008C7885"/>
    <w:rsid w:val="008D0F3E"/>
    <w:rsid w:val="008D3F5C"/>
    <w:rsid w:val="008D419F"/>
    <w:rsid w:val="008D4E33"/>
    <w:rsid w:val="008D59D0"/>
    <w:rsid w:val="008E3CF9"/>
    <w:rsid w:val="008E69F6"/>
    <w:rsid w:val="008E7721"/>
    <w:rsid w:val="008F13A6"/>
    <w:rsid w:val="008F189A"/>
    <w:rsid w:val="008F18E7"/>
    <w:rsid w:val="008F2515"/>
    <w:rsid w:val="008F4D7B"/>
    <w:rsid w:val="008F597A"/>
    <w:rsid w:val="00902D63"/>
    <w:rsid w:val="00903D48"/>
    <w:rsid w:val="009069C9"/>
    <w:rsid w:val="00906B8E"/>
    <w:rsid w:val="009123B3"/>
    <w:rsid w:val="00914DA9"/>
    <w:rsid w:val="009230EB"/>
    <w:rsid w:val="00927739"/>
    <w:rsid w:val="009314F1"/>
    <w:rsid w:val="00934BBF"/>
    <w:rsid w:val="009402B7"/>
    <w:rsid w:val="00942001"/>
    <w:rsid w:val="00943314"/>
    <w:rsid w:val="0094389C"/>
    <w:rsid w:val="009455D5"/>
    <w:rsid w:val="00945738"/>
    <w:rsid w:val="009469E8"/>
    <w:rsid w:val="00950F2F"/>
    <w:rsid w:val="009521EB"/>
    <w:rsid w:val="00954748"/>
    <w:rsid w:val="00954B19"/>
    <w:rsid w:val="0096102A"/>
    <w:rsid w:val="0096174D"/>
    <w:rsid w:val="00961B99"/>
    <w:rsid w:val="009726B5"/>
    <w:rsid w:val="00974B7C"/>
    <w:rsid w:val="00977DB4"/>
    <w:rsid w:val="0098194D"/>
    <w:rsid w:val="00983A33"/>
    <w:rsid w:val="0099005C"/>
    <w:rsid w:val="00990394"/>
    <w:rsid w:val="009905AA"/>
    <w:rsid w:val="009908B1"/>
    <w:rsid w:val="00993924"/>
    <w:rsid w:val="00994A54"/>
    <w:rsid w:val="0099729B"/>
    <w:rsid w:val="009A07C2"/>
    <w:rsid w:val="009A226D"/>
    <w:rsid w:val="009A2CA6"/>
    <w:rsid w:val="009A31A5"/>
    <w:rsid w:val="009B028F"/>
    <w:rsid w:val="009B673F"/>
    <w:rsid w:val="009C0FD7"/>
    <w:rsid w:val="009C2098"/>
    <w:rsid w:val="009C2170"/>
    <w:rsid w:val="009C6769"/>
    <w:rsid w:val="009C76CA"/>
    <w:rsid w:val="009C7BD1"/>
    <w:rsid w:val="009D1E65"/>
    <w:rsid w:val="009D4CD7"/>
    <w:rsid w:val="009D589A"/>
    <w:rsid w:val="009E0382"/>
    <w:rsid w:val="009E084E"/>
    <w:rsid w:val="009E549F"/>
    <w:rsid w:val="009E55DD"/>
    <w:rsid w:val="009E5A86"/>
    <w:rsid w:val="009E6A28"/>
    <w:rsid w:val="009F16C4"/>
    <w:rsid w:val="009F2BDF"/>
    <w:rsid w:val="009F3CEF"/>
    <w:rsid w:val="009F421C"/>
    <w:rsid w:val="009F4397"/>
    <w:rsid w:val="009F43CA"/>
    <w:rsid w:val="009F67DB"/>
    <w:rsid w:val="009F69CF"/>
    <w:rsid w:val="00A004D9"/>
    <w:rsid w:val="00A006E2"/>
    <w:rsid w:val="00A0235A"/>
    <w:rsid w:val="00A051B5"/>
    <w:rsid w:val="00A061E6"/>
    <w:rsid w:val="00A06BB9"/>
    <w:rsid w:val="00A074DB"/>
    <w:rsid w:val="00A10C62"/>
    <w:rsid w:val="00A10D1D"/>
    <w:rsid w:val="00A1678D"/>
    <w:rsid w:val="00A2108F"/>
    <w:rsid w:val="00A21105"/>
    <w:rsid w:val="00A213DE"/>
    <w:rsid w:val="00A2389E"/>
    <w:rsid w:val="00A25BA8"/>
    <w:rsid w:val="00A27271"/>
    <w:rsid w:val="00A272B4"/>
    <w:rsid w:val="00A27CE8"/>
    <w:rsid w:val="00A27CF4"/>
    <w:rsid w:val="00A32316"/>
    <w:rsid w:val="00A32DCC"/>
    <w:rsid w:val="00A35881"/>
    <w:rsid w:val="00A408E2"/>
    <w:rsid w:val="00A4095D"/>
    <w:rsid w:val="00A4257C"/>
    <w:rsid w:val="00A42E16"/>
    <w:rsid w:val="00A43345"/>
    <w:rsid w:val="00A43DEA"/>
    <w:rsid w:val="00A4691E"/>
    <w:rsid w:val="00A51408"/>
    <w:rsid w:val="00A51A83"/>
    <w:rsid w:val="00A52C5D"/>
    <w:rsid w:val="00A56433"/>
    <w:rsid w:val="00A565EF"/>
    <w:rsid w:val="00A60B51"/>
    <w:rsid w:val="00A60DC3"/>
    <w:rsid w:val="00A6191D"/>
    <w:rsid w:val="00A625D5"/>
    <w:rsid w:val="00A645B8"/>
    <w:rsid w:val="00A676E4"/>
    <w:rsid w:val="00A7051C"/>
    <w:rsid w:val="00A708AC"/>
    <w:rsid w:val="00A71972"/>
    <w:rsid w:val="00A84601"/>
    <w:rsid w:val="00A84708"/>
    <w:rsid w:val="00A85CE8"/>
    <w:rsid w:val="00A87465"/>
    <w:rsid w:val="00A9152F"/>
    <w:rsid w:val="00A922DA"/>
    <w:rsid w:val="00A9260B"/>
    <w:rsid w:val="00A92D81"/>
    <w:rsid w:val="00A93AC3"/>
    <w:rsid w:val="00AA0490"/>
    <w:rsid w:val="00AA1185"/>
    <w:rsid w:val="00AA16B5"/>
    <w:rsid w:val="00AA4365"/>
    <w:rsid w:val="00AA6837"/>
    <w:rsid w:val="00AB3163"/>
    <w:rsid w:val="00AB36DC"/>
    <w:rsid w:val="00AB528F"/>
    <w:rsid w:val="00AB5E4D"/>
    <w:rsid w:val="00AC1647"/>
    <w:rsid w:val="00AC175B"/>
    <w:rsid w:val="00AC1ACF"/>
    <w:rsid w:val="00AC26CF"/>
    <w:rsid w:val="00AC4937"/>
    <w:rsid w:val="00AC5133"/>
    <w:rsid w:val="00AC533E"/>
    <w:rsid w:val="00AC60A6"/>
    <w:rsid w:val="00AC727E"/>
    <w:rsid w:val="00AC7CB7"/>
    <w:rsid w:val="00AD04BA"/>
    <w:rsid w:val="00AD0AA1"/>
    <w:rsid w:val="00AD29DD"/>
    <w:rsid w:val="00AD450A"/>
    <w:rsid w:val="00AD4B1A"/>
    <w:rsid w:val="00AD57B6"/>
    <w:rsid w:val="00AD6C98"/>
    <w:rsid w:val="00AE3E10"/>
    <w:rsid w:val="00AE5FBC"/>
    <w:rsid w:val="00AF09C8"/>
    <w:rsid w:val="00AF1220"/>
    <w:rsid w:val="00AF21DE"/>
    <w:rsid w:val="00AF2F8A"/>
    <w:rsid w:val="00AF4511"/>
    <w:rsid w:val="00AF461F"/>
    <w:rsid w:val="00AF6E38"/>
    <w:rsid w:val="00AF75C6"/>
    <w:rsid w:val="00B038A6"/>
    <w:rsid w:val="00B04A37"/>
    <w:rsid w:val="00B0763C"/>
    <w:rsid w:val="00B14A13"/>
    <w:rsid w:val="00B14E5D"/>
    <w:rsid w:val="00B1551A"/>
    <w:rsid w:val="00B160C8"/>
    <w:rsid w:val="00B17F71"/>
    <w:rsid w:val="00B20D1B"/>
    <w:rsid w:val="00B2113C"/>
    <w:rsid w:val="00B2124E"/>
    <w:rsid w:val="00B2255D"/>
    <w:rsid w:val="00B241DA"/>
    <w:rsid w:val="00B27AD9"/>
    <w:rsid w:val="00B303FD"/>
    <w:rsid w:val="00B317D5"/>
    <w:rsid w:val="00B31C8B"/>
    <w:rsid w:val="00B33040"/>
    <w:rsid w:val="00B3678D"/>
    <w:rsid w:val="00B3691E"/>
    <w:rsid w:val="00B40658"/>
    <w:rsid w:val="00B40E70"/>
    <w:rsid w:val="00B4213E"/>
    <w:rsid w:val="00B46BAA"/>
    <w:rsid w:val="00B47405"/>
    <w:rsid w:val="00B50230"/>
    <w:rsid w:val="00B529F1"/>
    <w:rsid w:val="00B5344C"/>
    <w:rsid w:val="00B54DD1"/>
    <w:rsid w:val="00B566A5"/>
    <w:rsid w:val="00B56BB7"/>
    <w:rsid w:val="00B60926"/>
    <w:rsid w:val="00B63DB1"/>
    <w:rsid w:val="00B64361"/>
    <w:rsid w:val="00B650E7"/>
    <w:rsid w:val="00B70CA9"/>
    <w:rsid w:val="00B72BB7"/>
    <w:rsid w:val="00B73479"/>
    <w:rsid w:val="00B753BB"/>
    <w:rsid w:val="00B7578B"/>
    <w:rsid w:val="00B7726E"/>
    <w:rsid w:val="00B80142"/>
    <w:rsid w:val="00B8255F"/>
    <w:rsid w:val="00B826B4"/>
    <w:rsid w:val="00B82A05"/>
    <w:rsid w:val="00B8531A"/>
    <w:rsid w:val="00BA02FF"/>
    <w:rsid w:val="00BA067D"/>
    <w:rsid w:val="00BA4F7B"/>
    <w:rsid w:val="00BA5C4B"/>
    <w:rsid w:val="00BA664D"/>
    <w:rsid w:val="00BA6D28"/>
    <w:rsid w:val="00BA7811"/>
    <w:rsid w:val="00BB1A0E"/>
    <w:rsid w:val="00BB2EDF"/>
    <w:rsid w:val="00BB5103"/>
    <w:rsid w:val="00BB7170"/>
    <w:rsid w:val="00BB7B52"/>
    <w:rsid w:val="00BC1D69"/>
    <w:rsid w:val="00BC1DD2"/>
    <w:rsid w:val="00BC26FA"/>
    <w:rsid w:val="00BC2A46"/>
    <w:rsid w:val="00BC7517"/>
    <w:rsid w:val="00BD43B0"/>
    <w:rsid w:val="00BD535F"/>
    <w:rsid w:val="00BE1AD6"/>
    <w:rsid w:val="00BE4456"/>
    <w:rsid w:val="00BE7A55"/>
    <w:rsid w:val="00BF0149"/>
    <w:rsid w:val="00BF0EBF"/>
    <w:rsid w:val="00BF147B"/>
    <w:rsid w:val="00BF2E38"/>
    <w:rsid w:val="00BF2F71"/>
    <w:rsid w:val="00BF600F"/>
    <w:rsid w:val="00BF605B"/>
    <w:rsid w:val="00BF74D3"/>
    <w:rsid w:val="00C02160"/>
    <w:rsid w:val="00C0383D"/>
    <w:rsid w:val="00C0446D"/>
    <w:rsid w:val="00C06E2B"/>
    <w:rsid w:val="00C13713"/>
    <w:rsid w:val="00C14BD8"/>
    <w:rsid w:val="00C15A0F"/>
    <w:rsid w:val="00C177CF"/>
    <w:rsid w:val="00C25C61"/>
    <w:rsid w:val="00C30578"/>
    <w:rsid w:val="00C31DF1"/>
    <w:rsid w:val="00C32811"/>
    <w:rsid w:val="00C36450"/>
    <w:rsid w:val="00C42A56"/>
    <w:rsid w:val="00C43F7D"/>
    <w:rsid w:val="00C47883"/>
    <w:rsid w:val="00C47FC7"/>
    <w:rsid w:val="00C5059E"/>
    <w:rsid w:val="00C50DD4"/>
    <w:rsid w:val="00C5448B"/>
    <w:rsid w:val="00C5532E"/>
    <w:rsid w:val="00C6140E"/>
    <w:rsid w:val="00C61549"/>
    <w:rsid w:val="00C6209F"/>
    <w:rsid w:val="00C621AE"/>
    <w:rsid w:val="00C62DC2"/>
    <w:rsid w:val="00C647F7"/>
    <w:rsid w:val="00C651FF"/>
    <w:rsid w:val="00C66DB3"/>
    <w:rsid w:val="00C70110"/>
    <w:rsid w:val="00C72565"/>
    <w:rsid w:val="00C749DE"/>
    <w:rsid w:val="00C75267"/>
    <w:rsid w:val="00C7629C"/>
    <w:rsid w:val="00C8261F"/>
    <w:rsid w:val="00C86DC4"/>
    <w:rsid w:val="00C9199A"/>
    <w:rsid w:val="00C91AC8"/>
    <w:rsid w:val="00C91ED6"/>
    <w:rsid w:val="00C92BEC"/>
    <w:rsid w:val="00C960B5"/>
    <w:rsid w:val="00C9641E"/>
    <w:rsid w:val="00C96D7E"/>
    <w:rsid w:val="00CA33A3"/>
    <w:rsid w:val="00CA38BA"/>
    <w:rsid w:val="00CA4C8C"/>
    <w:rsid w:val="00CA4EEB"/>
    <w:rsid w:val="00CA6694"/>
    <w:rsid w:val="00CA7D6F"/>
    <w:rsid w:val="00CB0559"/>
    <w:rsid w:val="00CB17A5"/>
    <w:rsid w:val="00CB2186"/>
    <w:rsid w:val="00CB6991"/>
    <w:rsid w:val="00CB6C70"/>
    <w:rsid w:val="00CB6DBE"/>
    <w:rsid w:val="00CC004F"/>
    <w:rsid w:val="00CD2C0B"/>
    <w:rsid w:val="00CD316C"/>
    <w:rsid w:val="00CD4C96"/>
    <w:rsid w:val="00CD5766"/>
    <w:rsid w:val="00CD69D7"/>
    <w:rsid w:val="00CE0365"/>
    <w:rsid w:val="00CE0941"/>
    <w:rsid w:val="00CE1F68"/>
    <w:rsid w:val="00CE2F45"/>
    <w:rsid w:val="00CE4698"/>
    <w:rsid w:val="00CE61D0"/>
    <w:rsid w:val="00CE62D7"/>
    <w:rsid w:val="00CF18D3"/>
    <w:rsid w:val="00CF7B86"/>
    <w:rsid w:val="00D00189"/>
    <w:rsid w:val="00D01040"/>
    <w:rsid w:val="00D05875"/>
    <w:rsid w:val="00D058C7"/>
    <w:rsid w:val="00D06E92"/>
    <w:rsid w:val="00D103F5"/>
    <w:rsid w:val="00D10505"/>
    <w:rsid w:val="00D1319F"/>
    <w:rsid w:val="00D13375"/>
    <w:rsid w:val="00D16070"/>
    <w:rsid w:val="00D16BFC"/>
    <w:rsid w:val="00D20336"/>
    <w:rsid w:val="00D20B54"/>
    <w:rsid w:val="00D22A8D"/>
    <w:rsid w:val="00D23739"/>
    <w:rsid w:val="00D246B8"/>
    <w:rsid w:val="00D25AD4"/>
    <w:rsid w:val="00D27339"/>
    <w:rsid w:val="00D276BB"/>
    <w:rsid w:val="00D30F9F"/>
    <w:rsid w:val="00D315F6"/>
    <w:rsid w:val="00D424E3"/>
    <w:rsid w:val="00D42A10"/>
    <w:rsid w:val="00D43F1A"/>
    <w:rsid w:val="00D45BA3"/>
    <w:rsid w:val="00D46C30"/>
    <w:rsid w:val="00D47071"/>
    <w:rsid w:val="00D52AB2"/>
    <w:rsid w:val="00D564EC"/>
    <w:rsid w:val="00D576A4"/>
    <w:rsid w:val="00D6341C"/>
    <w:rsid w:val="00D6393B"/>
    <w:rsid w:val="00D64DD8"/>
    <w:rsid w:val="00D66446"/>
    <w:rsid w:val="00D66E98"/>
    <w:rsid w:val="00D71A8A"/>
    <w:rsid w:val="00D725E4"/>
    <w:rsid w:val="00D80D33"/>
    <w:rsid w:val="00D80E2E"/>
    <w:rsid w:val="00D810FA"/>
    <w:rsid w:val="00D84C6F"/>
    <w:rsid w:val="00D84C85"/>
    <w:rsid w:val="00D84E9B"/>
    <w:rsid w:val="00D8549A"/>
    <w:rsid w:val="00D8773F"/>
    <w:rsid w:val="00D90CAF"/>
    <w:rsid w:val="00D91790"/>
    <w:rsid w:val="00D940BB"/>
    <w:rsid w:val="00D94DC6"/>
    <w:rsid w:val="00D973FA"/>
    <w:rsid w:val="00D97D20"/>
    <w:rsid w:val="00DA46E9"/>
    <w:rsid w:val="00DA6913"/>
    <w:rsid w:val="00DA6AEF"/>
    <w:rsid w:val="00DA79AE"/>
    <w:rsid w:val="00DB153D"/>
    <w:rsid w:val="00DB16EE"/>
    <w:rsid w:val="00DB4720"/>
    <w:rsid w:val="00DC347B"/>
    <w:rsid w:val="00DC6BD2"/>
    <w:rsid w:val="00DC6FC2"/>
    <w:rsid w:val="00DC77CC"/>
    <w:rsid w:val="00DD01B9"/>
    <w:rsid w:val="00DD63C9"/>
    <w:rsid w:val="00DD64A6"/>
    <w:rsid w:val="00DE1772"/>
    <w:rsid w:val="00DE2F10"/>
    <w:rsid w:val="00DE3F4B"/>
    <w:rsid w:val="00DE4BD7"/>
    <w:rsid w:val="00DE6B89"/>
    <w:rsid w:val="00DF02AC"/>
    <w:rsid w:val="00DF2829"/>
    <w:rsid w:val="00DF2B2E"/>
    <w:rsid w:val="00DF2D06"/>
    <w:rsid w:val="00DF5A65"/>
    <w:rsid w:val="00DF6161"/>
    <w:rsid w:val="00DF79A4"/>
    <w:rsid w:val="00E027E6"/>
    <w:rsid w:val="00E03AB2"/>
    <w:rsid w:val="00E03BB7"/>
    <w:rsid w:val="00E0642A"/>
    <w:rsid w:val="00E06C5E"/>
    <w:rsid w:val="00E10726"/>
    <w:rsid w:val="00E10B88"/>
    <w:rsid w:val="00E11525"/>
    <w:rsid w:val="00E11997"/>
    <w:rsid w:val="00E138B9"/>
    <w:rsid w:val="00E150B1"/>
    <w:rsid w:val="00E17348"/>
    <w:rsid w:val="00E205FD"/>
    <w:rsid w:val="00E21482"/>
    <w:rsid w:val="00E21503"/>
    <w:rsid w:val="00E22388"/>
    <w:rsid w:val="00E225CA"/>
    <w:rsid w:val="00E226A6"/>
    <w:rsid w:val="00E2409B"/>
    <w:rsid w:val="00E27794"/>
    <w:rsid w:val="00E300D4"/>
    <w:rsid w:val="00E32B74"/>
    <w:rsid w:val="00E32D39"/>
    <w:rsid w:val="00E33C9C"/>
    <w:rsid w:val="00E34608"/>
    <w:rsid w:val="00E35F65"/>
    <w:rsid w:val="00E41C23"/>
    <w:rsid w:val="00E41E36"/>
    <w:rsid w:val="00E41FA1"/>
    <w:rsid w:val="00E420EF"/>
    <w:rsid w:val="00E42FAD"/>
    <w:rsid w:val="00E42FEA"/>
    <w:rsid w:val="00E43123"/>
    <w:rsid w:val="00E4382C"/>
    <w:rsid w:val="00E43DA1"/>
    <w:rsid w:val="00E454B2"/>
    <w:rsid w:val="00E454E5"/>
    <w:rsid w:val="00E4592F"/>
    <w:rsid w:val="00E505FF"/>
    <w:rsid w:val="00E50FCC"/>
    <w:rsid w:val="00E527AB"/>
    <w:rsid w:val="00E53E43"/>
    <w:rsid w:val="00E54EA3"/>
    <w:rsid w:val="00E57FF0"/>
    <w:rsid w:val="00E6062A"/>
    <w:rsid w:val="00E6110D"/>
    <w:rsid w:val="00E61592"/>
    <w:rsid w:val="00E61ADC"/>
    <w:rsid w:val="00E62BB4"/>
    <w:rsid w:val="00E6398D"/>
    <w:rsid w:val="00E64C29"/>
    <w:rsid w:val="00E66AB7"/>
    <w:rsid w:val="00E70244"/>
    <w:rsid w:val="00E703A2"/>
    <w:rsid w:val="00E71061"/>
    <w:rsid w:val="00E7180C"/>
    <w:rsid w:val="00E72EE1"/>
    <w:rsid w:val="00E735E4"/>
    <w:rsid w:val="00E75F0F"/>
    <w:rsid w:val="00E81874"/>
    <w:rsid w:val="00E843E6"/>
    <w:rsid w:val="00E84751"/>
    <w:rsid w:val="00E84DB4"/>
    <w:rsid w:val="00E8524E"/>
    <w:rsid w:val="00E869B9"/>
    <w:rsid w:val="00E92A97"/>
    <w:rsid w:val="00E968C2"/>
    <w:rsid w:val="00E96B67"/>
    <w:rsid w:val="00EA1BF7"/>
    <w:rsid w:val="00EA329E"/>
    <w:rsid w:val="00EA636A"/>
    <w:rsid w:val="00EA76DE"/>
    <w:rsid w:val="00EB040B"/>
    <w:rsid w:val="00EB0522"/>
    <w:rsid w:val="00EB5C70"/>
    <w:rsid w:val="00EC2D06"/>
    <w:rsid w:val="00EC302D"/>
    <w:rsid w:val="00EC6AE4"/>
    <w:rsid w:val="00EC7A33"/>
    <w:rsid w:val="00ED0FA1"/>
    <w:rsid w:val="00ED0FA2"/>
    <w:rsid w:val="00ED2B11"/>
    <w:rsid w:val="00EE0BBC"/>
    <w:rsid w:val="00EE3D6C"/>
    <w:rsid w:val="00EE61DD"/>
    <w:rsid w:val="00EE6DF0"/>
    <w:rsid w:val="00EF084A"/>
    <w:rsid w:val="00EF1A9B"/>
    <w:rsid w:val="00EF23D5"/>
    <w:rsid w:val="00EF3B45"/>
    <w:rsid w:val="00EF69DA"/>
    <w:rsid w:val="00EF7675"/>
    <w:rsid w:val="00F0122B"/>
    <w:rsid w:val="00F0216E"/>
    <w:rsid w:val="00F021EC"/>
    <w:rsid w:val="00F02A8C"/>
    <w:rsid w:val="00F03454"/>
    <w:rsid w:val="00F03BB1"/>
    <w:rsid w:val="00F05F68"/>
    <w:rsid w:val="00F063A0"/>
    <w:rsid w:val="00F06745"/>
    <w:rsid w:val="00F07A23"/>
    <w:rsid w:val="00F11117"/>
    <w:rsid w:val="00F12A46"/>
    <w:rsid w:val="00F12B47"/>
    <w:rsid w:val="00F12C1D"/>
    <w:rsid w:val="00F1674E"/>
    <w:rsid w:val="00F30170"/>
    <w:rsid w:val="00F303F2"/>
    <w:rsid w:val="00F31945"/>
    <w:rsid w:val="00F31C48"/>
    <w:rsid w:val="00F327AB"/>
    <w:rsid w:val="00F33B67"/>
    <w:rsid w:val="00F34691"/>
    <w:rsid w:val="00F36B40"/>
    <w:rsid w:val="00F377AD"/>
    <w:rsid w:val="00F4045F"/>
    <w:rsid w:val="00F404E6"/>
    <w:rsid w:val="00F41D3B"/>
    <w:rsid w:val="00F4296B"/>
    <w:rsid w:val="00F441F0"/>
    <w:rsid w:val="00F53A2E"/>
    <w:rsid w:val="00F53DB0"/>
    <w:rsid w:val="00F5507B"/>
    <w:rsid w:val="00F55EC8"/>
    <w:rsid w:val="00F56409"/>
    <w:rsid w:val="00F57BAA"/>
    <w:rsid w:val="00F57F8E"/>
    <w:rsid w:val="00F61370"/>
    <w:rsid w:val="00F637E1"/>
    <w:rsid w:val="00F650EC"/>
    <w:rsid w:val="00F65F53"/>
    <w:rsid w:val="00F6757B"/>
    <w:rsid w:val="00F679A6"/>
    <w:rsid w:val="00F72CE5"/>
    <w:rsid w:val="00F73A18"/>
    <w:rsid w:val="00F75168"/>
    <w:rsid w:val="00F76E79"/>
    <w:rsid w:val="00F803AB"/>
    <w:rsid w:val="00F81BC3"/>
    <w:rsid w:val="00F82EA8"/>
    <w:rsid w:val="00F87C89"/>
    <w:rsid w:val="00F9351E"/>
    <w:rsid w:val="00F9594E"/>
    <w:rsid w:val="00F96C42"/>
    <w:rsid w:val="00F96F24"/>
    <w:rsid w:val="00FA22E2"/>
    <w:rsid w:val="00FA325E"/>
    <w:rsid w:val="00FA42E0"/>
    <w:rsid w:val="00FA5449"/>
    <w:rsid w:val="00FB21E3"/>
    <w:rsid w:val="00FB28F2"/>
    <w:rsid w:val="00FB3199"/>
    <w:rsid w:val="00FB3774"/>
    <w:rsid w:val="00FB4D80"/>
    <w:rsid w:val="00FB744D"/>
    <w:rsid w:val="00FB7F17"/>
    <w:rsid w:val="00FC1EAD"/>
    <w:rsid w:val="00FC3AF4"/>
    <w:rsid w:val="00FC41EA"/>
    <w:rsid w:val="00FC7C37"/>
    <w:rsid w:val="00FD0459"/>
    <w:rsid w:val="00FD1A4A"/>
    <w:rsid w:val="00FD1AC1"/>
    <w:rsid w:val="00FD483F"/>
    <w:rsid w:val="00FD641F"/>
    <w:rsid w:val="00FD68FE"/>
    <w:rsid w:val="00FE1880"/>
    <w:rsid w:val="00FE3BAF"/>
    <w:rsid w:val="00FE7810"/>
    <w:rsid w:val="00FF081C"/>
    <w:rsid w:val="00FF16C6"/>
    <w:rsid w:val="00FF2E6B"/>
    <w:rsid w:val="00FF3915"/>
    <w:rsid w:val="00FF4239"/>
    <w:rsid w:val="00FF5962"/>
    <w:rsid w:val="00FF6A93"/>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6CB29E85-FEE0-4CC1-AD11-14E7A57B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CD9"/>
    <w:rPr>
      <w:rFonts w:ascii="Tahoma" w:hAnsi="Tahoma" w:cs="Tahoma"/>
      <w:sz w:val="16"/>
      <w:szCs w:val="16"/>
    </w:rPr>
  </w:style>
  <w:style w:type="table" w:styleId="a4">
    <w:name w:val="Table Grid"/>
    <w:basedOn w:val="a1"/>
    <w:rsid w:val="00C6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B5103"/>
    <w:pPr>
      <w:autoSpaceDE w:val="0"/>
      <w:autoSpaceDN w:val="0"/>
      <w:adjustRightInd w:val="0"/>
      <w:ind w:right="19772" w:firstLine="720"/>
    </w:pPr>
    <w:rPr>
      <w:rFonts w:ascii="Arial" w:hAnsi="Arial" w:cs="Arial"/>
    </w:rPr>
  </w:style>
  <w:style w:type="paragraph" w:customStyle="1" w:styleId="ConsPlusNormal">
    <w:name w:val="ConsPlusNormal"/>
    <w:rsid w:val="00E0642A"/>
    <w:pPr>
      <w:widowControl w:val="0"/>
      <w:autoSpaceDE w:val="0"/>
      <w:autoSpaceDN w:val="0"/>
      <w:adjustRightInd w:val="0"/>
      <w:ind w:firstLine="720"/>
    </w:pPr>
    <w:rPr>
      <w:rFonts w:ascii="Arial" w:hAnsi="Arial" w:cs="Arial"/>
    </w:rPr>
  </w:style>
  <w:style w:type="paragraph" w:customStyle="1" w:styleId="ConsPlusNonformat">
    <w:name w:val="ConsPlusNonformat"/>
    <w:rsid w:val="00E0642A"/>
    <w:pPr>
      <w:widowControl w:val="0"/>
      <w:autoSpaceDE w:val="0"/>
      <w:autoSpaceDN w:val="0"/>
      <w:adjustRightInd w:val="0"/>
    </w:pPr>
    <w:rPr>
      <w:rFonts w:ascii="Courier New" w:hAnsi="Courier New" w:cs="Courier New"/>
    </w:rPr>
  </w:style>
  <w:style w:type="paragraph" w:customStyle="1" w:styleId="ConsPlusTitle">
    <w:name w:val="ConsPlusTitle"/>
    <w:rsid w:val="00E0642A"/>
    <w:pPr>
      <w:widowControl w:val="0"/>
      <w:autoSpaceDE w:val="0"/>
      <w:autoSpaceDN w:val="0"/>
      <w:adjustRightInd w:val="0"/>
    </w:pPr>
    <w:rPr>
      <w:rFonts w:ascii="Arial" w:hAnsi="Arial" w:cs="Arial"/>
      <w:b/>
      <w:bCs/>
    </w:rPr>
  </w:style>
  <w:style w:type="character" w:styleId="a5">
    <w:name w:val="Hyperlink"/>
    <w:uiPriority w:val="99"/>
    <w:unhideWhenUsed/>
    <w:rsid w:val="00F803AB"/>
    <w:rPr>
      <w:color w:val="0000FF"/>
      <w:u w:val="single"/>
    </w:rPr>
  </w:style>
  <w:style w:type="paragraph" w:styleId="a6">
    <w:name w:val="List Paragraph"/>
    <w:basedOn w:val="a"/>
    <w:uiPriority w:val="34"/>
    <w:qFormat/>
    <w:rsid w:val="00F803AB"/>
    <w:pPr>
      <w:ind w:left="720" w:firstLine="709"/>
      <w:contextualSpacing/>
      <w:jc w:val="both"/>
    </w:pPr>
    <w:rPr>
      <w:rFonts w:eastAsia="Calibri"/>
      <w:sz w:val="28"/>
      <w:szCs w:val="22"/>
      <w:lang w:eastAsia="en-US"/>
    </w:rPr>
  </w:style>
  <w:style w:type="character" w:customStyle="1" w:styleId="FontStyle11">
    <w:name w:val="Font Style11"/>
    <w:uiPriority w:val="99"/>
    <w:rsid w:val="003037C9"/>
    <w:rPr>
      <w:rFonts w:ascii="Times New Roman" w:hAnsi="Times New Roman" w:cs="Times New Roman"/>
      <w:sz w:val="24"/>
      <w:szCs w:val="24"/>
    </w:rPr>
  </w:style>
  <w:style w:type="table" w:customStyle="1" w:styleId="1">
    <w:name w:val="Сетка таблицы1"/>
    <w:basedOn w:val="a1"/>
    <w:next w:val="a4"/>
    <w:uiPriority w:val="59"/>
    <w:rsid w:val="00A565EF"/>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unhideWhenUsed/>
    <w:rsid w:val="00055024"/>
    <w:rPr>
      <w:sz w:val="16"/>
      <w:szCs w:val="16"/>
    </w:rPr>
  </w:style>
  <w:style w:type="paragraph" w:styleId="a8">
    <w:name w:val="annotation text"/>
    <w:basedOn w:val="a"/>
    <w:link w:val="a9"/>
    <w:uiPriority w:val="99"/>
    <w:semiHidden/>
    <w:unhideWhenUsed/>
    <w:rsid w:val="00055024"/>
    <w:rPr>
      <w:sz w:val="20"/>
      <w:szCs w:val="20"/>
    </w:rPr>
  </w:style>
  <w:style w:type="character" w:customStyle="1" w:styleId="a9">
    <w:name w:val="Текст примечания Знак"/>
    <w:basedOn w:val="a0"/>
    <w:link w:val="a8"/>
    <w:uiPriority w:val="99"/>
    <w:semiHidden/>
    <w:rsid w:val="00055024"/>
  </w:style>
  <w:style w:type="paragraph" w:styleId="aa">
    <w:name w:val="annotation subject"/>
    <w:basedOn w:val="a8"/>
    <w:next w:val="a8"/>
    <w:link w:val="ab"/>
    <w:uiPriority w:val="99"/>
    <w:semiHidden/>
    <w:unhideWhenUsed/>
    <w:rsid w:val="00055024"/>
    <w:rPr>
      <w:b/>
      <w:bCs/>
    </w:rPr>
  </w:style>
  <w:style w:type="character" w:customStyle="1" w:styleId="ab">
    <w:name w:val="Тема примечания Знак"/>
    <w:basedOn w:val="a9"/>
    <w:link w:val="aa"/>
    <w:uiPriority w:val="99"/>
    <w:semiHidden/>
    <w:rsid w:val="00055024"/>
    <w:rPr>
      <w:b/>
      <w:bCs/>
    </w:rPr>
  </w:style>
  <w:style w:type="paragraph" w:customStyle="1" w:styleId="Default">
    <w:name w:val="Default"/>
    <w:rsid w:val="00AD4B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567110519">
      <w:bodyDiv w:val="1"/>
      <w:marLeft w:val="0"/>
      <w:marRight w:val="0"/>
      <w:marTop w:val="0"/>
      <w:marBottom w:val="0"/>
      <w:divBdr>
        <w:top w:val="none" w:sz="0" w:space="0" w:color="auto"/>
        <w:left w:val="none" w:sz="0" w:space="0" w:color="auto"/>
        <w:bottom w:val="none" w:sz="0" w:space="0" w:color="auto"/>
        <w:right w:val="none" w:sz="0" w:space="0" w:color="auto"/>
      </w:divBdr>
    </w:div>
    <w:div w:id="610014559">
      <w:bodyDiv w:val="1"/>
      <w:marLeft w:val="0"/>
      <w:marRight w:val="0"/>
      <w:marTop w:val="0"/>
      <w:marBottom w:val="0"/>
      <w:divBdr>
        <w:top w:val="none" w:sz="0" w:space="0" w:color="auto"/>
        <w:left w:val="none" w:sz="0" w:space="0" w:color="auto"/>
        <w:bottom w:val="none" w:sz="0" w:space="0" w:color="auto"/>
        <w:right w:val="none" w:sz="0" w:space="0" w:color="auto"/>
      </w:divBdr>
    </w:div>
    <w:div w:id="623342789">
      <w:bodyDiv w:val="1"/>
      <w:marLeft w:val="0"/>
      <w:marRight w:val="0"/>
      <w:marTop w:val="0"/>
      <w:marBottom w:val="0"/>
      <w:divBdr>
        <w:top w:val="none" w:sz="0" w:space="0" w:color="auto"/>
        <w:left w:val="none" w:sz="0" w:space="0" w:color="auto"/>
        <w:bottom w:val="none" w:sz="0" w:space="0" w:color="auto"/>
        <w:right w:val="none" w:sz="0" w:space="0" w:color="auto"/>
      </w:divBdr>
    </w:div>
    <w:div w:id="708602249">
      <w:bodyDiv w:val="1"/>
      <w:marLeft w:val="0"/>
      <w:marRight w:val="0"/>
      <w:marTop w:val="0"/>
      <w:marBottom w:val="0"/>
      <w:divBdr>
        <w:top w:val="none" w:sz="0" w:space="0" w:color="auto"/>
        <w:left w:val="none" w:sz="0" w:space="0" w:color="auto"/>
        <w:bottom w:val="none" w:sz="0" w:space="0" w:color="auto"/>
        <w:right w:val="none" w:sz="0" w:space="0" w:color="auto"/>
      </w:divBdr>
    </w:div>
    <w:div w:id="730621757">
      <w:bodyDiv w:val="1"/>
      <w:marLeft w:val="0"/>
      <w:marRight w:val="0"/>
      <w:marTop w:val="0"/>
      <w:marBottom w:val="0"/>
      <w:divBdr>
        <w:top w:val="none" w:sz="0" w:space="0" w:color="auto"/>
        <w:left w:val="none" w:sz="0" w:space="0" w:color="auto"/>
        <w:bottom w:val="none" w:sz="0" w:space="0" w:color="auto"/>
        <w:right w:val="none" w:sz="0" w:space="0" w:color="auto"/>
      </w:divBdr>
    </w:div>
    <w:div w:id="772743266">
      <w:bodyDiv w:val="1"/>
      <w:marLeft w:val="0"/>
      <w:marRight w:val="0"/>
      <w:marTop w:val="0"/>
      <w:marBottom w:val="0"/>
      <w:divBdr>
        <w:top w:val="none" w:sz="0" w:space="0" w:color="auto"/>
        <w:left w:val="none" w:sz="0" w:space="0" w:color="auto"/>
        <w:bottom w:val="none" w:sz="0" w:space="0" w:color="auto"/>
        <w:right w:val="none" w:sz="0" w:space="0" w:color="auto"/>
      </w:divBdr>
      <w:divsChild>
        <w:div w:id="2019429795">
          <w:marLeft w:val="0"/>
          <w:marRight w:val="0"/>
          <w:marTop w:val="0"/>
          <w:marBottom w:val="0"/>
          <w:divBdr>
            <w:top w:val="single" w:sz="2" w:space="0" w:color="59BFE5"/>
            <w:left w:val="single" w:sz="2" w:space="0" w:color="59BFE5"/>
            <w:bottom w:val="single" w:sz="2" w:space="0" w:color="59BFE5"/>
            <w:right w:val="single" w:sz="2" w:space="0" w:color="59BFE5"/>
          </w:divBdr>
          <w:divsChild>
            <w:div w:id="840311300">
              <w:marLeft w:val="0"/>
              <w:marRight w:val="0"/>
              <w:marTop w:val="0"/>
              <w:marBottom w:val="0"/>
              <w:divBdr>
                <w:top w:val="none" w:sz="0" w:space="0" w:color="auto"/>
                <w:left w:val="none" w:sz="0" w:space="0" w:color="auto"/>
                <w:bottom w:val="none" w:sz="0" w:space="0" w:color="auto"/>
                <w:right w:val="none" w:sz="0" w:space="0" w:color="auto"/>
              </w:divBdr>
              <w:divsChild>
                <w:div w:id="1535728948">
                  <w:marLeft w:val="0"/>
                  <w:marRight w:val="0"/>
                  <w:marTop w:val="0"/>
                  <w:marBottom w:val="0"/>
                  <w:divBdr>
                    <w:top w:val="none" w:sz="0" w:space="0" w:color="auto"/>
                    <w:left w:val="none" w:sz="0" w:space="0" w:color="auto"/>
                    <w:bottom w:val="none" w:sz="0" w:space="0" w:color="auto"/>
                    <w:right w:val="none" w:sz="0" w:space="0" w:color="auto"/>
                  </w:divBdr>
                  <w:divsChild>
                    <w:div w:id="1034113893">
                      <w:marLeft w:val="0"/>
                      <w:marRight w:val="0"/>
                      <w:marTop w:val="0"/>
                      <w:marBottom w:val="0"/>
                      <w:divBdr>
                        <w:top w:val="none" w:sz="0" w:space="0" w:color="auto"/>
                        <w:left w:val="none" w:sz="0" w:space="0" w:color="auto"/>
                        <w:bottom w:val="none" w:sz="0" w:space="0" w:color="auto"/>
                        <w:right w:val="none" w:sz="0" w:space="0" w:color="auto"/>
                      </w:divBdr>
                      <w:divsChild>
                        <w:div w:id="539901207">
                          <w:marLeft w:val="0"/>
                          <w:marRight w:val="0"/>
                          <w:marTop w:val="0"/>
                          <w:marBottom w:val="0"/>
                          <w:divBdr>
                            <w:top w:val="none" w:sz="0" w:space="0" w:color="auto"/>
                            <w:left w:val="none" w:sz="0" w:space="0" w:color="auto"/>
                            <w:bottom w:val="none" w:sz="0" w:space="0" w:color="auto"/>
                            <w:right w:val="none" w:sz="0" w:space="0" w:color="auto"/>
                          </w:divBdr>
                          <w:divsChild>
                            <w:div w:id="1622153098">
                              <w:marLeft w:val="0"/>
                              <w:marRight w:val="0"/>
                              <w:marTop w:val="0"/>
                              <w:marBottom w:val="0"/>
                              <w:divBdr>
                                <w:top w:val="none" w:sz="0" w:space="0" w:color="auto"/>
                                <w:left w:val="none" w:sz="0" w:space="0" w:color="auto"/>
                                <w:bottom w:val="none" w:sz="0" w:space="0" w:color="auto"/>
                                <w:right w:val="none" w:sz="0" w:space="0" w:color="auto"/>
                              </w:divBdr>
                              <w:divsChild>
                                <w:div w:id="2073385476">
                                  <w:marLeft w:val="0"/>
                                  <w:marRight w:val="0"/>
                                  <w:marTop w:val="0"/>
                                  <w:marBottom w:val="0"/>
                                  <w:divBdr>
                                    <w:top w:val="none" w:sz="0" w:space="0" w:color="auto"/>
                                    <w:left w:val="none" w:sz="0" w:space="0" w:color="auto"/>
                                    <w:bottom w:val="none" w:sz="0" w:space="0" w:color="auto"/>
                                    <w:right w:val="none" w:sz="0" w:space="0" w:color="auto"/>
                                  </w:divBdr>
                                  <w:divsChild>
                                    <w:div w:id="1166362222">
                                      <w:marLeft w:val="0"/>
                                      <w:marRight w:val="0"/>
                                      <w:marTop w:val="0"/>
                                      <w:marBottom w:val="0"/>
                                      <w:divBdr>
                                        <w:top w:val="none" w:sz="0" w:space="0" w:color="auto"/>
                                        <w:left w:val="none" w:sz="0" w:space="0" w:color="auto"/>
                                        <w:bottom w:val="none" w:sz="0" w:space="0" w:color="auto"/>
                                        <w:right w:val="none" w:sz="0" w:space="0" w:color="auto"/>
                                      </w:divBdr>
                                      <w:divsChild>
                                        <w:div w:id="1501115841">
                                          <w:marLeft w:val="0"/>
                                          <w:marRight w:val="0"/>
                                          <w:marTop w:val="0"/>
                                          <w:marBottom w:val="0"/>
                                          <w:divBdr>
                                            <w:top w:val="none" w:sz="0" w:space="0" w:color="auto"/>
                                            <w:left w:val="none" w:sz="0" w:space="0" w:color="auto"/>
                                            <w:bottom w:val="none" w:sz="0" w:space="0" w:color="auto"/>
                                            <w:right w:val="none" w:sz="0" w:space="0" w:color="auto"/>
                                          </w:divBdr>
                                          <w:divsChild>
                                            <w:div w:id="869993055">
                                              <w:marLeft w:val="0"/>
                                              <w:marRight w:val="0"/>
                                              <w:marTop w:val="0"/>
                                              <w:marBottom w:val="0"/>
                                              <w:divBdr>
                                                <w:top w:val="none" w:sz="0" w:space="0" w:color="auto"/>
                                                <w:left w:val="none" w:sz="0" w:space="0" w:color="auto"/>
                                                <w:bottom w:val="none" w:sz="0" w:space="0" w:color="auto"/>
                                                <w:right w:val="none" w:sz="0" w:space="0" w:color="auto"/>
                                              </w:divBdr>
                                            </w:div>
                                            <w:div w:id="13211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83231">
      <w:bodyDiv w:val="1"/>
      <w:marLeft w:val="0"/>
      <w:marRight w:val="0"/>
      <w:marTop w:val="0"/>
      <w:marBottom w:val="0"/>
      <w:divBdr>
        <w:top w:val="none" w:sz="0" w:space="0" w:color="auto"/>
        <w:left w:val="none" w:sz="0" w:space="0" w:color="auto"/>
        <w:bottom w:val="none" w:sz="0" w:space="0" w:color="auto"/>
        <w:right w:val="none" w:sz="0" w:space="0" w:color="auto"/>
      </w:divBdr>
    </w:div>
    <w:div w:id="1199780148">
      <w:bodyDiv w:val="1"/>
      <w:marLeft w:val="0"/>
      <w:marRight w:val="0"/>
      <w:marTop w:val="0"/>
      <w:marBottom w:val="0"/>
      <w:divBdr>
        <w:top w:val="none" w:sz="0" w:space="0" w:color="auto"/>
        <w:left w:val="none" w:sz="0" w:space="0" w:color="auto"/>
        <w:bottom w:val="none" w:sz="0" w:space="0" w:color="auto"/>
        <w:right w:val="none" w:sz="0" w:space="0" w:color="auto"/>
      </w:divBdr>
    </w:div>
    <w:div w:id="1505129488">
      <w:bodyDiv w:val="1"/>
      <w:marLeft w:val="0"/>
      <w:marRight w:val="0"/>
      <w:marTop w:val="0"/>
      <w:marBottom w:val="0"/>
      <w:divBdr>
        <w:top w:val="none" w:sz="0" w:space="0" w:color="auto"/>
        <w:left w:val="none" w:sz="0" w:space="0" w:color="auto"/>
        <w:bottom w:val="none" w:sz="0" w:space="0" w:color="auto"/>
        <w:right w:val="none" w:sz="0" w:space="0" w:color="auto"/>
      </w:divBdr>
      <w:divsChild>
        <w:div w:id="66929501">
          <w:marLeft w:val="0"/>
          <w:marRight w:val="0"/>
          <w:marTop w:val="0"/>
          <w:marBottom w:val="0"/>
          <w:divBdr>
            <w:top w:val="single" w:sz="2" w:space="0" w:color="59BFE5"/>
            <w:left w:val="single" w:sz="2" w:space="0" w:color="59BFE5"/>
            <w:bottom w:val="single" w:sz="2" w:space="0" w:color="59BFE5"/>
            <w:right w:val="single" w:sz="2" w:space="0" w:color="59BFE5"/>
          </w:divBdr>
          <w:divsChild>
            <w:div w:id="65884993">
              <w:marLeft w:val="0"/>
              <w:marRight w:val="0"/>
              <w:marTop w:val="0"/>
              <w:marBottom w:val="0"/>
              <w:divBdr>
                <w:top w:val="none" w:sz="0" w:space="0" w:color="auto"/>
                <w:left w:val="none" w:sz="0" w:space="0" w:color="auto"/>
                <w:bottom w:val="none" w:sz="0" w:space="0" w:color="auto"/>
                <w:right w:val="none" w:sz="0" w:space="0" w:color="auto"/>
              </w:divBdr>
              <w:divsChild>
                <w:div w:id="687099176">
                  <w:marLeft w:val="0"/>
                  <w:marRight w:val="0"/>
                  <w:marTop w:val="0"/>
                  <w:marBottom w:val="0"/>
                  <w:divBdr>
                    <w:top w:val="none" w:sz="0" w:space="0" w:color="auto"/>
                    <w:left w:val="none" w:sz="0" w:space="0" w:color="auto"/>
                    <w:bottom w:val="none" w:sz="0" w:space="0" w:color="auto"/>
                    <w:right w:val="none" w:sz="0" w:space="0" w:color="auto"/>
                  </w:divBdr>
                  <w:divsChild>
                    <w:div w:id="151068008">
                      <w:marLeft w:val="0"/>
                      <w:marRight w:val="0"/>
                      <w:marTop w:val="0"/>
                      <w:marBottom w:val="0"/>
                      <w:divBdr>
                        <w:top w:val="none" w:sz="0" w:space="0" w:color="auto"/>
                        <w:left w:val="none" w:sz="0" w:space="0" w:color="auto"/>
                        <w:bottom w:val="none" w:sz="0" w:space="0" w:color="auto"/>
                        <w:right w:val="none" w:sz="0" w:space="0" w:color="auto"/>
                      </w:divBdr>
                      <w:divsChild>
                        <w:div w:id="1780564563">
                          <w:marLeft w:val="0"/>
                          <w:marRight w:val="0"/>
                          <w:marTop w:val="0"/>
                          <w:marBottom w:val="0"/>
                          <w:divBdr>
                            <w:top w:val="none" w:sz="0" w:space="0" w:color="auto"/>
                            <w:left w:val="none" w:sz="0" w:space="0" w:color="auto"/>
                            <w:bottom w:val="none" w:sz="0" w:space="0" w:color="auto"/>
                            <w:right w:val="none" w:sz="0" w:space="0" w:color="auto"/>
                          </w:divBdr>
                          <w:divsChild>
                            <w:div w:id="1299457733">
                              <w:marLeft w:val="0"/>
                              <w:marRight w:val="0"/>
                              <w:marTop w:val="0"/>
                              <w:marBottom w:val="0"/>
                              <w:divBdr>
                                <w:top w:val="none" w:sz="0" w:space="0" w:color="auto"/>
                                <w:left w:val="none" w:sz="0" w:space="0" w:color="auto"/>
                                <w:bottom w:val="none" w:sz="0" w:space="0" w:color="auto"/>
                                <w:right w:val="none" w:sz="0" w:space="0" w:color="auto"/>
                              </w:divBdr>
                              <w:divsChild>
                                <w:div w:id="174273071">
                                  <w:marLeft w:val="0"/>
                                  <w:marRight w:val="0"/>
                                  <w:marTop w:val="0"/>
                                  <w:marBottom w:val="0"/>
                                  <w:divBdr>
                                    <w:top w:val="none" w:sz="0" w:space="0" w:color="auto"/>
                                    <w:left w:val="none" w:sz="0" w:space="0" w:color="auto"/>
                                    <w:bottom w:val="none" w:sz="0" w:space="0" w:color="auto"/>
                                    <w:right w:val="none" w:sz="0" w:space="0" w:color="auto"/>
                                  </w:divBdr>
                                  <w:divsChild>
                                    <w:div w:id="353728290">
                                      <w:marLeft w:val="0"/>
                                      <w:marRight w:val="0"/>
                                      <w:marTop w:val="0"/>
                                      <w:marBottom w:val="0"/>
                                      <w:divBdr>
                                        <w:top w:val="none" w:sz="0" w:space="0" w:color="auto"/>
                                        <w:left w:val="none" w:sz="0" w:space="0" w:color="auto"/>
                                        <w:bottom w:val="none" w:sz="0" w:space="0" w:color="auto"/>
                                        <w:right w:val="none" w:sz="0" w:space="0" w:color="auto"/>
                                      </w:divBdr>
                                      <w:divsChild>
                                        <w:div w:id="769737563">
                                          <w:marLeft w:val="0"/>
                                          <w:marRight w:val="0"/>
                                          <w:marTop w:val="0"/>
                                          <w:marBottom w:val="0"/>
                                          <w:divBdr>
                                            <w:top w:val="none" w:sz="0" w:space="0" w:color="auto"/>
                                            <w:left w:val="none" w:sz="0" w:space="0" w:color="auto"/>
                                            <w:bottom w:val="none" w:sz="0" w:space="0" w:color="auto"/>
                                            <w:right w:val="none" w:sz="0" w:space="0" w:color="auto"/>
                                          </w:divBdr>
                                          <w:divsChild>
                                            <w:div w:id="1164977382">
                                              <w:marLeft w:val="0"/>
                                              <w:marRight w:val="0"/>
                                              <w:marTop w:val="0"/>
                                              <w:marBottom w:val="0"/>
                                              <w:divBdr>
                                                <w:top w:val="none" w:sz="0" w:space="0" w:color="auto"/>
                                                <w:left w:val="none" w:sz="0" w:space="0" w:color="auto"/>
                                                <w:bottom w:val="none" w:sz="0" w:space="0" w:color="auto"/>
                                                <w:right w:val="none" w:sz="0" w:space="0" w:color="auto"/>
                                              </w:divBdr>
                                            </w:div>
                                            <w:div w:id="1964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6235">
      <w:bodyDiv w:val="1"/>
      <w:marLeft w:val="0"/>
      <w:marRight w:val="0"/>
      <w:marTop w:val="0"/>
      <w:marBottom w:val="0"/>
      <w:divBdr>
        <w:top w:val="none" w:sz="0" w:space="0" w:color="auto"/>
        <w:left w:val="none" w:sz="0" w:space="0" w:color="auto"/>
        <w:bottom w:val="none" w:sz="0" w:space="0" w:color="auto"/>
        <w:right w:val="none" w:sz="0" w:space="0" w:color="auto"/>
      </w:divBdr>
    </w:div>
    <w:div w:id="1869022164">
      <w:bodyDiv w:val="1"/>
      <w:marLeft w:val="0"/>
      <w:marRight w:val="0"/>
      <w:marTop w:val="0"/>
      <w:marBottom w:val="0"/>
      <w:divBdr>
        <w:top w:val="none" w:sz="0" w:space="0" w:color="auto"/>
        <w:left w:val="none" w:sz="0" w:space="0" w:color="auto"/>
        <w:bottom w:val="none" w:sz="0" w:space="0" w:color="auto"/>
        <w:right w:val="none" w:sz="0" w:space="0" w:color="auto"/>
      </w:divBdr>
    </w:div>
    <w:div w:id="1972324445">
      <w:bodyDiv w:val="1"/>
      <w:marLeft w:val="0"/>
      <w:marRight w:val="0"/>
      <w:marTop w:val="0"/>
      <w:marBottom w:val="0"/>
      <w:divBdr>
        <w:top w:val="none" w:sz="0" w:space="0" w:color="auto"/>
        <w:left w:val="none" w:sz="0" w:space="0" w:color="auto"/>
        <w:bottom w:val="none" w:sz="0" w:space="0" w:color="auto"/>
        <w:right w:val="none" w:sz="0" w:space="0" w:color="auto"/>
      </w:divBdr>
    </w:div>
    <w:div w:id="2018458035">
      <w:bodyDiv w:val="1"/>
      <w:marLeft w:val="0"/>
      <w:marRight w:val="0"/>
      <w:marTop w:val="0"/>
      <w:marBottom w:val="0"/>
      <w:divBdr>
        <w:top w:val="none" w:sz="0" w:space="0" w:color="auto"/>
        <w:left w:val="none" w:sz="0" w:space="0" w:color="auto"/>
        <w:bottom w:val="none" w:sz="0" w:space="0" w:color="auto"/>
        <w:right w:val="none" w:sz="0" w:space="0" w:color="auto"/>
      </w:divBdr>
      <w:divsChild>
        <w:div w:id="1962030741">
          <w:marLeft w:val="0"/>
          <w:marRight w:val="0"/>
          <w:marTop w:val="0"/>
          <w:marBottom w:val="0"/>
          <w:divBdr>
            <w:top w:val="single" w:sz="2" w:space="0" w:color="59BFE5"/>
            <w:left w:val="single" w:sz="2" w:space="0" w:color="59BFE5"/>
            <w:bottom w:val="single" w:sz="2" w:space="0" w:color="59BFE5"/>
            <w:right w:val="single" w:sz="2" w:space="0" w:color="59BFE5"/>
          </w:divBdr>
          <w:divsChild>
            <w:div w:id="1572503417">
              <w:marLeft w:val="0"/>
              <w:marRight w:val="0"/>
              <w:marTop w:val="0"/>
              <w:marBottom w:val="0"/>
              <w:divBdr>
                <w:top w:val="none" w:sz="0" w:space="0" w:color="auto"/>
                <w:left w:val="none" w:sz="0" w:space="0" w:color="auto"/>
                <w:bottom w:val="none" w:sz="0" w:space="0" w:color="auto"/>
                <w:right w:val="none" w:sz="0" w:space="0" w:color="auto"/>
              </w:divBdr>
              <w:divsChild>
                <w:div w:id="1041898800">
                  <w:marLeft w:val="0"/>
                  <w:marRight w:val="0"/>
                  <w:marTop w:val="0"/>
                  <w:marBottom w:val="0"/>
                  <w:divBdr>
                    <w:top w:val="none" w:sz="0" w:space="0" w:color="auto"/>
                    <w:left w:val="none" w:sz="0" w:space="0" w:color="auto"/>
                    <w:bottom w:val="none" w:sz="0" w:space="0" w:color="auto"/>
                    <w:right w:val="none" w:sz="0" w:space="0" w:color="auto"/>
                  </w:divBdr>
                  <w:divsChild>
                    <w:div w:id="2077122301">
                      <w:marLeft w:val="0"/>
                      <w:marRight w:val="0"/>
                      <w:marTop w:val="0"/>
                      <w:marBottom w:val="0"/>
                      <w:divBdr>
                        <w:top w:val="none" w:sz="0" w:space="0" w:color="auto"/>
                        <w:left w:val="none" w:sz="0" w:space="0" w:color="auto"/>
                        <w:bottom w:val="none" w:sz="0" w:space="0" w:color="auto"/>
                        <w:right w:val="none" w:sz="0" w:space="0" w:color="auto"/>
                      </w:divBdr>
                      <w:divsChild>
                        <w:div w:id="2021933898">
                          <w:marLeft w:val="0"/>
                          <w:marRight w:val="0"/>
                          <w:marTop w:val="0"/>
                          <w:marBottom w:val="0"/>
                          <w:divBdr>
                            <w:top w:val="none" w:sz="0" w:space="0" w:color="auto"/>
                            <w:left w:val="none" w:sz="0" w:space="0" w:color="auto"/>
                            <w:bottom w:val="none" w:sz="0" w:space="0" w:color="auto"/>
                            <w:right w:val="none" w:sz="0" w:space="0" w:color="auto"/>
                          </w:divBdr>
                          <w:divsChild>
                            <w:div w:id="996300389">
                              <w:marLeft w:val="0"/>
                              <w:marRight w:val="0"/>
                              <w:marTop w:val="0"/>
                              <w:marBottom w:val="0"/>
                              <w:divBdr>
                                <w:top w:val="none" w:sz="0" w:space="0" w:color="auto"/>
                                <w:left w:val="none" w:sz="0" w:space="0" w:color="auto"/>
                                <w:bottom w:val="none" w:sz="0" w:space="0" w:color="auto"/>
                                <w:right w:val="none" w:sz="0" w:space="0" w:color="auto"/>
                              </w:divBdr>
                              <w:divsChild>
                                <w:div w:id="176237109">
                                  <w:marLeft w:val="0"/>
                                  <w:marRight w:val="0"/>
                                  <w:marTop w:val="0"/>
                                  <w:marBottom w:val="0"/>
                                  <w:divBdr>
                                    <w:top w:val="none" w:sz="0" w:space="0" w:color="auto"/>
                                    <w:left w:val="none" w:sz="0" w:space="0" w:color="auto"/>
                                    <w:bottom w:val="none" w:sz="0" w:space="0" w:color="auto"/>
                                    <w:right w:val="none" w:sz="0" w:space="0" w:color="auto"/>
                                  </w:divBdr>
                                  <w:divsChild>
                                    <w:div w:id="225382131">
                                      <w:marLeft w:val="0"/>
                                      <w:marRight w:val="0"/>
                                      <w:marTop w:val="0"/>
                                      <w:marBottom w:val="0"/>
                                      <w:divBdr>
                                        <w:top w:val="none" w:sz="0" w:space="0" w:color="auto"/>
                                        <w:left w:val="none" w:sz="0" w:space="0" w:color="auto"/>
                                        <w:bottom w:val="none" w:sz="0" w:space="0" w:color="auto"/>
                                        <w:right w:val="none" w:sz="0" w:space="0" w:color="auto"/>
                                      </w:divBdr>
                                      <w:divsChild>
                                        <w:div w:id="2144038450">
                                          <w:marLeft w:val="0"/>
                                          <w:marRight w:val="0"/>
                                          <w:marTop w:val="0"/>
                                          <w:marBottom w:val="0"/>
                                          <w:divBdr>
                                            <w:top w:val="none" w:sz="0" w:space="0" w:color="auto"/>
                                            <w:left w:val="none" w:sz="0" w:space="0" w:color="auto"/>
                                            <w:bottom w:val="none" w:sz="0" w:space="0" w:color="auto"/>
                                            <w:right w:val="none" w:sz="0" w:space="0" w:color="auto"/>
                                          </w:divBdr>
                                          <w:divsChild>
                                            <w:div w:id="1922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426163">
      <w:bodyDiv w:val="1"/>
      <w:marLeft w:val="0"/>
      <w:marRight w:val="0"/>
      <w:marTop w:val="0"/>
      <w:marBottom w:val="0"/>
      <w:divBdr>
        <w:top w:val="none" w:sz="0" w:space="0" w:color="auto"/>
        <w:left w:val="none" w:sz="0" w:space="0" w:color="auto"/>
        <w:bottom w:val="none" w:sz="0" w:space="0" w:color="auto"/>
        <w:right w:val="none" w:sz="0" w:space="0" w:color="auto"/>
      </w:divBdr>
    </w:div>
    <w:div w:id="21431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D2D449AD1DCFDDA677ACBF0BA5663F46643F6D9612669CA582CFFBAsBeBE"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D715-2BFF-44D4-8060-A41674A8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7260</TotalTime>
  <Pages>32</Pages>
  <Words>8300</Words>
  <Characters>47315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55504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dc:creator>
  <cp:lastModifiedBy>Парамонова Маргарита Васильевна</cp:lastModifiedBy>
  <cp:revision>134</cp:revision>
  <cp:lastPrinted>2019-01-14T03:29:00Z</cp:lastPrinted>
  <dcterms:created xsi:type="dcterms:W3CDTF">2016-06-01T12:44:00Z</dcterms:created>
  <dcterms:modified xsi:type="dcterms:W3CDTF">2019-01-14T03:29:00Z</dcterms:modified>
</cp:coreProperties>
</file>