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75" w:rsidRPr="005C3E75" w:rsidRDefault="005C3E75" w:rsidP="005C3E75">
      <w:pPr>
        <w:tabs>
          <w:tab w:val="left" w:pos="4680"/>
        </w:tabs>
        <w:jc w:val="center"/>
      </w:pPr>
      <w:r w:rsidRPr="00BB4837">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66pt" o:ole="">
            <v:imagedata r:id="rId6" o:title="" blacklevel="-1966f"/>
          </v:shape>
          <o:OLEObject Type="Embed" ProgID="CorelDRAW.Graphic.12" ShapeID="_x0000_i1025" DrawAspect="Content" ObjectID="_1496560519" r:id="rId7"/>
        </w:object>
      </w:r>
    </w:p>
    <w:p w:rsidR="005C3E75" w:rsidRPr="005C3E75" w:rsidRDefault="005C3E75" w:rsidP="005C3E75">
      <w:pPr>
        <w:spacing w:after="0" w:line="240" w:lineRule="auto"/>
        <w:jc w:val="center"/>
        <w:rPr>
          <w:rFonts w:ascii="Times New Roman" w:hAnsi="Times New Roman"/>
          <w:b/>
          <w:sz w:val="32"/>
          <w:szCs w:val="20"/>
        </w:rPr>
      </w:pPr>
      <w:r w:rsidRPr="005C3E75">
        <w:rPr>
          <w:rFonts w:ascii="Times New Roman" w:hAnsi="Times New Roman"/>
          <w:b/>
          <w:sz w:val="32"/>
        </w:rPr>
        <w:t>ГЛАВА</w:t>
      </w:r>
    </w:p>
    <w:p w:rsidR="005C3E75" w:rsidRPr="005C3E75" w:rsidRDefault="005C3E75" w:rsidP="005C3E75">
      <w:pPr>
        <w:spacing w:after="0" w:line="240" w:lineRule="auto"/>
        <w:jc w:val="center"/>
        <w:rPr>
          <w:rFonts w:ascii="Times New Roman" w:hAnsi="Times New Roman"/>
          <w:b/>
          <w:sz w:val="32"/>
        </w:rPr>
      </w:pPr>
      <w:r w:rsidRPr="005C3E75">
        <w:rPr>
          <w:rFonts w:ascii="Times New Roman" w:hAnsi="Times New Roman"/>
          <w:b/>
          <w:sz w:val="32"/>
        </w:rPr>
        <w:t>ГОРОДСКОГО ПОСЕЛЕНИЯ ЛЯНТОР</w:t>
      </w:r>
    </w:p>
    <w:p w:rsidR="005C3E75" w:rsidRPr="005C3E75" w:rsidRDefault="005C3E75" w:rsidP="005C3E75">
      <w:pPr>
        <w:spacing w:after="0" w:line="240" w:lineRule="auto"/>
        <w:jc w:val="center"/>
        <w:rPr>
          <w:rFonts w:ascii="Times New Roman" w:hAnsi="Times New Roman"/>
          <w:b/>
          <w:sz w:val="32"/>
        </w:rPr>
      </w:pPr>
      <w:proofErr w:type="spellStart"/>
      <w:r w:rsidRPr="005C3E75">
        <w:rPr>
          <w:rFonts w:ascii="Times New Roman" w:hAnsi="Times New Roman"/>
          <w:b/>
          <w:sz w:val="32"/>
        </w:rPr>
        <w:t>Сургутского</w:t>
      </w:r>
      <w:proofErr w:type="spellEnd"/>
      <w:r w:rsidRPr="005C3E75">
        <w:rPr>
          <w:rFonts w:ascii="Times New Roman" w:hAnsi="Times New Roman"/>
          <w:b/>
          <w:sz w:val="32"/>
        </w:rPr>
        <w:t xml:space="preserve"> района</w:t>
      </w:r>
    </w:p>
    <w:p w:rsidR="005C3E75" w:rsidRPr="005C3E75" w:rsidRDefault="005C3E75" w:rsidP="005C3E75">
      <w:pPr>
        <w:spacing w:after="0" w:line="240" w:lineRule="auto"/>
        <w:jc w:val="center"/>
        <w:rPr>
          <w:rFonts w:ascii="Times New Roman" w:hAnsi="Times New Roman"/>
          <w:b/>
          <w:sz w:val="32"/>
        </w:rPr>
      </w:pPr>
      <w:r w:rsidRPr="005C3E75">
        <w:rPr>
          <w:rFonts w:ascii="Times New Roman" w:hAnsi="Times New Roman"/>
          <w:b/>
          <w:sz w:val="32"/>
        </w:rPr>
        <w:t xml:space="preserve">Ханты-Мансийского автономного </w:t>
      </w:r>
      <w:proofErr w:type="spellStart"/>
      <w:r w:rsidRPr="005C3E75">
        <w:rPr>
          <w:rFonts w:ascii="Times New Roman" w:hAnsi="Times New Roman"/>
          <w:b/>
          <w:sz w:val="32"/>
        </w:rPr>
        <w:t>округа-Югры</w:t>
      </w:r>
      <w:proofErr w:type="spellEnd"/>
    </w:p>
    <w:p w:rsidR="005C3E75" w:rsidRPr="005C3E75" w:rsidRDefault="005C3E75" w:rsidP="005C3E75">
      <w:pPr>
        <w:spacing w:after="0" w:line="240" w:lineRule="auto"/>
        <w:jc w:val="center"/>
        <w:rPr>
          <w:rFonts w:ascii="Times New Roman" w:hAnsi="Times New Roman"/>
          <w:b/>
          <w:sz w:val="32"/>
        </w:rPr>
      </w:pPr>
    </w:p>
    <w:p w:rsidR="005C3E75" w:rsidRPr="005C3E75" w:rsidRDefault="005C3E75" w:rsidP="005C3E75">
      <w:pPr>
        <w:spacing w:after="0" w:line="240" w:lineRule="auto"/>
        <w:jc w:val="center"/>
        <w:rPr>
          <w:rFonts w:ascii="Times New Roman" w:hAnsi="Times New Roman"/>
          <w:b/>
          <w:caps/>
          <w:color w:val="0000FF"/>
          <w:szCs w:val="28"/>
        </w:rPr>
      </w:pPr>
      <w:r w:rsidRPr="005C3E75">
        <w:rPr>
          <w:rFonts w:ascii="Times New Roman" w:hAnsi="Times New Roman"/>
          <w:b/>
          <w:sz w:val="32"/>
          <w:szCs w:val="32"/>
        </w:rPr>
        <w:t>ПОСТАНОВЛЕНИЕ</w:t>
      </w:r>
      <w:r w:rsidRPr="005C3E75">
        <w:rPr>
          <w:rFonts w:ascii="Times New Roman" w:hAnsi="Times New Roman"/>
          <w:b/>
          <w:caps/>
          <w:color w:val="0000FF"/>
          <w:szCs w:val="28"/>
        </w:rPr>
        <w:t xml:space="preserve">     </w:t>
      </w:r>
    </w:p>
    <w:p w:rsidR="005C3E75" w:rsidRPr="005C3E75" w:rsidRDefault="005C3E75" w:rsidP="005C3E75">
      <w:pPr>
        <w:spacing w:after="0" w:line="240" w:lineRule="auto"/>
        <w:jc w:val="center"/>
        <w:rPr>
          <w:rFonts w:ascii="Times New Roman" w:hAnsi="Times New Roman"/>
          <w:b/>
          <w:sz w:val="32"/>
          <w:szCs w:val="32"/>
        </w:rPr>
      </w:pPr>
      <w:r w:rsidRPr="005C3E75">
        <w:rPr>
          <w:rFonts w:ascii="Times New Roman" w:hAnsi="Times New Roman"/>
          <w:b/>
          <w:caps/>
          <w:color w:val="0000FF"/>
          <w:szCs w:val="28"/>
        </w:rPr>
        <w:t xml:space="preserve">               </w:t>
      </w:r>
    </w:p>
    <w:p w:rsidR="005C3E75" w:rsidRPr="005C3E75" w:rsidRDefault="005C3E75" w:rsidP="005C3E75">
      <w:pPr>
        <w:spacing w:after="0" w:line="240" w:lineRule="auto"/>
        <w:jc w:val="both"/>
        <w:rPr>
          <w:rFonts w:ascii="Times New Roman" w:hAnsi="Times New Roman"/>
          <w:sz w:val="28"/>
        </w:rPr>
      </w:pPr>
      <w:r w:rsidRPr="005C3E75">
        <w:rPr>
          <w:rFonts w:ascii="Times New Roman" w:hAnsi="Times New Roman"/>
          <w:sz w:val="28"/>
          <w:szCs w:val="28"/>
          <w:u w:val="single"/>
        </w:rPr>
        <w:t>«</w:t>
      </w:r>
      <w:r w:rsidR="00D71F0A">
        <w:rPr>
          <w:rFonts w:ascii="Times New Roman" w:hAnsi="Times New Roman"/>
          <w:sz w:val="28"/>
          <w:szCs w:val="28"/>
          <w:u w:val="single"/>
        </w:rPr>
        <w:t>23</w:t>
      </w:r>
      <w:r w:rsidRPr="005C3E75">
        <w:rPr>
          <w:rFonts w:ascii="Times New Roman" w:hAnsi="Times New Roman"/>
          <w:sz w:val="28"/>
          <w:szCs w:val="28"/>
          <w:u w:val="single"/>
        </w:rPr>
        <w:t>» июня 2015 года</w:t>
      </w:r>
      <w:r w:rsidRPr="005C3E75">
        <w:rPr>
          <w:rFonts w:ascii="Times New Roman" w:hAnsi="Times New Roman"/>
          <w:sz w:val="28"/>
          <w:szCs w:val="28"/>
        </w:rPr>
        <w:t xml:space="preserve">                                                                           № </w:t>
      </w:r>
      <w:r w:rsidR="00D71F0A">
        <w:rPr>
          <w:rFonts w:ascii="Times New Roman" w:hAnsi="Times New Roman"/>
          <w:sz w:val="28"/>
          <w:szCs w:val="28"/>
        </w:rPr>
        <w:t>12</w:t>
      </w:r>
      <w:r w:rsidRPr="005C3E75">
        <w:rPr>
          <w:rFonts w:ascii="Times New Roman" w:hAnsi="Times New Roman"/>
          <w:sz w:val="28"/>
          <w:szCs w:val="28"/>
        </w:rPr>
        <w:t xml:space="preserve">  </w:t>
      </w:r>
    </w:p>
    <w:p w:rsidR="00A257D0" w:rsidRDefault="00A257D0" w:rsidP="005C3E75">
      <w:pPr>
        <w:spacing w:after="0" w:line="240" w:lineRule="atLeast"/>
        <w:rPr>
          <w:rFonts w:ascii="Times New Roman" w:hAnsi="Times New Roman"/>
          <w:sz w:val="28"/>
          <w:szCs w:val="28"/>
        </w:rPr>
      </w:pPr>
    </w:p>
    <w:p w:rsidR="00A257D0" w:rsidRPr="00A257D0" w:rsidRDefault="00A257D0" w:rsidP="00A257D0">
      <w:pPr>
        <w:spacing w:after="0" w:line="240" w:lineRule="atLeast"/>
        <w:rPr>
          <w:rFonts w:ascii="Times New Roman" w:hAnsi="Times New Roman"/>
          <w:sz w:val="28"/>
          <w:szCs w:val="28"/>
        </w:rPr>
      </w:pPr>
      <w:r w:rsidRPr="00A257D0">
        <w:rPr>
          <w:rFonts w:ascii="Times New Roman" w:hAnsi="Times New Roman"/>
          <w:sz w:val="28"/>
          <w:szCs w:val="28"/>
        </w:rPr>
        <w:t>О назначении публичных слушаний</w:t>
      </w:r>
    </w:p>
    <w:p w:rsidR="00A257D0" w:rsidRPr="00A257D0" w:rsidRDefault="00A257D0" w:rsidP="00A257D0">
      <w:pPr>
        <w:spacing w:after="0" w:line="240" w:lineRule="atLeast"/>
        <w:ind w:right="4140"/>
        <w:rPr>
          <w:rFonts w:ascii="Times New Roman" w:hAnsi="Times New Roman"/>
          <w:sz w:val="28"/>
          <w:szCs w:val="28"/>
        </w:rPr>
      </w:pPr>
      <w:r w:rsidRPr="00A257D0">
        <w:rPr>
          <w:rFonts w:ascii="Times New Roman" w:hAnsi="Times New Roman"/>
          <w:sz w:val="28"/>
          <w:szCs w:val="28"/>
        </w:rPr>
        <w:t>по проекту решения Совета депутатов</w:t>
      </w:r>
    </w:p>
    <w:p w:rsidR="00A257D0" w:rsidRPr="00A257D0" w:rsidRDefault="00A257D0" w:rsidP="00A257D0">
      <w:pPr>
        <w:spacing w:after="0" w:line="240" w:lineRule="atLeast"/>
        <w:ind w:right="4140"/>
        <w:rPr>
          <w:rFonts w:ascii="Times New Roman" w:hAnsi="Times New Roman"/>
          <w:sz w:val="28"/>
          <w:szCs w:val="28"/>
        </w:rPr>
      </w:pPr>
      <w:r w:rsidRPr="00A257D0">
        <w:rPr>
          <w:rFonts w:ascii="Times New Roman" w:hAnsi="Times New Roman"/>
          <w:sz w:val="28"/>
          <w:szCs w:val="28"/>
        </w:rPr>
        <w:t>«О внесении изменений в решение Совета</w:t>
      </w:r>
    </w:p>
    <w:p w:rsidR="00A257D0" w:rsidRPr="00A257D0" w:rsidRDefault="00A257D0" w:rsidP="00A257D0">
      <w:pPr>
        <w:spacing w:after="0" w:line="240" w:lineRule="atLeast"/>
        <w:ind w:right="4140"/>
        <w:rPr>
          <w:rFonts w:ascii="Times New Roman" w:hAnsi="Times New Roman"/>
          <w:sz w:val="28"/>
          <w:szCs w:val="28"/>
        </w:rPr>
      </w:pPr>
      <w:r w:rsidRPr="00A257D0">
        <w:rPr>
          <w:rFonts w:ascii="Times New Roman" w:hAnsi="Times New Roman"/>
          <w:sz w:val="28"/>
          <w:szCs w:val="28"/>
        </w:rPr>
        <w:t xml:space="preserve">депутатов городского поселения </w:t>
      </w:r>
      <w:proofErr w:type="spellStart"/>
      <w:r w:rsidRPr="00A257D0">
        <w:rPr>
          <w:rFonts w:ascii="Times New Roman" w:hAnsi="Times New Roman"/>
          <w:sz w:val="28"/>
          <w:szCs w:val="28"/>
        </w:rPr>
        <w:t>Лянтор</w:t>
      </w:r>
      <w:proofErr w:type="spellEnd"/>
    </w:p>
    <w:p w:rsidR="00A257D0" w:rsidRPr="00A257D0" w:rsidRDefault="00A257D0" w:rsidP="00A257D0">
      <w:pPr>
        <w:spacing w:after="0" w:line="240" w:lineRule="atLeast"/>
        <w:ind w:right="4140"/>
        <w:rPr>
          <w:rFonts w:ascii="Times New Roman" w:hAnsi="Times New Roman"/>
          <w:sz w:val="28"/>
          <w:szCs w:val="28"/>
        </w:rPr>
      </w:pPr>
      <w:r w:rsidRPr="00A257D0">
        <w:rPr>
          <w:rFonts w:ascii="Times New Roman" w:hAnsi="Times New Roman"/>
          <w:sz w:val="28"/>
          <w:szCs w:val="28"/>
        </w:rPr>
        <w:t xml:space="preserve">от «26» февраля 2014 года № 42   </w:t>
      </w:r>
    </w:p>
    <w:p w:rsidR="00A257D0" w:rsidRPr="00A257D0" w:rsidRDefault="00A257D0" w:rsidP="00A257D0">
      <w:pPr>
        <w:spacing w:after="0" w:line="240" w:lineRule="atLeast"/>
        <w:ind w:firstLine="851"/>
        <w:jc w:val="both"/>
        <w:rPr>
          <w:rFonts w:ascii="Times New Roman" w:hAnsi="Times New Roman"/>
          <w:sz w:val="28"/>
          <w:szCs w:val="28"/>
        </w:rPr>
      </w:pPr>
    </w:p>
    <w:p w:rsidR="00A257D0" w:rsidRPr="00A257D0" w:rsidRDefault="00A257D0" w:rsidP="00A257D0">
      <w:pPr>
        <w:spacing w:after="0" w:line="240" w:lineRule="atLeast"/>
        <w:ind w:firstLine="567"/>
        <w:jc w:val="both"/>
        <w:rPr>
          <w:rFonts w:ascii="Times New Roman" w:hAnsi="Times New Roman"/>
          <w:sz w:val="28"/>
          <w:szCs w:val="28"/>
        </w:rPr>
      </w:pPr>
      <w:proofErr w:type="gramStart"/>
      <w:r w:rsidRPr="00A257D0">
        <w:rPr>
          <w:rFonts w:ascii="Times New Roman" w:hAnsi="Times New Roman"/>
          <w:sz w:val="28"/>
          <w:szCs w:val="28"/>
        </w:rPr>
        <w:t xml:space="preserve">В соответствии со статьёй 28 Федерального закона от 06.10.2003 № 131-ФЗ «Об общих принципах организации местного самоуправления в Российской Федерации», статьями 16, 24 Устава городского поселения </w:t>
      </w:r>
      <w:proofErr w:type="spellStart"/>
      <w:r w:rsidRPr="00A257D0">
        <w:rPr>
          <w:rFonts w:ascii="Times New Roman" w:hAnsi="Times New Roman"/>
          <w:sz w:val="28"/>
          <w:szCs w:val="28"/>
        </w:rPr>
        <w:t>Лянтор</w:t>
      </w:r>
      <w:proofErr w:type="spellEnd"/>
      <w:r w:rsidRPr="00A257D0">
        <w:rPr>
          <w:rFonts w:ascii="Times New Roman" w:hAnsi="Times New Roman"/>
          <w:sz w:val="28"/>
          <w:szCs w:val="28"/>
        </w:rPr>
        <w:t xml:space="preserve">, Положением о порядке организации и проведении публичных слушаний  в городском поселении </w:t>
      </w:r>
      <w:proofErr w:type="spellStart"/>
      <w:r w:rsidRPr="00A257D0">
        <w:rPr>
          <w:rFonts w:ascii="Times New Roman" w:hAnsi="Times New Roman"/>
          <w:sz w:val="28"/>
          <w:szCs w:val="28"/>
        </w:rPr>
        <w:t>Лянтор</w:t>
      </w:r>
      <w:proofErr w:type="spellEnd"/>
      <w:r w:rsidRPr="00A257D0">
        <w:rPr>
          <w:rFonts w:ascii="Times New Roman" w:hAnsi="Times New Roman"/>
          <w:sz w:val="28"/>
          <w:szCs w:val="28"/>
        </w:rPr>
        <w:t xml:space="preserve">, утверждённого решением Совета депутатов городского поселения </w:t>
      </w:r>
      <w:proofErr w:type="spellStart"/>
      <w:r w:rsidRPr="00A257D0">
        <w:rPr>
          <w:rFonts w:ascii="Times New Roman" w:hAnsi="Times New Roman"/>
          <w:sz w:val="28"/>
          <w:szCs w:val="28"/>
        </w:rPr>
        <w:t>Лянтор</w:t>
      </w:r>
      <w:proofErr w:type="spellEnd"/>
      <w:r w:rsidRPr="00A257D0">
        <w:rPr>
          <w:rFonts w:ascii="Times New Roman" w:hAnsi="Times New Roman"/>
          <w:sz w:val="28"/>
          <w:szCs w:val="28"/>
        </w:rPr>
        <w:t xml:space="preserve"> от 26.10.2006 года № 40, в целях обеспечения участия населения города </w:t>
      </w:r>
      <w:proofErr w:type="spellStart"/>
      <w:r w:rsidRPr="00A257D0">
        <w:rPr>
          <w:rFonts w:ascii="Times New Roman" w:hAnsi="Times New Roman"/>
          <w:sz w:val="28"/>
          <w:szCs w:val="28"/>
        </w:rPr>
        <w:t>Лянтор</w:t>
      </w:r>
      <w:proofErr w:type="spellEnd"/>
      <w:r w:rsidRPr="00A257D0">
        <w:rPr>
          <w:rFonts w:ascii="Times New Roman" w:hAnsi="Times New Roman"/>
          <w:sz w:val="28"/>
          <w:szCs w:val="28"/>
        </w:rPr>
        <w:t xml:space="preserve"> в осуществлении местного самоуправления: </w:t>
      </w:r>
      <w:proofErr w:type="gramEnd"/>
    </w:p>
    <w:p w:rsidR="00A257D0" w:rsidRPr="00A257D0" w:rsidRDefault="00A257D0" w:rsidP="00A257D0">
      <w:pPr>
        <w:tabs>
          <w:tab w:val="left" w:pos="5954"/>
        </w:tabs>
        <w:spacing w:after="0" w:line="240" w:lineRule="atLeast"/>
        <w:ind w:right="-1" w:firstLine="567"/>
        <w:jc w:val="both"/>
        <w:rPr>
          <w:rFonts w:ascii="Times New Roman" w:hAnsi="Times New Roman"/>
          <w:spacing w:val="7"/>
          <w:sz w:val="28"/>
          <w:szCs w:val="28"/>
        </w:rPr>
      </w:pPr>
      <w:r w:rsidRPr="00A257D0">
        <w:rPr>
          <w:rFonts w:ascii="Times New Roman" w:hAnsi="Times New Roman"/>
          <w:sz w:val="28"/>
          <w:szCs w:val="28"/>
        </w:rPr>
        <w:t xml:space="preserve">1. Вынести на публичные слушания </w:t>
      </w:r>
      <w:r w:rsidRPr="00A257D0">
        <w:rPr>
          <w:rFonts w:ascii="Times New Roman" w:hAnsi="Times New Roman"/>
          <w:spacing w:val="7"/>
          <w:sz w:val="28"/>
          <w:szCs w:val="28"/>
        </w:rPr>
        <w:t xml:space="preserve">проект решения Совета депутатов городского поселения </w:t>
      </w:r>
      <w:proofErr w:type="spellStart"/>
      <w:r w:rsidRPr="00A257D0">
        <w:rPr>
          <w:rFonts w:ascii="Times New Roman" w:hAnsi="Times New Roman"/>
          <w:spacing w:val="7"/>
          <w:sz w:val="28"/>
          <w:szCs w:val="28"/>
        </w:rPr>
        <w:t>Лянтор</w:t>
      </w:r>
      <w:proofErr w:type="spellEnd"/>
      <w:r w:rsidRPr="00A257D0">
        <w:rPr>
          <w:rFonts w:ascii="Times New Roman" w:hAnsi="Times New Roman"/>
          <w:spacing w:val="7"/>
          <w:sz w:val="28"/>
          <w:szCs w:val="28"/>
        </w:rPr>
        <w:t xml:space="preserve"> «</w:t>
      </w:r>
      <w:r w:rsidRPr="00A257D0">
        <w:rPr>
          <w:rFonts w:ascii="Times New Roman" w:hAnsi="Times New Roman"/>
          <w:sz w:val="28"/>
          <w:szCs w:val="28"/>
        </w:rPr>
        <w:t xml:space="preserve">О внесении изменений в решение Совета депутатов городского поселения </w:t>
      </w:r>
      <w:proofErr w:type="spellStart"/>
      <w:r w:rsidRPr="00A257D0">
        <w:rPr>
          <w:rFonts w:ascii="Times New Roman" w:hAnsi="Times New Roman"/>
          <w:sz w:val="28"/>
          <w:szCs w:val="28"/>
        </w:rPr>
        <w:t>Лянтор</w:t>
      </w:r>
      <w:proofErr w:type="spellEnd"/>
      <w:r w:rsidRPr="00A257D0">
        <w:rPr>
          <w:rFonts w:ascii="Times New Roman" w:hAnsi="Times New Roman"/>
          <w:sz w:val="28"/>
          <w:szCs w:val="28"/>
        </w:rPr>
        <w:t xml:space="preserve"> от 26 февраля 2014 года № 42</w:t>
      </w:r>
      <w:r w:rsidRPr="00A257D0">
        <w:rPr>
          <w:rFonts w:ascii="Times New Roman" w:hAnsi="Times New Roman"/>
          <w:spacing w:val="7"/>
          <w:sz w:val="28"/>
          <w:szCs w:val="28"/>
        </w:rPr>
        <w:t>» (приложение 1).</w:t>
      </w:r>
    </w:p>
    <w:p w:rsidR="00A257D0" w:rsidRPr="00A257D0" w:rsidRDefault="00A257D0" w:rsidP="00A257D0">
      <w:pPr>
        <w:spacing w:after="0" w:line="240" w:lineRule="atLeast"/>
        <w:ind w:firstLine="567"/>
        <w:jc w:val="both"/>
        <w:rPr>
          <w:rFonts w:ascii="Times New Roman" w:hAnsi="Times New Roman"/>
          <w:sz w:val="28"/>
          <w:szCs w:val="28"/>
        </w:rPr>
      </w:pPr>
      <w:r w:rsidRPr="00A257D0">
        <w:rPr>
          <w:rFonts w:ascii="Times New Roman" w:hAnsi="Times New Roman"/>
          <w:sz w:val="28"/>
          <w:szCs w:val="28"/>
        </w:rPr>
        <w:t xml:space="preserve">2. Провести публичные слушания </w:t>
      </w:r>
      <w:r w:rsidR="005C3E75">
        <w:rPr>
          <w:rFonts w:ascii="Times New Roman" w:hAnsi="Times New Roman"/>
          <w:sz w:val="28"/>
          <w:szCs w:val="28"/>
        </w:rPr>
        <w:t>16</w:t>
      </w:r>
      <w:r w:rsidRPr="00A257D0">
        <w:rPr>
          <w:rFonts w:ascii="Times New Roman" w:hAnsi="Times New Roman"/>
          <w:sz w:val="28"/>
          <w:szCs w:val="28"/>
        </w:rPr>
        <w:t xml:space="preserve"> июля 2015 года  в 18 часов 00 минут в зале совещаний здания Администрации города, расположенного по адресу: </w:t>
      </w:r>
      <w:r w:rsidRPr="00A257D0">
        <w:rPr>
          <w:rFonts w:ascii="Times New Roman" w:hAnsi="Times New Roman"/>
          <w:spacing w:val="7"/>
          <w:sz w:val="28"/>
          <w:szCs w:val="28"/>
        </w:rPr>
        <w:t xml:space="preserve">город </w:t>
      </w:r>
      <w:proofErr w:type="spellStart"/>
      <w:r w:rsidRPr="00A257D0">
        <w:rPr>
          <w:rFonts w:ascii="Times New Roman" w:hAnsi="Times New Roman"/>
          <w:spacing w:val="7"/>
          <w:sz w:val="28"/>
          <w:szCs w:val="28"/>
        </w:rPr>
        <w:t>Лянтор</w:t>
      </w:r>
      <w:proofErr w:type="spellEnd"/>
      <w:r w:rsidRPr="00A257D0">
        <w:rPr>
          <w:rFonts w:ascii="Times New Roman" w:hAnsi="Times New Roman"/>
          <w:spacing w:val="7"/>
          <w:sz w:val="28"/>
          <w:szCs w:val="28"/>
        </w:rPr>
        <w:t>, микрорайон 2, строение 42, кабинет № 204.</w:t>
      </w:r>
      <w:r w:rsidRPr="00A257D0">
        <w:rPr>
          <w:rFonts w:ascii="Times New Roman" w:hAnsi="Times New Roman"/>
          <w:sz w:val="28"/>
          <w:szCs w:val="28"/>
        </w:rPr>
        <w:t xml:space="preserve"> </w:t>
      </w:r>
    </w:p>
    <w:p w:rsidR="00A257D0" w:rsidRPr="00A257D0" w:rsidRDefault="00A257D0" w:rsidP="00A257D0">
      <w:pPr>
        <w:spacing w:after="0" w:line="240" w:lineRule="atLeast"/>
        <w:ind w:firstLine="567"/>
        <w:jc w:val="both"/>
        <w:rPr>
          <w:rFonts w:ascii="Times New Roman" w:hAnsi="Times New Roman"/>
          <w:sz w:val="28"/>
          <w:szCs w:val="28"/>
        </w:rPr>
      </w:pPr>
      <w:r w:rsidRPr="00A257D0">
        <w:rPr>
          <w:rFonts w:ascii="Times New Roman" w:hAnsi="Times New Roman"/>
          <w:sz w:val="28"/>
          <w:szCs w:val="28"/>
        </w:rPr>
        <w:t xml:space="preserve">3. Утвердить состав организационного комитета, ответственного за подготовку и проведение публичных слушаний (приложение 2). </w:t>
      </w:r>
    </w:p>
    <w:p w:rsidR="00A257D0" w:rsidRPr="00A257D0" w:rsidRDefault="00A257D0" w:rsidP="00A257D0">
      <w:pPr>
        <w:spacing w:after="0" w:line="240" w:lineRule="atLeast"/>
        <w:ind w:firstLine="567"/>
        <w:jc w:val="both"/>
        <w:rPr>
          <w:rFonts w:ascii="Times New Roman" w:hAnsi="Times New Roman"/>
          <w:spacing w:val="7"/>
          <w:sz w:val="28"/>
          <w:szCs w:val="28"/>
        </w:rPr>
      </w:pPr>
      <w:r w:rsidRPr="00A257D0">
        <w:rPr>
          <w:rFonts w:ascii="Times New Roman" w:hAnsi="Times New Roman"/>
          <w:sz w:val="28"/>
          <w:szCs w:val="28"/>
        </w:rPr>
        <w:t xml:space="preserve">4. Направлять предложения и замечания физических или юридических лиц </w:t>
      </w:r>
      <w:r w:rsidRPr="00A257D0">
        <w:rPr>
          <w:rFonts w:ascii="Times New Roman" w:hAnsi="Times New Roman"/>
          <w:spacing w:val="7"/>
          <w:sz w:val="28"/>
          <w:szCs w:val="28"/>
        </w:rPr>
        <w:t xml:space="preserve">по </w:t>
      </w:r>
      <w:r w:rsidRPr="00A257D0">
        <w:rPr>
          <w:rFonts w:ascii="Times New Roman" w:hAnsi="Times New Roman"/>
          <w:spacing w:val="5"/>
          <w:sz w:val="28"/>
          <w:szCs w:val="28"/>
        </w:rPr>
        <w:t>проекту муниципального правового акта, указанного в пункте 1 настоящего постановления</w:t>
      </w:r>
      <w:r w:rsidRPr="00A257D0">
        <w:rPr>
          <w:rFonts w:ascii="Times New Roman" w:hAnsi="Times New Roman"/>
          <w:sz w:val="28"/>
          <w:szCs w:val="28"/>
        </w:rPr>
        <w:t xml:space="preserve">, в </w:t>
      </w:r>
      <w:r w:rsidRPr="00A257D0">
        <w:rPr>
          <w:rFonts w:ascii="Times New Roman" w:hAnsi="Times New Roman"/>
          <w:spacing w:val="7"/>
          <w:sz w:val="28"/>
          <w:szCs w:val="28"/>
        </w:rPr>
        <w:t xml:space="preserve">организационный комитет, в срок до 7 июля 2015 года. </w:t>
      </w:r>
    </w:p>
    <w:p w:rsidR="00A257D0" w:rsidRPr="005C3E75" w:rsidRDefault="00A257D0" w:rsidP="00A257D0">
      <w:pPr>
        <w:spacing w:after="0" w:line="240" w:lineRule="atLeast"/>
        <w:ind w:firstLine="567"/>
        <w:jc w:val="both"/>
        <w:rPr>
          <w:rFonts w:ascii="Times New Roman" w:hAnsi="Times New Roman"/>
          <w:spacing w:val="7"/>
          <w:sz w:val="28"/>
          <w:szCs w:val="28"/>
        </w:rPr>
      </w:pPr>
      <w:r w:rsidRPr="00A257D0">
        <w:rPr>
          <w:rFonts w:ascii="Times New Roman" w:hAnsi="Times New Roman"/>
          <w:spacing w:val="7"/>
          <w:sz w:val="28"/>
          <w:szCs w:val="28"/>
        </w:rPr>
        <w:t xml:space="preserve">5. </w:t>
      </w:r>
      <w:proofErr w:type="gramStart"/>
      <w:r w:rsidRPr="00A257D0">
        <w:rPr>
          <w:rFonts w:ascii="Times New Roman" w:hAnsi="Times New Roman"/>
          <w:spacing w:val="7"/>
          <w:sz w:val="28"/>
          <w:szCs w:val="28"/>
        </w:rPr>
        <w:t xml:space="preserve">Определить местом сбора предложений и замечаний </w:t>
      </w:r>
      <w:r w:rsidRPr="00A257D0">
        <w:rPr>
          <w:rFonts w:ascii="Times New Roman" w:hAnsi="Times New Roman"/>
          <w:sz w:val="28"/>
          <w:szCs w:val="28"/>
        </w:rPr>
        <w:t>физических или юридических лиц</w:t>
      </w:r>
      <w:r w:rsidRPr="00A257D0">
        <w:rPr>
          <w:rFonts w:ascii="Times New Roman" w:hAnsi="Times New Roman"/>
          <w:spacing w:val="7"/>
          <w:sz w:val="28"/>
          <w:szCs w:val="28"/>
        </w:rPr>
        <w:t xml:space="preserve"> по </w:t>
      </w:r>
      <w:r w:rsidRPr="00A257D0">
        <w:rPr>
          <w:rFonts w:ascii="Times New Roman" w:hAnsi="Times New Roman"/>
          <w:spacing w:val="5"/>
          <w:sz w:val="28"/>
          <w:szCs w:val="28"/>
        </w:rPr>
        <w:t xml:space="preserve">проекту муниципального правового акта, указанного в пункте 1 настоящего постановления: </w:t>
      </w:r>
      <w:r w:rsidRPr="00A257D0">
        <w:rPr>
          <w:rFonts w:ascii="Times New Roman" w:hAnsi="Times New Roman"/>
          <w:spacing w:val="7"/>
          <w:sz w:val="28"/>
          <w:szCs w:val="28"/>
        </w:rPr>
        <w:t xml:space="preserve">город </w:t>
      </w:r>
      <w:proofErr w:type="spellStart"/>
      <w:r w:rsidRPr="00A257D0">
        <w:rPr>
          <w:rFonts w:ascii="Times New Roman" w:hAnsi="Times New Roman"/>
          <w:spacing w:val="7"/>
          <w:sz w:val="28"/>
          <w:szCs w:val="28"/>
        </w:rPr>
        <w:t>Лянтор</w:t>
      </w:r>
      <w:proofErr w:type="spellEnd"/>
      <w:r w:rsidRPr="00A257D0">
        <w:rPr>
          <w:rFonts w:ascii="Times New Roman" w:hAnsi="Times New Roman"/>
          <w:spacing w:val="7"/>
          <w:sz w:val="28"/>
          <w:szCs w:val="28"/>
        </w:rPr>
        <w:t xml:space="preserve">, микрорайон 2, строение 42, </w:t>
      </w:r>
      <w:r w:rsidRPr="00A257D0">
        <w:rPr>
          <w:rFonts w:ascii="Times New Roman" w:hAnsi="Times New Roman"/>
          <w:spacing w:val="5"/>
          <w:sz w:val="28"/>
          <w:szCs w:val="28"/>
        </w:rPr>
        <w:t xml:space="preserve">кабинет № 217, </w:t>
      </w:r>
      <w:r w:rsidRPr="00A257D0">
        <w:rPr>
          <w:rFonts w:ascii="Times New Roman" w:hAnsi="Times New Roman"/>
          <w:spacing w:val="7"/>
          <w:sz w:val="28"/>
          <w:szCs w:val="28"/>
        </w:rPr>
        <w:t xml:space="preserve"> режим работы: понедельник-пятница с 09.00 до 17.00, обед с 12.30 до 14.00, а также для предложений и замечаний в электронной форме адрес электронной </w:t>
      </w:r>
      <w:r w:rsidRPr="005C3E75">
        <w:rPr>
          <w:rFonts w:ascii="Times New Roman" w:hAnsi="Times New Roman"/>
          <w:spacing w:val="7"/>
          <w:sz w:val="28"/>
          <w:szCs w:val="28"/>
        </w:rPr>
        <w:t xml:space="preserve">почты </w:t>
      </w:r>
      <w:hyperlink r:id="rId8" w:history="1">
        <w:r w:rsidRPr="005C3E75">
          <w:rPr>
            <w:rStyle w:val="a4"/>
            <w:rFonts w:ascii="Times New Roman" w:hAnsi="Times New Roman"/>
            <w:color w:val="auto"/>
            <w:sz w:val="28"/>
            <w:szCs w:val="28"/>
          </w:rPr>
          <w:t>Rogovayarena@mail.ru</w:t>
        </w:r>
      </w:hyperlink>
      <w:r w:rsidRPr="005C3E75">
        <w:rPr>
          <w:rFonts w:ascii="Times New Roman" w:hAnsi="Times New Roman"/>
          <w:spacing w:val="7"/>
          <w:sz w:val="28"/>
          <w:szCs w:val="28"/>
          <w:u w:val="single"/>
        </w:rPr>
        <w:t>.</w:t>
      </w:r>
      <w:proofErr w:type="gramEnd"/>
    </w:p>
    <w:p w:rsidR="00A257D0" w:rsidRPr="00A257D0" w:rsidRDefault="00A257D0" w:rsidP="00A257D0">
      <w:pPr>
        <w:spacing w:after="0" w:line="240" w:lineRule="atLeast"/>
        <w:ind w:firstLine="567"/>
        <w:jc w:val="both"/>
        <w:rPr>
          <w:rFonts w:ascii="Times New Roman" w:hAnsi="Times New Roman"/>
          <w:spacing w:val="7"/>
          <w:sz w:val="28"/>
          <w:szCs w:val="28"/>
        </w:rPr>
      </w:pPr>
      <w:r w:rsidRPr="00A257D0">
        <w:rPr>
          <w:rFonts w:ascii="Times New Roman" w:hAnsi="Times New Roman"/>
          <w:sz w:val="28"/>
          <w:szCs w:val="28"/>
        </w:rPr>
        <w:lastRenderedPageBreak/>
        <w:t xml:space="preserve">6. </w:t>
      </w:r>
      <w:r w:rsidR="005C3E75">
        <w:rPr>
          <w:rFonts w:ascii="Times New Roman" w:hAnsi="Times New Roman"/>
          <w:sz w:val="28"/>
          <w:szCs w:val="28"/>
        </w:rPr>
        <w:t>О</w:t>
      </w:r>
      <w:r w:rsidRPr="00A257D0">
        <w:rPr>
          <w:rFonts w:ascii="Times New Roman" w:hAnsi="Times New Roman"/>
          <w:sz w:val="28"/>
          <w:szCs w:val="28"/>
        </w:rPr>
        <w:t>публиковать настоящее постановление в газете «</w:t>
      </w:r>
      <w:proofErr w:type="spellStart"/>
      <w:r w:rsidRPr="00A257D0">
        <w:rPr>
          <w:rFonts w:ascii="Times New Roman" w:hAnsi="Times New Roman"/>
          <w:sz w:val="28"/>
          <w:szCs w:val="28"/>
        </w:rPr>
        <w:t>Лянторская</w:t>
      </w:r>
      <w:proofErr w:type="spellEnd"/>
      <w:r w:rsidRPr="00A257D0">
        <w:rPr>
          <w:rFonts w:ascii="Times New Roman" w:hAnsi="Times New Roman"/>
          <w:sz w:val="28"/>
          <w:szCs w:val="28"/>
        </w:rPr>
        <w:t xml:space="preserve"> газета» и разместить на официальном сайте Администрации городского поселения </w:t>
      </w:r>
      <w:proofErr w:type="spellStart"/>
      <w:r w:rsidRPr="00A257D0">
        <w:rPr>
          <w:rFonts w:ascii="Times New Roman" w:hAnsi="Times New Roman"/>
          <w:sz w:val="28"/>
          <w:szCs w:val="28"/>
        </w:rPr>
        <w:t>Лянтор</w:t>
      </w:r>
      <w:proofErr w:type="spellEnd"/>
      <w:r w:rsidRPr="00A257D0">
        <w:rPr>
          <w:rFonts w:ascii="Times New Roman" w:hAnsi="Times New Roman"/>
          <w:sz w:val="28"/>
          <w:szCs w:val="28"/>
        </w:rPr>
        <w:t xml:space="preserve"> в сети «Интернет». </w:t>
      </w:r>
    </w:p>
    <w:p w:rsidR="00A257D0" w:rsidRPr="00A257D0" w:rsidRDefault="00A257D0" w:rsidP="00A257D0">
      <w:pPr>
        <w:spacing w:after="0" w:line="240" w:lineRule="atLeast"/>
        <w:ind w:firstLine="567"/>
        <w:jc w:val="both"/>
        <w:rPr>
          <w:rFonts w:ascii="Times New Roman" w:hAnsi="Times New Roman"/>
          <w:sz w:val="28"/>
          <w:szCs w:val="28"/>
        </w:rPr>
      </w:pPr>
      <w:r w:rsidRPr="00A257D0">
        <w:rPr>
          <w:rFonts w:ascii="Times New Roman" w:hAnsi="Times New Roman"/>
          <w:sz w:val="28"/>
          <w:szCs w:val="28"/>
        </w:rPr>
        <w:t xml:space="preserve">7. </w:t>
      </w:r>
      <w:proofErr w:type="gramStart"/>
      <w:r w:rsidRPr="00A257D0">
        <w:rPr>
          <w:rFonts w:ascii="Times New Roman" w:hAnsi="Times New Roman"/>
          <w:sz w:val="28"/>
          <w:szCs w:val="28"/>
        </w:rPr>
        <w:t>Контроль за</w:t>
      </w:r>
      <w:proofErr w:type="gramEnd"/>
      <w:r w:rsidRPr="00A257D0">
        <w:rPr>
          <w:rFonts w:ascii="Times New Roman" w:hAnsi="Times New Roman"/>
          <w:sz w:val="28"/>
          <w:szCs w:val="28"/>
        </w:rPr>
        <w:t xml:space="preserve"> исполнением постановления оставляю за собой. </w:t>
      </w:r>
    </w:p>
    <w:p w:rsidR="00A257D0" w:rsidRDefault="00A257D0" w:rsidP="00A257D0">
      <w:pPr>
        <w:pStyle w:val="ConsPlusNormal"/>
        <w:widowControl/>
        <w:spacing w:line="240" w:lineRule="atLeast"/>
        <w:ind w:firstLine="540"/>
        <w:jc w:val="both"/>
        <w:rPr>
          <w:sz w:val="28"/>
          <w:szCs w:val="28"/>
        </w:rPr>
      </w:pPr>
    </w:p>
    <w:p w:rsidR="00A257D0" w:rsidRPr="00A257D0" w:rsidRDefault="00A257D0" w:rsidP="00A257D0">
      <w:pPr>
        <w:pStyle w:val="ConsPlusNormal"/>
        <w:widowControl/>
        <w:spacing w:line="240" w:lineRule="atLeast"/>
        <w:ind w:firstLine="540"/>
        <w:jc w:val="both"/>
        <w:rPr>
          <w:sz w:val="28"/>
          <w:szCs w:val="28"/>
        </w:rPr>
      </w:pPr>
    </w:p>
    <w:p w:rsidR="00A257D0" w:rsidRDefault="00A257D0" w:rsidP="00A257D0">
      <w:pPr>
        <w:spacing w:after="0" w:line="240" w:lineRule="atLeast"/>
        <w:rPr>
          <w:rFonts w:ascii="Times New Roman" w:hAnsi="Times New Roman"/>
          <w:sz w:val="28"/>
          <w:szCs w:val="28"/>
        </w:rPr>
      </w:pPr>
      <w:r w:rsidRPr="00A257D0">
        <w:rPr>
          <w:rFonts w:ascii="Times New Roman" w:hAnsi="Times New Roman"/>
          <w:sz w:val="28"/>
          <w:szCs w:val="28"/>
        </w:rPr>
        <w:t xml:space="preserve">Глава  города                                                                                            С.А. </w:t>
      </w:r>
      <w:proofErr w:type="spellStart"/>
      <w:r w:rsidRPr="00A257D0">
        <w:rPr>
          <w:rFonts w:ascii="Times New Roman" w:hAnsi="Times New Roman"/>
          <w:sz w:val="28"/>
          <w:szCs w:val="28"/>
        </w:rPr>
        <w:t>Махиня</w:t>
      </w:r>
      <w:proofErr w:type="spellEnd"/>
    </w:p>
    <w:p w:rsidR="00A257D0" w:rsidRDefault="00A257D0" w:rsidP="00A257D0">
      <w:pPr>
        <w:spacing w:after="0" w:line="240" w:lineRule="atLeast"/>
        <w:rPr>
          <w:rFonts w:ascii="Times New Roman" w:hAnsi="Times New Roman"/>
          <w:sz w:val="28"/>
          <w:szCs w:val="28"/>
        </w:rPr>
      </w:pPr>
    </w:p>
    <w:p w:rsidR="00A257D0" w:rsidRDefault="00A257D0"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5C3E75" w:rsidRDefault="005C3E75" w:rsidP="00A257D0">
      <w:pPr>
        <w:pStyle w:val="a3"/>
        <w:rPr>
          <w:rFonts w:ascii="Times New Roman" w:hAnsi="Times New Roman"/>
          <w:sz w:val="28"/>
          <w:szCs w:val="28"/>
        </w:rPr>
      </w:pPr>
    </w:p>
    <w:p w:rsidR="00A257D0" w:rsidRPr="00197456" w:rsidRDefault="00197456" w:rsidP="00A257D0">
      <w:pPr>
        <w:pStyle w:val="a3"/>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97456">
        <w:rPr>
          <w:rFonts w:ascii="Times New Roman" w:hAnsi="Times New Roman"/>
          <w:sz w:val="24"/>
          <w:szCs w:val="24"/>
        </w:rPr>
        <w:t>Приложение 1 к постановлению</w:t>
      </w:r>
    </w:p>
    <w:p w:rsidR="00197456" w:rsidRDefault="00197456" w:rsidP="00A257D0">
      <w:pPr>
        <w:pStyle w:val="a3"/>
        <w:rPr>
          <w:rFonts w:ascii="Times New Roman" w:hAnsi="Times New Roman"/>
          <w:sz w:val="24"/>
          <w:szCs w:val="24"/>
        </w:rPr>
      </w:pP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t xml:space="preserve">Главы городского поселения </w:t>
      </w:r>
      <w:proofErr w:type="spellStart"/>
      <w:r w:rsidRPr="00197456">
        <w:rPr>
          <w:rFonts w:ascii="Times New Roman" w:hAnsi="Times New Roman"/>
          <w:sz w:val="24"/>
          <w:szCs w:val="24"/>
        </w:rPr>
        <w:t>Лянтор</w:t>
      </w:r>
      <w:proofErr w:type="spellEnd"/>
    </w:p>
    <w:p w:rsidR="00197456" w:rsidRPr="00197456" w:rsidRDefault="00197456" w:rsidP="00A257D0">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C3E75">
        <w:rPr>
          <w:rFonts w:ascii="Times New Roman" w:hAnsi="Times New Roman"/>
          <w:sz w:val="24"/>
          <w:szCs w:val="24"/>
        </w:rPr>
        <w:t>о</w:t>
      </w:r>
      <w:r>
        <w:rPr>
          <w:rFonts w:ascii="Times New Roman" w:hAnsi="Times New Roman"/>
          <w:sz w:val="24"/>
          <w:szCs w:val="24"/>
        </w:rPr>
        <w:t>т</w:t>
      </w:r>
      <w:r w:rsidR="005C3E75">
        <w:rPr>
          <w:rFonts w:ascii="Times New Roman" w:hAnsi="Times New Roman"/>
          <w:sz w:val="24"/>
          <w:szCs w:val="24"/>
        </w:rPr>
        <w:t xml:space="preserve"> «</w:t>
      </w:r>
      <w:r w:rsidR="00D71F0A">
        <w:rPr>
          <w:rFonts w:ascii="Times New Roman" w:hAnsi="Times New Roman"/>
          <w:sz w:val="24"/>
          <w:szCs w:val="24"/>
        </w:rPr>
        <w:t>23</w:t>
      </w:r>
      <w:r w:rsidR="005C3E75">
        <w:rPr>
          <w:rFonts w:ascii="Times New Roman" w:hAnsi="Times New Roman"/>
          <w:sz w:val="24"/>
          <w:szCs w:val="24"/>
        </w:rPr>
        <w:t xml:space="preserve">» июня 2015 года № </w:t>
      </w:r>
      <w:r w:rsidR="00D71F0A">
        <w:rPr>
          <w:rFonts w:ascii="Times New Roman" w:hAnsi="Times New Roman"/>
          <w:sz w:val="24"/>
          <w:szCs w:val="24"/>
        </w:rPr>
        <w:t>12</w:t>
      </w:r>
    </w:p>
    <w:p w:rsidR="00A257D0" w:rsidRDefault="00A257D0" w:rsidP="00A257D0">
      <w:pPr>
        <w:pStyle w:val="a3"/>
        <w:rPr>
          <w:rFonts w:ascii="Times New Roman" w:hAnsi="Times New Roman"/>
          <w:sz w:val="28"/>
          <w:szCs w:val="28"/>
        </w:rPr>
      </w:pPr>
    </w:p>
    <w:p w:rsidR="0047099F" w:rsidRDefault="0047099F" w:rsidP="0047099F">
      <w:pPr>
        <w:spacing w:after="0" w:line="280" w:lineRule="atLeast"/>
        <w:jc w:val="center"/>
        <w:rPr>
          <w:rFonts w:ascii="Times New Roman" w:hAnsi="Times New Roman"/>
          <w:sz w:val="28"/>
          <w:szCs w:val="28"/>
        </w:rPr>
      </w:pPr>
      <w:r>
        <w:rPr>
          <w:rFonts w:ascii="Times New Roman" w:hAnsi="Times New Roman"/>
          <w:sz w:val="28"/>
          <w:szCs w:val="28"/>
        </w:rPr>
        <w:t>РЕШЕНИЕ -</w:t>
      </w:r>
      <w:r w:rsidRPr="00BB103E">
        <w:rPr>
          <w:rFonts w:ascii="Times New Roman" w:hAnsi="Times New Roman"/>
          <w:sz w:val="28"/>
          <w:szCs w:val="28"/>
        </w:rPr>
        <w:t xml:space="preserve"> </w:t>
      </w:r>
      <w:r>
        <w:rPr>
          <w:rFonts w:ascii="Times New Roman" w:hAnsi="Times New Roman"/>
          <w:sz w:val="28"/>
          <w:szCs w:val="28"/>
        </w:rPr>
        <w:t>ПРОЕКТ</w:t>
      </w:r>
    </w:p>
    <w:p w:rsidR="0047099F" w:rsidRDefault="0047099F" w:rsidP="0047099F">
      <w:pPr>
        <w:spacing w:after="0" w:line="280" w:lineRule="atLeast"/>
        <w:jc w:val="center"/>
        <w:rPr>
          <w:rFonts w:ascii="Times New Roman" w:hAnsi="Times New Roman"/>
          <w:sz w:val="20"/>
          <w:szCs w:val="20"/>
        </w:rPr>
      </w:pPr>
    </w:p>
    <w:p w:rsidR="0047099F" w:rsidRDefault="0047099F" w:rsidP="0047099F">
      <w:pPr>
        <w:spacing w:after="0" w:line="280" w:lineRule="atLeast"/>
        <w:jc w:val="center"/>
        <w:rPr>
          <w:rFonts w:ascii="Times New Roman" w:hAnsi="Times New Roman"/>
          <w:sz w:val="20"/>
          <w:szCs w:val="20"/>
        </w:rPr>
      </w:pPr>
    </w:p>
    <w:p w:rsidR="0047099F" w:rsidRDefault="0047099F" w:rsidP="0047099F">
      <w:pPr>
        <w:spacing w:after="0" w:line="280" w:lineRule="atLeast"/>
        <w:jc w:val="both"/>
        <w:rPr>
          <w:rFonts w:ascii="Times New Roman" w:hAnsi="Times New Roman"/>
          <w:sz w:val="28"/>
          <w:szCs w:val="28"/>
        </w:rPr>
      </w:pPr>
      <w:r>
        <w:rPr>
          <w:rFonts w:ascii="Times New Roman" w:hAnsi="Times New Roman"/>
          <w:sz w:val="28"/>
          <w:szCs w:val="28"/>
        </w:rPr>
        <w:t>«____»___________ 2015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w:t>
      </w:r>
    </w:p>
    <w:p w:rsidR="0047099F" w:rsidRDefault="0047099F" w:rsidP="0047099F">
      <w:pPr>
        <w:spacing w:after="0" w:line="280" w:lineRule="atLeast"/>
        <w:jc w:val="both"/>
        <w:rPr>
          <w:rFonts w:ascii="Times New Roman" w:hAnsi="Times New Roman"/>
          <w:sz w:val="20"/>
          <w:szCs w:val="20"/>
        </w:rPr>
      </w:pPr>
    </w:p>
    <w:p w:rsidR="002137D1" w:rsidRDefault="002137D1" w:rsidP="0047099F">
      <w:pPr>
        <w:spacing w:after="0" w:line="280" w:lineRule="atLeast"/>
        <w:jc w:val="both"/>
        <w:rPr>
          <w:rFonts w:ascii="Times New Roman" w:hAnsi="Times New Roman"/>
          <w:sz w:val="20"/>
          <w:szCs w:val="20"/>
        </w:rPr>
      </w:pPr>
    </w:p>
    <w:p w:rsidR="0047099F" w:rsidRDefault="0047099F" w:rsidP="0047099F">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решение</w:t>
      </w:r>
    </w:p>
    <w:p w:rsidR="0047099F" w:rsidRDefault="0047099F" w:rsidP="0047099F">
      <w:pPr>
        <w:spacing w:after="0" w:line="240" w:lineRule="auto"/>
        <w:jc w:val="both"/>
        <w:rPr>
          <w:rFonts w:ascii="Times New Roman" w:hAnsi="Times New Roman"/>
          <w:sz w:val="28"/>
          <w:szCs w:val="28"/>
        </w:rPr>
      </w:pPr>
      <w:r>
        <w:rPr>
          <w:rFonts w:ascii="Times New Roman" w:hAnsi="Times New Roman"/>
          <w:sz w:val="28"/>
          <w:szCs w:val="28"/>
        </w:rPr>
        <w:t xml:space="preserve">Совета депутатов городского поселения </w:t>
      </w:r>
      <w:proofErr w:type="spellStart"/>
      <w:r>
        <w:rPr>
          <w:rFonts w:ascii="Times New Roman" w:hAnsi="Times New Roman"/>
          <w:sz w:val="28"/>
          <w:szCs w:val="28"/>
        </w:rPr>
        <w:t>Лянтор</w:t>
      </w:r>
      <w:proofErr w:type="spellEnd"/>
    </w:p>
    <w:p w:rsidR="0047099F" w:rsidRDefault="002137D1" w:rsidP="0047099F">
      <w:pPr>
        <w:spacing w:after="0" w:line="240" w:lineRule="auto"/>
        <w:jc w:val="both"/>
        <w:rPr>
          <w:rFonts w:ascii="Times New Roman" w:hAnsi="Times New Roman"/>
          <w:sz w:val="28"/>
          <w:szCs w:val="28"/>
        </w:rPr>
      </w:pPr>
      <w:r>
        <w:rPr>
          <w:rFonts w:ascii="Times New Roman" w:hAnsi="Times New Roman"/>
          <w:sz w:val="28"/>
          <w:szCs w:val="28"/>
        </w:rPr>
        <w:t>от «26»</w:t>
      </w:r>
      <w:r w:rsidR="0047099F">
        <w:rPr>
          <w:rFonts w:ascii="Times New Roman" w:hAnsi="Times New Roman"/>
          <w:sz w:val="28"/>
          <w:szCs w:val="28"/>
        </w:rPr>
        <w:t xml:space="preserve"> </w:t>
      </w:r>
      <w:r>
        <w:rPr>
          <w:rFonts w:ascii="Times New Roman" w:hAnsi="Times New Roman"/>
          <w:sz w:val="28"/>
          <w:szCs w:val="28"/>
        </w:rPr>
        <w:t>февраля</w:t>
      </w:r>
      <w:r w:rsidR="0047099F">
        <w:rPr>
          <w:rFonts w:ascii="Times New Roman" w:hAnsi="Times New Roman"/>
          <w:sz w:val="28"/>
          <w:szCs w:val="28"/>
        </w:rPr>
        <w:t xml:space="preserve"> 20</w:t>
      </w:r>
      <w:r>
        <w:rPr>
          <w:rFonts w:ascii="Times New Roman" w:hAnsi="Times New Roman"/>
          <w:sz w:val="28"/>
          <w:szCs w:val="28"/>
        </w:rPr>
        <w:t>14</w:t>
      </w:r>
      <w:r w:rsidR="0047099F">
        <w:rPr>
          <w:rFonts w:ascii="Times New Roman" w:hAnsi="Times New Roman"/>
          <w:sz w:val="28"/>
          <w:szCs w:val="28"/>
        </w:rPr>
        <w:t xml:space="preserve"> года № </w:t>
      </w:r>
      <w:r>
        <w:rPr>
          <w:rFonts w:ascii="Times New Roman" w:hAnsi="Times New Roman"/>
          <w:sz w:val="28"/>
          <w:szCs w:val="28"/>
        </w:rPr>
        <w:t>42</w:t>
      </w:r>
    </w:p>
    <w:p w:rsidR="0047099F" w:rsidRDefault="0047099F" w:rsidP="0047099F">
      <w:pPr>
        <w:spacing w:after="0" w:line="280" w:lineRule="atLeast"/>
        <w:jc w:val="both"/>
        <w:rPr>
          <w:rFonts w:ascii="Times New Roman" w:hAnsi="Times New Roman"/>
          <w:sz w:val="20"/>
          <w:szCs w:val="20"/>
        </w:rPr>
      </w:pPr>
    </w:p>
    <w:p w:rsidR="00060D60" w:rsidRDefault="00060D60" w:rsidP="0047099F">
      <w:pPr>
        <w:spacing w:after="0" w:line="280" w:lineRule="atLeast"/>
        <w:ind w:firstLine="539"/>
        <w:jc w:val="both"/>
        <w:rPr>
          <w:rFonts w:ascii="Times New Roman" w:hAnsi="Times New Roman"/>
          <w:sz w:val="28"/>
          <w:szCs w:val="28"/>
        </w:rPr>
      </w:pPr>
    </w:p>
    <w:p w:rsidR="0047099F" w:rsidRDefault="0047099F" w:rsidP="0047099F">
      <w:pPr>
        <w:spacing w:after="0" w:line="280" w:lineRule="atLeast"/>
        <w:ind w:firstLine="539"/>
        <w:jc w:val="both"/>
        <w:rPr>
          <w:rFonts w:ascii="Times New Roman" w:hAnsi="Times New Roman"/>
          <w:sz w:val="10"/>
          <w:szCs w:val="10"/>
        </w:rPr>
      </w:pPr>
      <w:r w:rsidRPr="00E17A29">
        <w:rPr>
          <w:rFonts w:ascii="Times New Roman" w:hAnsi="Times New Roman"/>
          <w:sz w:val="28"/>
          <w:szCs w:val="28"/>
        </w:rPr>
        <w:t>С целью</w:t>
      </w:r>
      <w:r w:rsidR="002137D1">
        <w:rPr>
          <w:rFonts w:ascii="Times New Roman" w:hAnsi="Times New Roman"/>
          <w:sz w:val="28"/>
          <w:szCs w:val="28"/>
        </w:rPr>
        <w:t xml:space="preserve"> </w:t>
      </w:r>
      <w:r w:rsidR="002137D1" w:rsidRPr="00937757">
        <w:rPr>
          <w:rFonts w:ascii="Times New Roman" w:hAnsi="Times New Roman"/>
          <w:sz w:val="28"/>
          <w:szCs w:val="28"/>
        </w:rPr>
        <w:t xml:space="preserve">создания благоприятных и безопасных условий для проживания граждан на территории муниципального образования городское поселение </w:t>
      </w:r>
      <w:proofErr w:type="spellStart"/>
      <w:r w:rsidR="002137D1" w:rsidRPr="00937757">
        <w:rPr>
          <w:rFonts w:ascii="Times New Roman" w:hAnsi="Times New Roman"/>
          <w:sz w:val="28"/>
          <w:szCs w:val="28"/>
        </w:rPr>
        <w:t>Лянтор</w:t>
      </w:r>
      <w:proofErr w:type="spellEnd"/>
    </w:p>
    <w:p w:rsidR="0047099F" w:rsidRDefault="0047099F" w:rsidP="0047099F">
      <w:pPr>
        <w:spacing w:after="0" w:line="280" w:lineRule="atLeast"/>
        <w:ind w:firstLine="539"/>
        <w:jc w:val="both"/>
        <w:rPr>
          <w:rFonts w:ascii="Times New Roman" w:hAnsi="Times New Roman"/>
          <w:sz w:val="10"/>
          <w:szCs w:val="10"/>
        </w:rPr>
      </w:pPr>
    </w:p>
    <w:p w:rsidR="0047099F" w:rsidRDefault="0047099F" w:rsidP="0047099F">
      <w:pPr>
        <w:spacing w:after="0" w:line="280" w:lineRule="atLeast"/>
        <w:ind w:firstLine="539"/>
        <w:jc w:val="both"/>
        <w:rPr>
          <w:rFonts w:ascii="Times New Roman" w:hAnsi="Times New Roman"/>
          <w:sz w:val="28"/>
          <w:szCs w:val="28"/>
        </w:rPr>
      </w:pPr>
      <w:r w:rsidRPr="00466044">
        <w:rPr>
          <w:rFonts w:ascii="Times New Roman" w:hAnsi="Times New Roman"/>
          <w:sz w:val="28"/>
          <w:szCs w:val="28"/>
        </w:rPr>
        <w:t xml:space="preserve">Совет депутатов городского поселения </w:t>
      </w:r>
      <w:proofErr w:type="spellStart"/>
      <w:r w:rsidRPr="00466044">
        <w:rPr>
          <w:rFonts w:ascii="Times New Roman" w:hAnsi="Times New Roman"/>
          <w:sz w:val="28"/>
          <w:szCs w:val="28"/>
        </w:rPr>
        <w:t>Лянтор</w:t>
      </w:r>
      <w:proofErr w:type="spellEnd"/>
      <w:r w:rsidRPr="00466044">
        <w:rPr>
          <w:rFonts w:ascii="Times New Roman" w:hAnsi="Times New Roman"/>
          <w:sz w:val="28"/>
          <w:szCs w:val="28"/>
        </w:rPr>
        <w:t xml:space="preserve"> решил:</w:t>
      </w:r>
    </w:p>
    <w:p w:rsidR="002137D1" w:rsidRDefault="002137D1" w:rsidP="0047099F">
      <w:pPr>
        <w:spacing w:after="0" w:line="280" w:lineRule="atLeast"/>
        <w:ind w:firstLine="539"/>
        <w:jc w:val="both"/>
        <w:rPr>
          <w:rFonts w:ascii="Times New Roman" w:hAnsi="Times New Roman"/>
          <w:sz w:val="28"/>
          <w:szCs w:val="28"/>
        </w:rPr>
      </w:pPr>
    </w:p>
    <w:p w:rsidR="002137D1" w:rsidRDefault="002137D1" w:rsidP="002137D1">
      <w:pPr>
        <w:spacing w:after="0" w:line="240" w:lineRule="auto"/>
        <w:ind w:firstLine="708"/>
        <w:jc w:val="both"/>
        <w:rPr>
          <w:rFonts w:ascii="Times New Roman" w:hAnsi="Times New Roman"/>
          <w:sz w:val="16"/>
          <w:szCs w:val="16"/>
        </w:rPr>
      </w:pPr>
      <w:r>
        <w:rPr>
          <w:rFonts w:ascii="Times New Roman" w:hAnsi="Times New Roman"/>
          <w:sz w:val="28"/>
          <w:szCs w:val="28"/>
        </w:rPr>
        <w:t xml:space="preserve">1. Внести в приложения к решению Совета депутатов городского поселения </w:t>
      </w:r>
      <w:proofErr w:type="spellStart"/>
      <w:r>
        <w:rPr>
          <w:rFonts w:ascii="Times New Roman" w:hAnsi="Times New Roman"/>
          <w:sz w:val="28"/>
          <w:szCs w:val="28"/>
        </w:rPr>
        <w:t>Лянтор</w:t>
      </w:r>
      <w:proofErr w:type="spellEnd"/>
      <w:r>
        <w:rPr>
          <w:rFonts w:ascii="Times New Roman" w:hAnsi="Times New Roman"/>
          <w:sz w:val="28"/>
          <w:szCs w:val="28"/>
        </w:rPr>
        <w:t xml:space="preserve"> от 26 февраля 2014 года № 42 «Об утверждении Правил благоустройства территории городского поселения </w:t>
      </w:r>
      <w:proofErr w:type="spellStart"/>
      <w:r>
        <w:rPr>
          <w:rFonts w:ascii="Times New Roman" w:hAnsi="Times New Roman"/>
          <w:sz w:val="28"/>
          <w:szCs w:val="28"/>
        </w:rPr>
        <w:t>Лянтор</w:t>
      </w:r>
      <w:proofErr w:type="spellEnd"/>
      <w:r>
        <w:rPr>
          <w:rFonts w:ascii="Times New Roman" w:hAnsi="Times New Roman"/>
          <w:sz w:val="28"/>
          <w:szCs w:val="28"/>
        </w:rPr>
        <w:t>» следующие изменения:</w:t>
      </w:r>
    </w:p>
    <w:p w:rsidR="002137D1" w:rsidRDefault="002137D1" w:rsidP="002137D1">
      <w:pPr>
        <w:spacing w:after="0" w:line="240" w:lineRule="auto"/>
        <w:jc w:val="both"/>
        <w:rPr>
          <w:rFonts w:ascii="Times New Roman" w:hAnsi="Times New Roman"/>
          <w:sz w:val="28"/>
          <w:szCs w:val="28"/>
        </w:rPr>
      </w:pPr>
      <w:r>
        <w:rPr>
          <w:rFonts w:ascii="Times New Roman" w:hAnsi="Times New Roman"/>
          <w:sz w:val="28"/>
          <w:szCs w:val="28"/>
        </w:rPr>
        <w:tab/>
        <w:t xml:space="preserve">1.1 </w:t>
      </w:r>
      <w:r w:rsidR="00630B7A">
        <w:rPr>
          <w:rFonts w:ascii="Times New Roman" w:hAnsi="Times New Roman"/>
          <w:sz w:val="28"/>
          <w:szCs w:val="28"/>
        </w:rPr>
        <w:t>Раздел 2 приложения</w:t>
      </w:r>
      <w:r>
        <w:rPr>
          <w:rFonts w:ascii="Times New Roman" w:hAnsi="Times New Roman"/>
          <w:sz w:val="28"/>
          <w:szCs w:val="28"/>
        </w:rPr>
        <w:t xml:space="preserve"> к решению изложить</w:t>
      </w:r>
      <w:r w:rsidR="00630B7A">
        <w:rPr>
          <w:rFonts w:ascii="Times New Roman" w:hAnsi="Times New Roman"/>
          <w:sz w:val="28"/>
          <w:szCs w:val="28"/>
        </w:rPr>
        <w:t xml:space="preserve"> в редакции согласно приложению к настоящему решению</w:t>
      </w:r>
      <w:r>
        <w:rPr>
          <w:rFonts w:ascii="Times New Roman" w:hAnsi="Times New Roman"/>
          <w:sz w:val="28"/>
          <w:szCs w:val="28"/>
        </w:rPr>
        <w:t>.</w:t>
      </w:r>
    </w:p>
    <w:p w:rsidR="002137D1" w:rsidRDefault="002137D1" w:rsidP="002137D1">
      <w:pPr>
        <w:spacing w:after="0" w:line="240" w:lineRule="auto"/>
        <w:jc w:val="both"/>
        <w:rPr>
          <w:rFonts w:ascii="Times New Roman" w:hAnsi="Times New Roman"/>
          <w:sz w:val="28"/>
          <w:szCs w:val="28"/>
        </w:rPr>
      </w:pPr>
      <w:r>
        <w:rPr>
          <w:rFonts w:ascii="Times New Roman" w:hAnsi="Times New Roman"/>
          <w:sz w:val="28"/>
          <w:szCs w:val="28"/>
        </w:rPr>
        <w:tab/>
        <w:t>2. Настоящее решение вступает в силу после его официального опубликования.</w:t>
      </w:r>
    </w:p>
    <w:p w:rsidR="0047099F" w:rsidRPr="00CA40F9" w:rsidRDefault="0047099F" w:rsidP="00652D81">
      <w:pPr>
        <w:spacing w:after="0" w:line="280" w:lineRule="atLeast"/>
        <w:ind w:firstLine="709"/>
        <w:jc w:val="both"/>
        <w:rPr>
          <w:rFonts w:ascii="Times New Roman" w:hAnsi="Times New Roman"/>
          <w:sz w:val="28"/>
          <w:szCs w:val="28"/>
        </w:rPr>
      </w:pPr>
      <w:r>
        <w:rPr>
          <w:rFonts w:ascii="Times New Roman" w:hAnsi="Times New Roman"/>
          <w:sz w:val="28"/>
          <w:szCs w:val="28"/>
        </w:rPr>
        <w:t>3</w:t>
      </w:r>
      <w:r w:rsidRPr="00CA40F9">
        <w:rPr>
          <w:rFonts w:ascii="Times New Roman" w:hAnsi="Times New Roman"/>
          <w:sz w:val="28"/>
          <w:szCs w:val="28"/>
        </w:rPr>
        <w:t xml:space="preserve">. Опубликовать настоящее </w:t>
      </w:r>
      <w:r>
        <w:rPr>
          <w:rFonts w:ascii="Times New Roman" w:hAnsi="Times New Roman"/>
          <w:sz w:val="28"/>
          <w:szCs w:val="28"/>
        </w:rPr>
        <w:t xml:space="preserve">решение </w:t>
      </w:r>
      <w:r w:rsidRPr="00CA40F9">
        <w:rPr>
          <w:rFonts w:ascii="Times New Roman" w:hAnsi="Times New Roman"/>
          <w:sz w:val="28"/>
          <w:szCs w:val="28"/>
        </w:rPr>
        <w:t xml:space="preserve"> в газете «</w:t>
      </w:r>
      <w:proofErr w:type="spellStart"/>
      <w:r w:rsidRPr="00CA40F9">
        <w:rPr>
          <w:rFonts w:ascii="Times New Roman" w:hAnsi="Times New Roman"/>
          <w:sz w:val="28"/>
          <w:szCs w:val="28"/>
        </w:rPr>
        <w:t>Лянторская</w:t>
      </w:r>
      <w:proofErr w:type="spellEnd"/>
      <w:r w:rsidRPr="00CA40F9">
        <w:rPr>
          <w:rFonts w:ascii="Times New Roman" w:hAnsi="Times New Roman"/>
          <w:sz w:val="28"/>
          <w:szCs w:val="28"/>
        </w:rPr>
        <w:t xml:space="preserve"> газета» и разместить на официальном сайте Администрации городского поселения </w:t>
      </w:r>
      <w:proofErr w:type="spellStart"/>
      <w:r w:rsidRPr="00CA40F9">
        <w:rPr>
          <w:rFonts w:ascii="Times New Roman" w:hAnsi="Times New Roman"/>
          <w:sz w:val="28"/>
          <w:szCs w:val="28"/>
        </w:rPr>
        <w:t>Лянтор</w:t>
      </w:r>
      <w:proofErr w:type="spellEnd"/>
      <w:r w:rsidRPr="00CA40F9">
        <w:rPr>
          <w:rFonts w:ascii="Times New Roman" w:hAnsi="Times New Roman"/>
          <w:sz w:val="28"/>
          <w:szCs w:val="28"/>
        </w:rPr>
        <w:t>.</w:t>
      </w:r>
    </w:p>
    <w:p w:rsidR="0047099F" w:rsidRPr="00324858" w:rsidRDefault="0047099F" w:rsidP="00652D81">
      <w:pPr>
        <w:spacing w:after="0" w:line="280" w:lineRule="atLeast"/>
        <w:ind w:firstLine="709"/>
        <w:jc w:val="both"/>
        <w:rPr>
          <w:rFonts w:ascii="Times New Roman" w:hAnsi="Times New Roman"/>
          <w:sz w:val="28"/>
        </w:rPr>
      </w:pPr>
      <w:r>
        <w:rPr>
          <w:rFonts w:ascii="Times New Roman" w:hAnsi="Times New Roman"/>
          <w:sz w:val="28"/>
          <w:szCs w:val="28"/>
        </w:rPr>
        <w:t>4</w:t>
      </w:r>
      <w:r w:rsidRPr="00324858">
        <w:rPr>
          <w:rFonts w:ascii="Times New Roman" w:hAnsi="Times New Roman"/>
          <w:sz w:val="28"/>
          <w:szCs w:val="28"/>
        </w:rPr>
        <w:t>.</w:t>
      </w:r>
      <w:r w:rsidRPr="00324858">
        <w:rPr>
          <w:rFonts w:ascii="Times New Roman" w:hAnsi="Times New Roman"/>
        </w:rPr>
        <w:t xml:space="preserve"> </w:t>
      </w:r>
      <w:r w:rsidR="00652D81">
        <w:rPr>
          <w:rFonts w:ascii="Times New Roman" w:hAnsi="Times New Roman"/>
        </w:rPr>
        <w:t xml:space="preserve"> </w:t>
      </w:r>
      <w:r w:rsidRPr="00324858">
        <w:rPr>
          <w:rFonts w:ascii="Times New Roman" w:hAnsi="Times New Roman"/>
          <w:sz w:val="28"/>
        </w:rPr>
        <w:t>Данное решение вступает в силу с</w:t>
      </w:r>
      <w:r>
        <w:rPr>
          <w:rFonts w:ascii="Times New Roman" w:hAnsi="Times New Roman"/>
          <w:sz w:val="28"/>
        </w:rPr>
        <w:t xml:space="preserve"> 01.0</w:t>
      </w:r>
      <w:r w:rsidR="00630B7A">
        <w:rPr>
          <w:rFonts w:ascii="Times New Roman" w:hAnsi="Times New Roman"/>
          <w:sz w:val="28"/>
        </w:rPr>
        <w:t>7</w:t>
      </w:r>
      <w:r>
        <w:rPr>
          <w:rFonts w:ascii="Times New Roman" w:hAnsi="Times New Roman"/>
          <w:sz w:val="28"/>
        </w:rPr>
        <w:t>.2015 года.</w:t>
      </w:r>
    </w:p>
    <w:p w:rsidR="0047099F" w:rsidRDefault="0047099F" w:rsidP="0047099F">
      <w:pPr>
        <w:spacing w:after="0" w:line="280" w:lineRule="atLeast"/>
        <w:ind w:firstLine="567"/>
        <w:jc w:val="both"/>
        <w:rPr>
          <w:rFonts w:ascii="Times New Roman" w:hAnsi="Times New Roman"/>
          <w:sz w:val="28"/>
          <w:szCs w:val="28"/>
        </w:rPr>
      </w:pPr>
    </w:p>
    <w:p w:rsidR="00625669" w:rsidRDefault="00625669" w:rsidP="0047099F">
      <w:pPr>
        <w:spacing w:after="0" w:line="280" w:lineRule="atLeast"/>
        <w:ind w:firstLine="567"/>
        <w:jc w:val="both"/>
        <w:rPr>
          <w:rFonts w:ascii="Times New Roman" w:hAnsi="Times New Roman"/>
          <w:sz w:val="28"/>
          <w:szCs w:val="28"/>
        </w:rPr>
      </w:pPr>
    </w:p>
    <w:p w:rsidR="0047099F" w:rsidRDefault="0047099F" w:rsidP="0047099F">
      <w:pPr>
        <w:spacing w:after="0" w:line="280" w:lineRule="atLeast"/>
        <w:ind w:firstLine="567"/>
        <w:jc w:val="both"/>
        <w:rPr>
          <w:rFonts w:ascii="Times New Roman" w:hAnsi="Times New Roman"/>
          <w:sz w:val="28"/>
          <w:szCs w:val="28"/>
        </w:rPr>
      </w:pPr>
    </w:p>
    <w:p w:rsidR="0047099F" w:rsidRDefault="0047099F" w:rsidP="0047099F">
      <w:pPr>
        <w:spacing w:after="0" w:line="280" w:lineRule="atLeast"/>
        <w:jc w:val="both"/>
        <w:rPr>
          <w:rFonts w:ascii="Times New Roman" w:hAnsi="Times New Roman"/>
          <w:sz w:val="28"/>
          <w:szCs w:val="28"/>
        </w:rPr>
      </w:pPr>
      <w:r>
        <w:rPr>
          <w:rFonts w:ascii="Times New Roman" w:hAnsi="Times New Roman"/>
          <w:sz w:val="28"/>
          <w:szCs w:val="28"/>
        </w:rPr>
        <w:t>Председатель Совета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Глава города</w:t>
      </w:r>
    </w:p>
    <w:p w:rsidR="0047099F" w:rsidRDefault="0047099F" w:rsidP="0047099F">
      <w:pPr>
        <w:spacing w:after="0" w:line="280" w:lineRule="atLeast"/>
        <w:jc w:val="both"/>
        <w:rPr>
          <w:rFonts w:ascii="Times New Roman" w:hAnsi="Times New Roman"/>
          <w:sz w:val="28"/>
          <w:szCs w:val="28"/>
        </w:rPr>
      </w:pPr>
      <w:r>
        <w:rPr>
          <w:rFonts w:ascii="Times New Roman" w:hAnsi="Times New Roman"/>
          <w:sz w:val="28"/>
          <w:szCs w:val="28"/>
        </w:rPr>
        <w:t xml:space="preserve">Городского поселения </w:t>
      </w:r>
      <w:proofErr w:type="spellStart"/>
      <w:r>
        <w:rPr>
          <w:rFonts w:ascii="Times New Roman" w:hAnsi="Times New Roman"/>
          <w:sz w:val="28"/>
          <w:szCs w:val="28"/>
        </w:rPr>
        <w:t>Лянтор</w:t>
      </w:r>
      <w:proofErr w:type="spellEnd"/>
    </w:p>
    <w:p w:rsidR="0047099F" w:rsidRDefault="0047099F" w:rsidP="0047099F">
      <w:pPr>
        <w:spacing w:after="0" w:line="280" w:lineRule="atLeast"/>
        <w:jc w:val="both"/>
        <w:rPr>
          <w:rFonts w:ascii="Times New Roman" w:hAnsi="Times New Roman"/>
          <w:sz w:val="28"/>
          <w:szCs w:val="28"/>
        </w:rPr>
      </w:pPr>
    </w:p>
    <w:p w:rsidR="0047099F" w:rsidRDefault="0047099F" w:rsidP="0047099F">
      <w:pPr>
        <w:spacing w:after="0" w:line="280" w:lineRule="atLeast"/>
        <w:jc w:val="both"/>
        <w:rPr>
          <w:rFonts w:ascii="Times New Roman" w:hAnsi="Times New Roman"/>
          <w:sz w:val="28"/>
          <w:szCs w:val="28"/>
        </w:rPr>
      </w:pPr>
      <w:r>
        <w:rPr>
          <w:rFonts w:ascii="Times New Roman" w:hAnsi="Times New Roman"/>
          <w:sz w:val="28"/>
          <w:szCs w:val="28"/>
        </w:rPr>
        <w:t xml:space="preserve">___________ Е. В. </w:t>
      </w:r>
      <w:proofErr w:type="spellStart"/>
      <w:r>
        <w:rPr>
          <w:rFonts w:ascii="Times New Roman" w:hAnsi="Times New Roman"/>
          <w:sz w:val="28"/>
          <w:szCs w:val="28"/>
        </w:rPr>
        <w:t>Чернышов</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w:t>
      </w:r>
      <w:r w:rsidR="00630B7A">
        <w:rPr>
          <w:rFonts w:ascii="Times New Roman" w:hAnsi="Times New Roman"/>
          <w:sz w:val="28"/>
          <w:szCs w:val="28"/>
        </w:rPr>
        <w:t>__</w:t>
      </w:r>
      <w:r>
        <w:rPr>
          <w:rFonts w:ascii="Times New Roman" w:hAnsi="Times New Roman"/>
          <w:sz w:val="28"/>
          <w:szCs w:val="28"/>
        </w:rPr>
        <w:t xml:space="preserve">____ С.А. </w:t>
      </w:r>
      <w:proofErr w:type="spellStart"/>
      <w:r>
        <w:rPr>
          <w:rFonts w:ascii="Times New Roman" w:hAnsi="Times New Roman"/>
          <w:sz w:val="28"/>
          <w:szCs w:val="28"/>
        </w:rPr>
        <w:t>Махиня</w:t>
      </w:r>
      <w:proofErr w:type="spellEnd"/>
    </w:p>
    <w:p w:rsidR="00630B7A" w:rsidRDefault="00630B7A" w:rsidP="0047099F">
      <w:pPr>
        <w:spacing w:after="0" w:line="280" w:lineRule="atLeast"/>
        <w:jc w:val="both"/>
        <w:rPr>
          <w:rFonts w:ascii="Times New Roman" w:hAnsi="Times New Roman"/>
          <w:sz w:val="28"/>
          <w:szCs w:val="28"/>
        </w:rPr>
      </w:pPr>
    </w:p>
    <w:p w:rsidR="0047099F" w:rsidRDefault="0047099F" w:rsidP="0047099F">
      <w:pPr>
        <w:spacing w:after="0" w:line="280" w:lineRule="atLeast"/>
        <w:jc w:val="both"/>
        <w:rPr>
          <w:rFonts w:ascii="Times New Roman" w:hAnsi="Times New Roman"/>
          <w:sz w:val="28"/>
          <w:szCs w:val="28"/>
        </w:rPr>
      </w:pPr>
      <w:r>
        <w:rPr>
          <w:rFonts w:ascii="Times New Roman" w:hAnsi="Times New Roman"/>
          <w:sz w:val="28"/>
          <w:szCs w:val="28"/>
        </w:rPr>
        <w:t xml:space="preserve">«_____»__________ </w:t>
      </w:r>
      <w:r w:rsidR="00630B7A">
        <w:rPr>
          <w:rFonts w:ascii="Times New Roman" w:hAnsi="Times New Roman"/>
          <w:sz w:val="28"/>
          <w:szCs w:val="28"/>
        </w:rPr>
        <w:t xml:space="preserve"> </w:t>
      </w:r>
      <w:r>
        <w:rPr>
          <w:rFonts w:ascii="Times New Roman" w:hAnsi="Times New Roman"/>
          <w:sz w:val="28"/>
          <w:szCs w:val="28"/>
        </w:rPr>
        <w:t>201</w:t>
      </w:r>
      <w:r w:rsidR="00630B7A">
        <w:rPr>
          <w:rFonts w:ascii="Times New Roman" w:hAnsi="Times New Roman"/>
          <w:sz w:val="28"/>
          <w:szCs w:val="28"/>
        </w:rPr>
        <w:t>5</w:t>
      </w:r>
      <w:r>
        <w:rPr>
          <w:rFonts w:ascii="Times New Roman" w:hAnsi="Times New Roman"/>
          <w:sz w:val="28"/>
          <w:szCs w:val="28"/>
        </w:rPr>
        <w:t xml:space="preserve">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«_____»__________ </w:t>
      </w:r>
      <w:r w:rsidR="00630B7A">
        <w:rPr>
          <w:rFonts w:ascii="Times New Roman" w:hAnsi="Times New Roman"/>
          <w:sz w:val="28"/>
          <w:szCs w:val="28"/>
        </w:rPr>
        <w:t xml:space="preserve"> </w:t>
      </w:r>
      <w:r>
        <w:rPr>
          <w:rFonts w:ascii="Times New Roman" w:hAnsi="Times New Roman"/>
          <w:sz w:val="28"/>
          <w:szCs w:val="28"/>
        </w:rPr>
        <w:t>201</w:t>
      </w:r>
      <w:r w:rsidR="00630B7A">
        <w:rPr>
          <w:rFonts w:ascii="Times New Roman" w:hAnsi="Times New Roman"/>
          <w:sz w:val="28"/>
          <w:szCs w:val="28"/>
        </w:rPr>
        <w:t>5</w:t>
      </w:r>
      <w:r>
        <w:rPr>
          <w:rFonts w:ascii="Times New Roman" w:hAnsi="Times New Roman"/>
          <w:sz w:val="28"/>
          <w:szCs w:val="28"/>
        </w:rPr>
        <w:t xml:space="preserve"> г.</w:t>
      </w:r>
    </w:p>
    <w:p w:rsidR="0047099F" w:rsidRDefault="0047099F" w:rsidP="0047099F">
      <w:pPr>
        <w:spacing w:after="0" w:line="280" w:lineRule="atLeast"/>
        <w:jc w:val="both"/>
        <w:rPr>
          <w:rFonts w:ascii="Times New Roman" w:hAnsi="Times New Roman"/>
          <w:sz w:val="28"/>
          <w:szCs w:val="28"/>
        </w:rPr>
      </w:pPr>
    </w:p>
    <w:p w:rsidR="0047099F" w:rsidRDefault="0047099F" w:rsidP="0047099F">
      <w:pPr>
        <w:spacing w:after="0" w:line="280" w:lineRule="atLeast"/>
        <w:ind w:firstLine="567"/>
        <w:jc w:val="both"/>
        <w:rPr>
          <w:rFonts w:ascii="Times New Roman" w:hAnsi="Times New Roman"/>
          <w:sz w:val="28"/>
          <w:szCs w:val="28"/>
        </w:rPr>
      </w:pPr>
    </w:p>
    <w:p w:rsidR="00630B7A" w:rsidRDefault="00630B7A" w:rsidP="0047099F">
      <w:pPr>
        <w:spacing w:after="0" w:line="280" w:lineRule="atLeast"/>
        <w:ind w:firstLine="567"/>
        <w:jc w:val="both"/>
        <w:rPr>
          <w:rFonts w:ascii="Times New Roman" w:hAnsi="Times New Roman"/>
          <w:sz w:val="28"/>
          <w:szCs w:val="28"/>
        </w:rPr>
      </w:pPr>
    </w:p>
    <w:p w:rsidR="00630B7A" w:rsidRDefault="00630B7A" w:rsidP="00630B7A">
      <w:pPr>
        <w:spacing w:after="0" w:line="240" w:lineRule="auto"/>
        <w:jc w:val="both"/>
        <w:rPr>
          <w:rFonts w:ascii="Times New Roman" w:hAnsi="Times New Roman"/>
          <w:sz w:val="28"/>
          <w:szCs w:val="28"/>
        </w:rPr>
      </w:pPr>
    </w:p>
    <w:p w:rsidR="00625669" w:rsidRDefault="00625669" w:rsidP="00630B7A">
      <w:pPr>
        <w:spacing w:after="0" w:line="240" w:lineRule="auto"/>
        <w:jc w:val="both"/>
        <w:rPr>
          <w:rFonts w:ascii="Times New Roman" w:hAnsi="Times New Roman"/>
          <w:sz w:val="28"/>
          <w:szCs w:val="28"/>
        </w:rPr>
      </w:pPr>
    </w:p>
    <w:p w:rsidR="001A440D" w:rsidRDefault="001A440D" w:rsidP="001A440D">
      <w:pPr>
        <w:spacing w:after="0" w:line="280" w:lineRule="atLeast"/>
        <w:rPr>
          <w:rFonts w:ascii="Times New Roman" w:hAnsi="Times New Roman"/>
          <w:sz w:val="28"/>
          <w:szCs w:val="28"/>
        </w:rPr>
      </w:pPr>
    </w:p>
    <w:p w:rsidR="00600159" w:rsidRPr="005C3E75" w:rsidRDefault="00600159" w:rsidP="00600159">
      <w:pPr>
        <w:pStyle w:val="ConsPlusNormal"/>
        <w:widowControl/>
        <w:spacing w:line="280" w:lineRule="atLeast"/>
        <w:ind w:left="6480" w:hanging="951"/>
      </w:pPr>
      <w:r w:rsidRPr="005C3E75">
        <w:t>Приложение</w:t>
      </w:r>
      <w:r w:rsidR="00A257D0" w:rsidRPr="005C3E75">
        <w:t xml:space="preserve"> </w:t>
      </w:r>
      <w:r w:rsidRPr="005C3E75">
        <w:t xml:space="preserve"> к решению</w:t>
      </w:r>
    </w:p>
    <w:p w:rsidR="00600159" w:rsidRPr="005C3E75" w:rsidRDefault="00600159" w:rsidP="00600159">
      <w:pPr>
        <w:pStyle w:val="ConsPlusNormal"/>
        <w:widowControl/>
        <w:spacing w:line="280" w:lineRule="atLeast"/>
        <w:ind w:left="6480" w:hanging="951"/>
      </w:pPr>
      <w:r w:rsidRPr="005C3E75">
        <w:t xml:space="preserve">Совета депутатов                   </w:t>
      </w:r>
    </w:p>
    <w:p w:rsidR="00600159" w:rsidRPr="005C3E75" w:rsidRDefault="00600159" w:rsidP="00600159">
      <w:pPr>
        <w:pStyle w:val="ConsPlusNormal"/>
        <w:widowControl/>
        <w:spacing w:line="280" w:lineRule="atLeast"/>
        <w:ind w:left="6480" w:hanging="951"/>
      </w:pPr>
      <w:r w:rsidRPr="005C3E75">
        <w:t xml:space="preserve">городского поселения </w:t>
      </w:r>
      <w:proofErr w:type="spellStart"/>
      <w:r w:rsidRPr="005C3E75">
        <w:t>Лянтор</w:t>
      </w:r>
      <w:proofErr w:type="spellEnd"/>
    </w:p>
    <w:p w:rsidR="00600159" w:rsidRPr="005C3E75" w:rsidRDefault="00600159" w:rsidP="00600159">
      <w:pPr>
        <w:pStyle w:val="ConsPlusNormal"/>
        <w:widowControl/>
        <w:spacing w:line="280" w:lineRule="atLeast"/>
        <w:ind w:left="6480" w:hanging="951"/>
      </w:pPr>
      <w:r w:rsidRPr="005C3E75">
        <w:t>от «_____»________2015 № ___</w:t>
      </w:r>
    </w:p>
    <w:p w:rsidR="00600159" w:rsidRDefault="00600159" w:rsidP="00FE5343">
      <w:pPr>
        <w:adjustRightInd w:val="0"/>
        <w:spacing w:after="0" w:line="240" w:lineRule="auto"/>
        <w:ind w:firstLine="567"/>
        <w:jc w:val="center"/>
        <w:outlineLvl w:val="1"/>
        <w:rPr>
          <w:rFonts w:ascii="Times New Roman" w:hAnsi="Times New Roman"/>
          <w:sz w:val="28"/>
          <w:szCs w:val="28"/>
        </w:rPr>
      </w:pPr>
    </w:p>
    <w:p w:rsidR="00625669" w:rsidRDefault="00625669" w:rsidP="00FE5343">
      <w:pPr>
        <w:adjustRightInd w:val="0"/>
        <w:spacing w:after="0" w:line="240" w:lineRule="auto"/>
        <w:ind w:firstLine="567"/>
        <w:jc w:val="center"/>
        <w:outlineLvl w:val="1"/>
        <w:rPr>
          <w:rFonts w:ascii="Times New Roman" w:hAnsi="Times New Roman"/>
          <w:sz w:val="28"/>
          <w:szCs w:val="28"/>
        </w:rPr>
      </w:pPr>
    </w:p>
    <w:p w:rsidR="00FE5343" w:rsidRDefault="00AF277F" w:rsidP="00FE5343">
      <w:pPr>
        <w:adjustRightInd w:val="0"/>
        <w:spacing w:after="0" w:line="240" w:lineRule="auto"/>
        <w:ind w:firstLine="567"/>
        <w:jc w:val="center"/>
        <w:outlineLvl w:val="1"/>
        <w:rPr>
          <w:rFonts w:ascii="Times New Roman" w:hAnsi="Times New Roman"/>
          <w:sz w:val="28"/>
          <w:szCs w:val="28"/>
        </w:rPr>
      </w:pPr>
      <w:r>
        <w:rPr>
          <w:rFonts w:ascii="Times New Roman" w:hAnsi="Times New Roman"/>
          <w:sz w:val="28"/>
          <w:szCs w:val="28"/>
        </w:rPr>
        <w:t>2</w:t>
      </w:r>
      <w:r w:rsidR="00600159">
        <w:rPr>
          <w:rFonts w:ascii="Times New Roman" w:hAnsi="Times New Roman"/>
          <w:sz w:val="28"/>
          <w:szCs w:val="28"/>
        </w:rPr>
        <w:t>.</w:t>
      </w:r>
      <w:r w:rsidR="00FE5343" w:rsidRPr="001E3D22">
        <w:rPr>
          <w:rFonts w:ascii="Times New Roman" w:hAnsi="Times New Roman"/>
          <w:sz w:val="28"/>
          <w:szCs w:val="28"/>
        </w:rPr>
        <w:t xml:space="preserve"> Правила содержания объектов благоустройства.</w:t>
      </w:r>
    </w:p>
    <w:p w:rsidR="00625669" w:rsidRPr="001E3D22" w:rsidRDefault="00625669" w:rsidP="00FE5343">
      <w:pPr>
        <w:adjustRightInd w:val="0"/>
        <w:spacing w:after="0" w:line="240" w:lineRule="auto"/>
        <w:ind w:firstLine="567"/>
        <w:jc w:val="center"/>
        <w:outlineLvl w:val="1"/>
        <w:rPr>
          <w:rFonts w:ascii="Times New Roman" w:hAnsi="Times New Roman"/>
          <w:sz w:val="28"/>
          <w:szCs w:val="28"/>
        </w:rPr>
      </w:pP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2.1. Физические и юридические лица, во владении и пользовании которых находятся объекты благоустройства, осуществляют их содержание в надлежащем состоянии и производят ремонт в соответствии с установленными правилами и нормами технической эксплуатации.</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2.2. Вывоз мусора, образуемого в процессе содержания и эксплуатации объектов благоустройства, осуществляется в установленные места захоронения отходов.</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 Организация уборки объектов благоустройства.</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2.3.1. Уборка улично-дорожной сети осуществляется в соответствии с заключенными договорами (контрактами) специализированными организациями.</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2.3.2. Физические и юридические лица обязаны осуществлять уборку земельных участков, находящихся в их владении и (или) пользовании, и прилегающих к ним территорий. </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xml:space="preserve">Уборка прилегающих территорий к садоводческим, огородническим, дачным некоммерческим объединениям граждан города </w:t>
      </w:r>
      <w:proofErr w:type="spellStart"/>
      <w:r w:rsidRPr="001E3D22">
        <w:rPr>
          <w:rFonts w:ascii="Times New Roman" w:hAnsi="Times New Roman"/>
          <w:sz w:val="28"/>
          <w:szCs w:val="28"/>
        </w:rPr>
        <w:t>Лянтора</w:t>
      </w:r>
      <w:proofErr w:type="spellEnd"/>
      <w:r w:rsidRPr="001E3D22">
        <w:rPr>
          <w:rFonts w:ascii="Times New Roman" w:hAnsi="Times New Roman"/>
          <w:sz w:val="28"/>
          <w:szCs w:val="28"/>
        </w:rPr>
        <w:t xml:space="preserve"> осуществляется в радиусе </w:t>
      </w:r>
      <w:smartTag w:uri="urn:schemas-microsoft-com:office:smarttags" w:element="metricconverter">
        <w:smartTagPr>
          <w:attr w:name="ProductID" w:val="15 метров"/>
        </w:smartTagPr>
        <w:r w:rsidRPr="001E3D22">
          <w:rPr>
            <w:rFonts w:ascii="Times New Roman" w:hAnsi="Times New Roman"/>
            <w:sz w:val="28"/>
            <w:szCs w:val="28"/>
          </w:rPr>
          <w:t>15 метров</w:t>
        </w:r>
      </w:smartTag>
      <w:r w:rsidRPr="001E3D22">
        <w:rPr>
          <w:rFonts w:ascii="Times New Roman" w:hAnsi="Times New Roman"/>
          <w:sz w:val="28"/>
          <w:szCs w:val="28"/>
        </w:rPr>
        <w:t>.</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2.3.3. </w:t>
      </w:r>
      <w:r w:rsidRPr="001E3D22">
        <w:rPr>
          <w:rFonts w:ascii="Times New Roman" w:hAnsi="Times New Roman"/>
          <w:b/>
          <w:sz w:val="28"/>
          <w:szCs w:val="28"/>
        </w:rPr>
        <w:t>Запрещается</w:t>
      </w:r>
      <w:r w:rsidRPr="001E3D22">
        <w:rPr>
          <w:rFonts w:ascii="Times New Roman" w:hAnsi="Times New Roman"/>
          <w:sz w:val="28"/>
          <w:szCs w:val="28"/>
        </w:rPr>
        <w:t xml:space="preserve"> у объектов торговли (лотков, киосков, палаток, павильонов мелкорозничной торговли, магазинов) складировать тару и запасы товаров, а также использовать для </w:t>
      </w:r>
      <w:proofErr w:type="gramStart"/>
      <w:r w:rsidRPr="001E3D22">
        <w:rPr>
          <w:rFonts w:ascii="Times New Roman" w:hAnsi="Times New Roman"/>
          <w:sz w:val="28"/>
          <w:szCs w:val="28"/>
        </w:rPr>
        <w:t>складирования</w:t>
      </w:r>
      <w:proofErr w:type="gramEnd"/>
      <w:r w:rsidRPr="001E3D22">
        <w:rPr>
          <w:rFonts w:ascii="Times New Roman" w:hAnsi="Times New Roman"/>
          <w:sz w:val="28"/>
          <w:szCs w:val="28"/>
        </w:rPr>
        <w:t xml:space="preserve"> прилегающие к ним территории и контейнерные площадки, предназначенные для сбора твердых бытовых отходов от населения.</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Вывоз твердых бытовых отходов, образуемых тарой (картон, бумага, древесина) при осуществлении торговой деятельности, осуществляется физическими и юридическими лицами, во владении и (или) пользовании которых находятся объекты торговли.</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2.3.4. Уборка и очистка ливневой канализации, </w:t>
      </w:r>
      <w:proofErr w:type="gramStart"/>
      <w:r w:rsidRPr="001E3D22">
        <w:rPr>
          <w:rFonts w:ascii="Times New Roman" w:hAnsi="Times New Roman"/>
          <w:sz w:val="28"/>
          <w:szCs w:val="28"/>
        </w:rPr>
        <w:t>смотровых колодцев ливневой канализации, предназначенных для отвода грунтовых и поверхностных вод с улиц и дорог производятся</w:t>
      </w:r>
      <w:proofErr w:type="gramEnd"/>
      <w:r w:rsidRPr="001E3D22">
        <w:rPr>
          <w:rFonts w:ascii="Times New Roman" w:hAnsi="Times New Roman"/>
          <w:sz w:val="28"/>
          <w:szCs w:val="28"/>
        </w:rPr>
        <w:t xml:space="preserve"> предприятиями, в соответствии с заключенными договорами (контрактами) специализированными организациями. </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Извлечение осадков из смотровых колодцев производится не реже двух раз в год с немедленным их вывозом.</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2.3.5.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w:t>
      </w:r>
      <w:smartTag w:uri="urn:schemas-microsoft-com:office:smarttags" w:element="metricconverter">
        <w:smartTagPr>
          <w:attr w:name="ProductID" w:val="40 метров"/>
        </w:smartTagPr>
        <w:r w:rsidRPr="001E3D22">
          <w:rPr>
            <w:rFonts w:ascii="Times New Roman" w:hAnsi="Times New Roman"/>
            <w:sz w:val="28"/>
            <w:szCs w:val="28"/>
          </w:rPr>
          <w:t>40 метров</w:t>
        </w:r>
      </w:smartTag>
      <w:r w:rsidRPr="001E3D22">
        <w:rPr>
          <w:rFonts w:ascii="Times New Roman" w:hAnsi="Times New Roman"/>
          <w:sz w:val="28"/>
          <w:szCs w:val="28"/>
        </w:rPr>
        <w:t xml:space="preserve"> на оживлённых и </w:t>
      </w:r>
      <w:smartTag w:uri="urn:schemas-microsoft-com:office:smarttags" w:element="metricconverter">
        <w:smartTagPr>
          <w:attr w:name="ProductID" w:val="100 метров"/>
        </w:smartTagPr>
        <w:r w:rsidRPr="001E3D22">
          <w:rPr>
            <w:rFonts w:ascii="Times New Roman" w:hAnsi="Times New Roman"/>
            <w:sz w:val="28"/>
            <w:szCs w:val="28"/>
          </w:rPr>
          <w:t>100 метров</w:t>
        </w:r>
      </w:smartTag>
      <w:r w:rsidRPr="001E3D22">
        <w:rPr>
          <w:rFonts w:ascii="Times New Roman" w:hAnsi="Times New Roman"/>
          <w:sz w:val="28"/>
          <w:szCs w:val="28"/>
        </w:rPr>
        <w:t xml:space="preserve"> на малолюдных территориях и в количестве, достаточном для предотвращения засорения вышеуказанных территорий. </w:t>
      </w:r>
      <w:r w:rsidRPr="001E3D22">
        <w:rPr>
          <w:rFonts w:ascii="Times New Roman" w:hAnsi="Times New Roman"/>
          <w:sz w:val="28"/>
          <w:szCs w:val="28"/>
        </w:rPr>
        <w:lastRenderedPageBreak/>
        <w:t>Очистка урн производится систематически по мере их наполнения. За установку и содержание урн в чистоте несут ответственность физические и юридические лица, во владении и пользовании которых находятся земельные участки и прилегающие к ним территории.</w:t>
      </w:r>
    </w:p>
    <w:p w:rsidR="00FE5343" w:rsidRPr="001E3D22" w:rsidRDefault="00FE5343" w:rsidP="00FE5343">
      <w:pPr>
        <w:adjustRightInd w:val="0"/>
        <w:spacing w:after="0" w:line="240" w:lineRule="auto"/>
        <w:ind w:firstLine="567"/>
        <w:jc w:val="both"/>
        <w:rPr>
          <w:rFonts w:ascii="Times New Roman" w:hAnsi="Times New Roman"/>
          <w:sz w:val="28"/>
          <w:szCs w:val="28"/>
          <w:u w:val="single"/>
        </w:rPr>
      </w:pPr>
      <w:r w:rsidRPr="001E3D22">
        <w:rPr>
          <w:rFonts w:ascii="Times New Roman" w:hAnsi="Times New Roman"/>
          <w:sz w:val="28"/>
          <w:szCs w:val="28"/>
          <w:u w:val="single"/>
        </w:rPr>
        <w:t>2.3.6. Уборка городских территорий в весенне-летний период.</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2.3.6.1. В срок до 30 мая физические и юридические лица, во владении и пользовании которых находятся земельные участки и прилегающие к ним территории проводят разовую весеннюю очистку территории от мусора и листьев.</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2.3.6.2. Весенне-летний период устанавливается с 01 мая по 14 октября. В это время </w:t>
      </w:r>
      <w:r w:rsidRPr="001E3D22">
        <w:rPr>
          <w:rFonts w:ascii="Times New Roman" w:hAnsi="Times New Roman"/>
          <w:b/>
          <w:sz w:val="28"/>
          <w:szCs w:val="28"/>
        </w:rPr>
        <w:t>запрещается</w:t>
      </w:r>
      <w:r w:rsidRPr="001E3D22">
        <w:rPr>
          <w:rFonts w:ascii="Times New Roman" w:hAnsi="Times New Roman"/>
          <w:sz w:val="28"/>
          <w:szCs w:val="28"/>
        </w:rPr>
        <w:t xml:space="preserve"> сжигать мусор и листья в черте города, проводить  механизированную уборку улиц и подметание в сухое, жаркое время без увлажнения.</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2.3.6.3. Мойка проезжей части улиц, дорог, тротуаров, площадей производится в плановом порядке. </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Мойке подвергается вся ширина проезжей части улично-дорожной сети и площадей.</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Улицы с повышенной интенсивностью движения, нуждающиеся в улучшении микроклимата, в жаркое время года должны поливаться по мере необходимости. </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Уборка (подметание) остановочных площадок общественного транспорта, совмещенных с проезжей частью улиц, тротуаров осуществляется в соответствии с заключенными договорами (контрактами) специализированными организациями.</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2.3.6.4. </w:t>
      </w:r>
      <w:r w:rsidRPr="001E3D22">
        <w:rPr>
          <w:rFonts w:ascii="Times New Roman" w:hAnsi="Times New Roman"/>
          <w:b/>
          <w:sz w:val="28"/>
          <w:szCs w:val="28"/>
        </w:rPr>
        <w:t>Запрещается</w:t>
      </w:r>
      <w:r w:rsidRPr="001E3D22">
        <w:rPr>
          <w:rFonts w:ascii="Times New Roman" w:hAnsi="Times New Roman"/>
          <w:sz w:val="28"/>
          <w:szCs w:val="28"/>
        </w:rPr>
        <w:t xml:space="preserve"> сгребать мусор на газоны и в канализационную сеть.</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2.3.6.5. Дорожные покрытия следует мыть так, чтобы загрязнения в </w:t>
      </w:r>
      <w:proofErr w:type="spellStart"/>
      <w:r w:rsidRPr="001E3D22">
        <w:rPr>
          <w:rFonts w:ascii="Times New Roman" w:hAnsi="Times New Roman"/>
          <w:sz w:val="28"/>
          <w:szCs w:val="28"/>
        </w:rPr>
        <w:t>прилотковой</w:t>
      </w:r>
      <w:proofErr w:type="spellEnd"/>
      <w:r w:rsidRPr="001E3D22">
        <w:rPr>
          <w:rFonts w:ascii="Times New Roman" w:hAnsi="Times New Roman"/>
          <w:sz w:val="28"/>
          <w:szCs w:val="28"/>
        </w:rPr>
        <w:t xml:space="preserve"> части улиц не сбрасывались потоками воды на полосы зелёных насаждений и тротуары.</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2.3.7. Уборка городских территорий в осенне-зимний период.</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2.3.7.1. Осенне-зимний период устанавливается с 15 октября по 30 апреля и предусматривает работы по уборке территорий, вывоз снега, грязи, опавших листьев и обработку </w:t>
      </w:r>
      <w:proofErr w:type="spellStart"/>
      <w:r w:rsidRPr="001E3D22">
        <w:rPr>
          <w:rFonts w:ascii="Times New Roman" w:hAnsi="Times New Roman"/>
          <w:sz w:val="28"/>
          <w:szCs w:val="28"/>
        </w:rPr>
        <w:t>противогололёдной</w:t>
      </w:r>
      <w:proofErr w:type="spellEnd"/>
      <w:r w:rsidRPr="001E3D22">
        <w:rPr>
          <w:rFonts w:ascii="Times New Roman" w:hAnsi="Times New Roman"/>
          <w:sz w:val="28"/>
          <w:szCs w:val="28"/>
        </w:rPr>
        <w:t xml:space="preserve"> смесью проезжей части улиц и тротуаров.</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 2.3.7.2.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2.3.7.3. В процессе уборки укладка снега в валы и кучи разрешается на проезжей части дорог на расстоянии не более </w:t>
      </w:r>
      <w:smartTag w:uri="urn:schemas-microsoft-com:office:smarttags" w:element="metricconverter">
        <w:smartTagPr>
          <w:attr w:name="ProductID" w:val="0,5 метра"/>
        </w:smartTagPr>
        <w:r w:rsidRPr="001E3D22">
          <w:rPr>
            <w:rFonts w:ascii="Times New Roman" w:hAnsi="Times New Roman"/>
            <w:sz w:val="28"/>
            <w:szCs w:val="28"/>
          </w:rPr>
          <w:t>0,5 метра</w:t>
        </w:r>
      </w:smartTag>
      <w:r w:rsidRPr="001E3D22">
        <w:rPr>
          <w:rFonts w:ascii="Times New Roman" w:hAnsi="Times New Roman"/>
          <w:sz w:val="28"/>
          <w:szCs w:val="28"/>
        </w:rPr>
        <w:t xml:space="preserve">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w:t>
      </w:r>
    </w:p>
    <w:p w:rsidR="00FE5343" w:rsidRPr="001E3D22" w:rsidRDefault="00FE5343" w:rsidP="00FE5343">
      <w:pPr>
        <w:tabs>
          <w:tab w:val="left" w:pos="826"/>
        </w:tabs>
        <w:spacing w:after="0" w:line="240" w:lineRule="auto"/>
        <w:ind w:firstLine="720"/>
        <w:jc w:val="both"/>
        <w:rPr>
          <w:rFonts w:ascii="Times New Roman" w:hAnsi="Times New Roman"/>
          <w:sz w:val="28"/>
          <w:szCs w:val="28"/>
        </w:rPr>
      </w:pPr>
      <w:r w:rsidRPr="001E3D22">
        <w:rPr>
          <w:rFonts w:ascii="Times New Roman" w:hAnsi="Times New Roman"/>
          <w:sz w:val="28"/>
          <w:szCs w:val="28"/>
        </w:rPr>
        <w:t xml:space="preserve">2.3.7.4. </w:t>
      </w:r>
      <w:proofErr w:type="gramStart"/>
      <w:r w:rsidRPr="001E3D22">
        <w:rPr>
          <w:rFonts w:ascii="Times New Roman" w:hAnsi="Times New Roman"/>
          <w:sz w:val="28"/>
          <w:szCs w:val="28"/>
        </w:rPr>
        <w:t xml:space="preserve">Очистка крыш от снега и удаление наростов на карнизах, крышах балконов и водосточных трубах производится систематически, а также с учётом резкого изменения температуры, физическими и юридическими лицами, во владении и пользовании которых находятся объекты недвижимости либо </w:t>
      </w:r>
      <w:r w:rsidRPr="001E3D22">
        <w:rPr>
          <w:rFonts w:ascii="Times New Roman" w:hAnsi="Times New Roman"/>
          <w:sz w:val="28"/>
          <w:szCs w:val="28"/>
        </w:rPr>
        <w:lastRenderedPageBreak/>
        <w:t xml:space="preserve">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линий электропередач, светильников, зелёных насаждений. </w:t>
      </w:r>
      <w:proofErr w:type="gramEnd"/>
    </w:p>
    <w:p w:rsidR="00FE5343" w:rsidRPr="001E3D22" w:rsidRDefault="00FE5343" w:rsidP="00FE5343">
      <w:pPr>
        <w:tabs>
          <w:tab w:val="left" w:pos="826"/>
        </w:tabs>
        <w:spacing w:after="0" w:line="240" w:lineRule="auto"/>
        <w:ind w:firstLine="720"/>
        <w:jc w:val="both"/>
        <w:rPr>
          <w:rFonts w:ascii="Times New Roman" w:hAnsi="Times New Roman"/>
          <w:iCs/>
          <w:sz w:val="28"/>
          <w:szCs w:val="28"/>
        </w:rPr>
      </w:pPr>
      <w:r w:rsidRPr="001E3D22">
        <w:rPr>
          <w:rFonts w:ascii="Times New Roman" w:hAnsi="Times New Roman"/>
          <w:sz w:val="28"/>
          <w:szCs w:val="28"/>
        </w:rPr>
        <w:t>Вывоз снега и льда производится лицами, указанными в настоящем подпункте.</w:t>
      </w:r>
      <w:r w:rsidRPr="001E3D22">
        <w:rPr>
          <w:rFonts w:ascii="Times New Roman" w:hAnsi="Times New Roman"/>
          <w:iCs/>
          <w:sz w:val="28"/>
          <w:szCs w:val="28"/>
        </w:rPr>
        <w:t xml:space="preserve"> </w:t>
      </w:r>
      <w:r w:rsidRPr="001E3D22">
        <w:rPr>
          <w:rFonts w:ascii="Times New Roman" w:hAnsi="Times New Roman"/>
          <w:b/>
          <w:iCs/>
          <w:sz w:val="28"/>
          <w:szCs w:val="28"/>
        </w:rPr>
        <w:t xml:space="preserve">Запрещается </w:t>
      </w:r>
      <w:r w:rsidRPr="001E3D22">
        <w:rPr>
          <w:rFonts w:ascii="Times New Roman" w:hAnsi="Times New Roman"/>
          <w:iCs/>
          <w:sz w:val="28"/>
          <w:szCs w:val="28"/>
        </w:rPr>
        <w:t>сбрасывать снег на зелёные насаждения (деревья, кустарники, цветники, газоны), на уличные ограждения, ограждения скверов.</w:t>
      </w:r>
    </w:p>
    <w:p w:rsidR="00FE5343" w:rsidRPr="001E3D22" w:rsidRDefault="00FE5343" w:rsidP="00FE5343">
      <w:pPr>
        <w:tabs>
          <w:tab w:val="left" w:pos="826"/>
        </w:tabs>
        <w:spacing w:after="0" w:line="240" w:lineRule="auto"/>
        <w:ind w:firstLine="720"/>
        <w:jc w:val="both"/>
        <w:rPr>
          <w:rFonts w:ascii="Times New Roman" w:hAnsi="Times New Roman"/>
          <w:iCs/>
          <w:sz w:val="28"/>
          <w:szCs w:val="28"/>
        </w:rPr>
      </w:pPr>
      <w:bookmarkStart w:id="0" w:name="sub_845"/>
      <w:r w:rsidRPr="001E3D22">
        <w:rPr>
          <w:rFonts w:ascii="Times New Roman" w:hAnsi="Times New Roman"/>
          <w:iCs/>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0"/>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2.3.7.5. Физические и юридические лица,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sidRPr="001E3D22">
        <w:rPr>
          <w:rFonts w:ascii="Times New Roman" w:hAnsi="Times New Roman"/>
          <w:sz w:val="28"/>
          <w:szCs w:val="28"/>
        </w:rPr>
        <w:t>противогололёдным</w:t>
      </w:r>
      <w:proofErr w:type="spellEnd"/>
      <w:r w:rsidRPr="001E3D22">
        <w:rPr>
          <w:rFonts w:ascii="Times New Roman" w:hAnsi="Times New Roman"/>
          <w:sz w:val="28"/>
          <w:szCs w:val="28"/>
        </w:rPr>
        <w:t xml:space="preserve"> материалом пешеходных дорожек, крылец зданий, расположенных на их земельных участках и прилегающих к ним территориях.</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2.3.7.6.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2.3.7.7. При производстве зимних уборочных работ </w:t>
      </w:r>
      <w:r w:rsidRPr="001E3D22">
        <w:rPr>
          <w:rFonts w:ascii="Times New Roman" w:hAnsi="Times New Roman"/>
          <w:b/>
          <w:sz w:val="28"/>
          <w:szCs w:val="28"/>
        </w:rPr>
        <w:t>запрещается</w:t>
      </w:r>
      <w:r w:rsidRPr="001E3D22">
        <w:rPr>
          <w:rFonts w:ascii="Times New Roman" w:hAnsi="Times New Roman"/>
          <w:sz w:val="28"/>
          <w:szCs w:val="28"/>
        </w:rPr>
        <w:t xml:space="preserve">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rsidRPr="001E3D22">
        <w:rPr>
          <w:rFonts w:ascii="Times New Roman" w:hAnsi="Times New Roman"/>
          <w:sz w:val="28"/>
          <w:szCs w:val="28"/>
        </w:rPr>
        <w:t>приваливание</w:t>
      </w:r>
      <w:proofErr w:type="spellEnd"/>
      <w:r w:rsidRPr="001E3D22">
        <w:rPr>
          <w:rFonts w:ascii="Times New Roman" w:hAnsi="Times New Roman"/>
          <w:sz w:val="28"/>
          <w:szCs w:val="28"/>
        </w:rPr>
        <w:t xml:space="preserve"> снега к стенам зданий.</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 Уборка дворовых территорий.</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2.3.8.1. Уборка дворовых территорий включает в себя сбор и вывоз твердых бытовых и крупногабаритных отходов, регулярное подметание, поливку, мытье, обработку </w:t>
      </w:r>
      <w:proofErr w:type="spellStart"/>
      <w:r w:rsidRPr="001E3D22">
        <w:rPr>
          <w:rFonts w:ascii="Times New Roman" w:hAnsi="Times New Roman"/>
          <w:sz w:val="28"/>
          <w:szCs w:val="28"/>
        </w:rPr>
        <w:t>противогололедными</w:t>
      </w:r>
      <w:proofErr w:type="spellEnd"/>
      <w:r w:rsidRPr="001E3D22">
        <w:rPr>
          <w:rFonts w:ascii="Times New Roman" w:hAnsi="Times New Roman"/>
          <w:sz w:val="28"/>
          <w:szCs w:val="28"/>
        </w:rPr>
        <w:t xml:space="preserve"> материалами пешеходных дорожек в зимнее время, очистку водостоков.</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2.3.8.2. 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2.3.8.3. Срок хранения бытовых отходов в контейнерах при температуре -5° C и ниже - не более трех суток, а при температуре выше -5° C - не более одних суток.</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2.3.8.4. Контейнерные площадки должны иметь водонепроницаемое покрытие, свободный и удобный подъезд </w:t>
      </w:r>
      <w:proofErr w:type="spellStart"/>
      <w:r w:rsidRPr="001E3D22">
        <w:rPr>
          <w:rFonts w:ascii="Times New Roman" w:hAnsi="Times New Roman"/>
          <w:sz w:val="28"/>
          <w:szCs w:val="28"/>
        </w:rPr>
        <w:t>спецавтотранспорта</w:t>
      </w:r>
      <w:proofErr w:type="spellEnd"/>
      <w:r w:rsidRPr="001E3D22">
        <w:rPr>
          <w:rFonts w:ascii="Times New Roman" w:hAnsi="Times New Roman"/>
          <w:sz w:val="28"/>
          <w:szCs w:val="28"/>
        </w:rPr>
        <w:t>, ограждение.</w:t>
      </w:r>
    </w:p>
    <w:p w:rsidR="00FE5343" w:rsidRPr="001E3D22" w:rsidRDefault="00FE5343" w:rsidP="00FE5343">
      <w:pPr>
        <w:tabs>
          <w:tab w:val="left" w:pos="826"/>
        </w:tabs>
        <w:spacing w:after="0" w:line="240" w:lineRule="auto"/>
        <w:ind w:firstLine="720"/>
        <w:jc w:val="both"/>
        <w:rPr>
          <w:rFonts w:ascii="Times New Roman" w:hAnsi="Times New Roman"/>
          <w:sz w:val="28"/>
          <w:szCs w:val="28"/>
        </w:rPr>
      </w:pPr>
      <w:r w:rsidRPr="001E3D22">
        <w:rPr>
          <w:rFonts w:ascii="Times New Roman" w:hAnsi="Times New Roman"/>
          <w:sz w:val="28"/>
          <w:szCs w:val="28"/>
        </w:rPr>
        <w:t>Площадки размещают в соответствии с требованиями санитарных норм и правил.</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2.3.8.5. Удаление крупногабаритных отходов с площадок, специально отведенных на территории домовладений, следует производить по мере их накопления, но не реже двух раз в неделю.</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2.3.8.6. Твердые бытовые отходы и крупногабаритные отходы вывозятся на полигон твердых бытовых отходов. Вывоз в неустановленные места и закапывание отходов запрещается. </w:t>
      </w:r>
      <w:r w:rsidRPr="001E3D22">
        <w:rPr>
          <w:rFonts w:ascii="Times New Roman" w:hAnsi="Times New Roman"/>
          <w:b/>
          <w:sz w:val="28"/>
          <w:szCs w:val="28"/>
        </w:rPr>
        <w:t>Запрещается</w:t>
      </w:r>
      <w:r w:rsidRPr="001E3D22">
        <w:rPr>
          <w:rFonts w:ascii="Times New Roman" w:hAnsi="Times New Roman"/>
          <w:sz w:val="28"/>
          <w:szCs w:val="28"/>
        </w:rPr>
        <w:t xml:space="preserve"> сжигание мусора в контейнерах.</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2.3.8.7. Вывоз строительного мусора, который образуется при выполнении работ по ремонту и реконструкции объектов недвижимости, осуществляется </w:t>
      </w:r>
      <w:r w:rsidRPr="001E3D22">
        <w:rPr>
          <w:rFonts w:ascii="Times New Roman" w:hAnsi="Times New Roman"/>
          <w:sz w:val="28"/>
          <w:szCs w:val="28"/>
        </w:rPr>
        <w:lastRenderedPageBreak/>
        <w:t>физическими и юридическими лицами, во владении и пользовании которых находятся земельные участки и (или) объекты недвижимости в места санкционированного размещения отходов данного класса.</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2.3.8.8. Дворовые территории должны содержаться в надлежащем состоянии. Уборку дворовых территорий необходимо производить ежедневно.</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2.3.8.9. Уборка дворовых территорий должна осуществляться физическими и юридическими лицами, во владении и пользовании которых находятся земельные участки, объекты недвижимости, в соответствии с заключенными договорами.</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2.4. Содержание малых архитектурных форм.</w:t>
      </w:r>
    </w:p>
    <w:p w:rsidR="00FE5343" w:rsidRPr="001E3D22" w:rsidRDefault="00FE5343" w:rsidP="00FE5343">
      <w:pPr>
        <w:pStyle w:val="ConsPlusNormal"/>
        <w:widowControl/>
        <w:tabs>
          <w:tab w:val="left" w:pos="1134"/>
        </w:tabs>
        <w:ind w:firstLine="567"/>
        <w:jc w:val="both"/>
        <w:outlineLvl w:val="1"/>
        <w:rPr>
          <w:sz w:val="28"/>
          <w:szCs w:val="28"/>
        </w:rPr>
      </w:pPr>
      <w:r w:rsidRPr="001E3D22">
        <w:rPr>
          <w:sz w:val="28"/>
          <w:szCs w:val="28"/>
        </w:rPr>
        <w:t>2.4.1. Территории жилой застройки, общественно-деловые, промышленные, рекреационные и другие зоны могут быть оборудованы малыми архитектурными формами (далее</w:t>
      </w:r>
      <w:r>
        <w:rPr>
          <w:sz w:val="28"/>
          <w:szCs w:val="28"/>
        </w:rPr>
        <w:t xml:space="preserve"> по тексту - МАФ), </w:t>
      </w:r>
    </w:p>
    <w:p w:rsidR="00FE5343" w:rsidRPr="001E3D22" w:rsidRDefault="00FE5343" w:rsidP="00FE5343">
      <w:pPr>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2.4.2. Виды малых архитектурных форм по использованию и назначению подразделяются </w:t>
      </w:r>
      <w:proofErr w:type="gramStart"/>
      <w:r w:rsidRPr="001E3D22">
        <w:rPr>
          <w:rFonts w:ascii="Times New Roman" w:hAnsi="Times New Roman"/>
          <w:sz w:val="28"/>
          <w:szCs w:val="28"/>
        </w:rPr>
        <w:t>на</w:t>
      </w:r>
      <w:proofErr w:type="gramEnd"/>
      <w:r w:rsidRPr="001E3D22">
        <w:rPr>
          <w:rFonts w:ascii="Times New Roman" w:hAnsi="Times New Roman"/>
          <w:sz w:val="28"/>
          <w:szCs w:val="28"/>
        </w:rPr>
        <w:t>:</w:t>
      </w:r>
    </w:p>
    <w:p w:rsidR="00FE5343" w:rsidRPr="001E3D22" w:rsidRDefault="00FE5343" w:rsidP="00FE5343">
      <w:pPr>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 массового использования: скамьи, урны, ограждения, тумбы, стенды, щиты, рекламные конструкции, указатели, опорные элементы средств регулирования дорожного движения, опоры уличного освещения, стойки для сушки белья и выбивания ковров и прочее;</w:t>
      </w:r>
      <w:proofErr w:type="gramEnd"/>
    </w:p>
    <w:p w:rsidR="00FE5343" w:rsidRPr="001E3D22" w:rsidRDefault="00FE5343" w:rsidP="00FE5343">
      <w:pPr>
        <w:spacing w:after="0" w:line="240" w:lineRule="auto"/>
        <w:ind w:firstLine="567"/>
        <w:jc w:val="both"/>
        <w:rPr>
          <w:rFonts w:ascii="Times New Roman" w:hAnsi="Times New Roman"/>
          <w:sz w:val="28"/>
          <w:szCs w:val="28"/>
        </w:rPr>
      </w:pPr>
      <w:r w:rsidRPr="001E3D22">
        <w:rPr>
          <w:rFonts w:ascii="Times New Roman" w:hAnsi="Times New Roman"/>
          <w:sz w:val="28"/>
          <w:szCs w:val="28"/>
        </w:rPr>
        <w:t>- декоративного назначения: декоративные стенки, скульптуры, бассейны, фонтаны, беседки и прочее;</w:t>
      </w:r>
    </w:p>
    <w:p w:rsidR="00FE5343" w:rsidRPr="001E3D22" w:rsidRDefault="00FE5343" w:rsidP="00FE5343">
      <w:pPr>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 игрового и культурного назначения (для площадок отдыха): столы, качели, карусели, бумы, песочницы, гимнастические стенки, горки и прочее.</w:t>
      </w:r>
      <w:proofErr w:type="gramEnd"/>
    </w:p>
    <w:p w:rsidR="00FE5343" w:rsidRDefault="00FE5343" w:rsidP="00FE5343">
      <w:pPr>
        <w:pStyle w:val="ConsPlusNormal"/>
        <w:widowControl/>
        <w:tabs>
          <w:tab w:val="left" w:pos="1134"/>
        </w:tabs>
        <w:ind w:firstLine="567"/>
        <w:jc w:val="both"/>
        <w:outlineLvl w:val="1"/>
        <w:rPr>
          <w:sz w:val="28"/>
          <w:szCs w:val="28"/>
        </w:rPr>
      </w:pPr>
      <w:r w:rsidRPr="001E3D22">
        <w:rPr>
          <w:sz w:val="28"/>
          <w:szCs w:val="28"/>
        </w:rPr>
        <w:t xml:space="preserve">2.4.3. </w:t>
      </w:r>
      <w:proofErr w:type="gramStart"/>
      <w:r w:rsidRPr="001E3D22">
        <w:rPr>
          <w:sz w:val="28"/>
          <w:szCs w:val="28"/>
        </w:rPr>
        <w:t>Места размещения, архитектурное и цветовое решение малых архитектурных форм (в том числе декоративных ограждений)</w:t>
      </w:r>
      <w:r>
        <w:rPr>
          <w:sz w:val="28"/>
          <w:szCs w:val="28"/>
        </w:rPr>
        <w:t>,</w:t>
      </w:r>
      <w:r w:rsidRPr="001E3D22">
        <w:rPr>
          <w:sz w:val="28"/>
          <w:szCs w:val="28"/>
        </w:rPr>
        <w:t xml:space="preserve"> </w:t>
      </w:r>
      <w:r>
        <w:rPr>
          <w:sz w:val="28"/>
          <w:szCs w:val="28"/>
        </w:rPr>
        <w:t xml:space="preserve">в том числе на </w:t>
      </w:r>
      <w:r w:rsidRPr="001E3D22">
        <w:rPr>
          <w:sz w:val="28"/>
          <w:szCs w:val="28"/>
        </w:rPr>
        <w:t>земельных участках физических и юридических лиц, индивидуальных предпринимателей</w:t>
      </w:r>
      <w:r>
        <w:rPr>
          <w:sz w:val="28"/>
          <w:szCs w:val="28"/>
        </w:rPr>
        <w:t>,</w:t>
      </w:r>
      <w:r w:rsidRPr="001E3D22">
        <w:rPr>
          <w:sz w:val="28"/>
          <w:szCs w:val="28"/>
        </w:rPr>
        <w:t xml:space="preserve"> должны быть согласованы с А</w:t>
      </w:r>
      <w:r w:rsidRPr="001E3D22">
        <w:rPr>
          <w:sz w:val="28"/>
          <w:szCs w:val="28"/>
          <w:shd w:val="clear" w:color="auto" w:fill="FFFFFF"/>
        </w:rPr>
        <w:t>дминистрацией городского поселения в части соответствия</w:t>
      </w:r>
      <w:r w:rsidRPr="001E3D22">
        <w:rPr>
          <w:sz w:val="28"/>
          <w:szCs w:val="28"/>
        </w:rPr>
        <w:t xml:space="preserve"> архитектурно-художественному оформлению городской среды, а также отделом Государственной инспекции безопасности дорожного движения управления Министерства внутренних дел России по </w:t>
      </w:r>
      <w:proofErr w:type="spellStart"/>
      <w:r w:rsidRPr="001E3D22">
        <w:rPr>
          <w:sz w:val="28"/>
          <w:szCs w:val="28"/>
        </w:rPr>
        <w:t>Сургутскому</w:t>
      </w:r>
      <w:proofErr w:type="spellEnd"/>
      <w:r w:rsidRPr="001E3D22">
        <w:rPr>
          <w:sz w:val="28"/>
          <w:szCs w:val="28"/>
        </w:rPr>
        <w:t xml:space="preserve"> району при размещении МАФ в</w:t>
      </w:r>
      <w:proofErr w:type="gramEnd"/>
      <w:r w:rsidRPr="001E3D22">
        <w:rPr>
          <w:sz w:val="28"/>
          <w:szCs w:val="28"/>
        </w:rPr>
        <w:t xml:space="preserve"> непосредственной близости к проезжей части в части обеспечения безопасности дорожного движения.</w:t>
      </w:r>
    </w:p>
    <w:p w:rsidR="00FE5343" w:rsidRPr="001E3D22" w:rsidRDefault="00FE5343" w:rsidP="00FE5343">
      <w:pPr>
        <w:pStyle w:val="ConsPlusNormal"/>
        <w:widowControl/>
        <w:tabs>
          <w:tab w:val="left" w:pos="1134"/>
        </w:tabs>
        <w:ind w:firstLine="567"/>
        <w:jc w:val="both"/>
        <w:outlineLvl w:val="1"/>
        <w:rPr>
          <w:sz w:val="28"/>
          <w:szCs w:val="28"/>
        </w:rPr>
      </w:pPr>
      <w:r w:rsidRPr="001E3D22">
        <w:rPr>
          <w:sz w:val="28"/>
          <w:szCs w:val="28"/>
        </w:rPr>
        <w:t xml:space="preserve">2.4.4.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FE5343" w:rsidRPr="001E3D22" w:rsidRDefault="00FE5343" w:rsidP="00FE5343">
      <w:pPr>
        <w:pStyle w:val="ConsPlusNormal"/>
        <w:widowControl/>
        <w:tabs>
          <w:tab w:val="left" w:pos="1134"/>
        </w:tabs>
        <w:ind w:firstLine="567"/>
        <w:jc w:val="both"/>
        <w:outlineLvl w:val="1"/>
        <w:rPr>
          <w:sz w:val="28"/>
          <w:szCs w:val="28"/>
        </w:rPr>
      </w:pPr>
      <w:r w:rsidRPr="001E3D22">
        <w:rPr>
          <w:sz w:val="28"/>
          <w:szCs w:val="28"/>
        </w:rPr>
        <w:t>2.4.5. В условиях сложившейся застройки проектирование, изготовление, установка, а также ремонт, окраска, замена  МАФ осуществляется собственниками, арендаторами, пользователями земельных участков, организациями, осуществляющими управление и обслуживание общего имущества.</w:t>
      </w:r>
    </w:p>
    <w:p w:rsidR="00FE5343"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Окраска малых архитектурных форм производится по мере необходимости, но не реже одного раза в год.</w:t>
      </w:r>
    </w:p>
    <w:p w:rsidR="00600159" w:rsidRPr="00DB1E6D" w:rsidRDefault="00600159" w:rsidP="00600159">
      <w:pPr>
        <w:widowControl w:val="0"/>
        <w:autoSpaceDE w:val="0"/>
        <w:autoSpaceDN w:val="0"/>
        <w:adjustRightInd w:val="0"/>
        <w:spacing w:after="0" w:line="240" w:lineRule="auto"/>
        <w:ind w:left="1612" w:hanging="892"/>
        <w:jc w:val="both"/>
        <w:rPr>
          <w:rFonts w:ascii="Times New Roman" w:hAnsi="Times New Roman"/>
          <w:sz w:val="28"/>
          <w:szCs w:val="28"/>
        </w:rPr>
      </w:pPr>
      <w:r>
        <w:rPr>
          <w:rFonts w:ascii="Times New Roman" w:hAnsi="Times New Roman"/>
          <w:sz w:val="28"/>
          <w:szCs w:val="28"/>
        </w:rPr>
        <w:t xml:space="preserve">2.5.   </w:t>
      </w:r>
      <w:r w:rsidRPr="00DB1E6D">
        <w:rPr>
          <w:rFonts w:ascii="Times New Roman" w:hAnsi="Times New Roman"/>
          <w:sz w:val="28"/>
          <w:szCs w:val="28"/>
        </w:rPr>
        <w:t>Игровое и спортивное оборудование</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w:t>
      </w:r>
      <w:r w:rsidRPr="00DB1E6D">
        <w:rPr>
          <w:rFonts w:ascii="Times New Roman" w:hAnsi="Times New Roman"/>
          <w:sz w:val="28"/>
          <w:szCs w:val="28"/>
        </w:rPr>
        <w:t>1.</w:t>
      </w:r>
      <w:r>
        <w:rPr>
          <w:rFonts w:ascii="Times New Roman" w:hAnsi="Times New Roman"/>
          <w:sz w:val="28"/>
          <w:szCs w:val="28"/>
        </w:rPr>
        <w:t xml:space="preserve"> </w:t>
      </w:r>
      <w:r w:rsidRPr="00DB1E6D">
        <w:rPr>
          <w:rFonts w:ascii="Times New Roman" w:hAnsi="Times New Roman"/>
          <w:sz w:val="28"/>
          <w:szCs w:val="28"/>
        </w:rPr>
        <w:t xml:space="preserve">Игровое и спортивное оборудование на </w:t>
      </w:r>
      <w:hyperlink w:anchor="sub_207" w:history="1">
        <w:r w:rsidRPr="00DB1E6D">
          <w:rPr>
            <w:rFonts w:ascii="Times New Roman" w:hAnsi="Times New Roman"/>
            <w:sz w:val="28"/>
            <w:szCs w:val="28"/>
          </w:rPr>
          <w:t>территории муниципального образования</w:t>
        </w:r>
      </w:hyperlink>
      <w:r w:rsidRPr="00DB1E6D">
        <w:rPr>
          <w:rFonts w:ascii="Times New Roman" w:hAnsi="Times New Roman"/>
          <w:sz w:val="28"/>
          <w:szCs w:val="28"/>
        </w:rPr>
        <w:t xml:space="preserve"> представлено игровыми, физкультурно-оздоровительными устройствами, сооружениями и (или) их комплексами.</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sidRPr="00DB1E6D">
        <w:rPr>
          <w:rFonts w:ascii="Times New Roman" w:hAnsi="Times New Roman"/>
          <w:sz w:val="28"/>
          <w:szCs w:val="28"/>
        </w:rPr>
        <w:t xml:space="preserve">При выборе состава игрового и спортивного оборудования для детей и </w:t>
      </w:r>
      <w:r w:rsidRPr="00DB1E6D">
        <w:rPr>
          <w:rFonts w:ascii="Times New Roman" w:hAnsi="Times New Roman"/>
          <w:sz w:val="28"/>
          <w:szCs w:val="28"/>
        </w:rPr>
        <w:lastRenderedPageBreak/>
        <w:t>подростков обеспечивается соответствие оборудования анатомо-физиологическим особенностям разных возрастных групп</w:t>
      </w:r>
      <w:r>
        <w:rPr>
          <w:rFonts w:ascii="Times New Roman" w:hAnsi="Times New Roman"/>
          <w:sz w:val="28"/>
          <w:szCs w:val="28"/>
        </w:rPr>
        <w:t>.</w:t>
      </w:r>
    </w:p>
    <w:p w:rsidR="00600159" w:rsidRPr="0010566B" w:rsidRDefault="00600159" w:rsidP="00600159">
      <w:pPr>
        <w:widowControl w:val="0"/>
        <w:autoSpaceDE w:val="0"/>
        <w:autoSpaceDN w:val="0"/>
        <w:adjustRightInd w:val="0"/>
        <w:spacing w:after="0" w:line="240" w:lineRule="auto"/>
        <w:ind w:firstLine="709"/>
        <w:jc w:val="both"/>
        <w:outlineLvl w:val="3"/>
        <w:rPr>
          <w:rFonts w:ascii="Times New Roman" w:eastAsia="Calibri" w:hAnsi="Times New Roman"/>
          <w:sz w:val="28"/>
          <w:szCs w:val="28"/>
        </w:rPr>
      </w:pPr>
      <w:r>
        <w:rPr>
          <w:rFonts w:ascii="Times New Roman" w:hAnsi="Times New Roman"/>
          <w:sz w:val="28"/>
          <w:szCs w:val="28"/>
        </w:rPr>
        <w:t>2.5.</w:t>
      </w:r>
      <w:r w:rsidRPr="00DB1E6D">
        <w:rPr>
          <w:rFonts w:ascii="Times New Roman" w:hAnsi="Times New Roman"/>
          <w:sz w:val="28"/>
          <w:szCs w:val="28"/>
        </w:rPr>
        <w:t>2.</w:t>
      </w:r>
      <w:r>
        <w:rPr>
          <w:rFonts w:ascii="Times New Roman" w:hAnsi="Times New Roman"/>
          <w:sz w:val="28"/>
          <w:szCs w:val="28"/>
        </w:rPr>
        <w:t xml:space="preserve"> </w:t>
      </w:r>
      <w:r w:rsidRPr="00DB1E6D">
        <w:rPr>
          <w:rFonts w:ascii="Times New Roman" w:hAnsi="Times New Roman"/>
          <w:sz w:val="28"/>
          <w:szCs w:val="28"/>
        </w:rPr>
        <w:t>Игровое</w:t>
      </w:r>
      <w:r>
        <w:rPr>
          <w:rFonts w:ascii="Times New Roman" w:hAnsi="Times New Roman"/>
          <w:sz w:val="28"/>
          <w:szCs w:val="28"/>
        </w:rPr>
        <w:t xml:space="preserve"> и спортивное </w:t>
      </w:r>
      <w:r w:rsidRPr="00DB1E6D">
        <w:rPr>
          <w:rFonts w:ascii="Times New Roman" w:hAnsi="Times New Roman"/>
          <w:sz w:val="28"/>
          <w:szCs w:val="28"/>
        </w:rPr>
        <w:t xml:space="preserve"> оборудование должно соответствовать требованиям санитарно-гигиенически</w:t>
      </w:r>
      <w:r>
        <w:rPr>
          <w:rFonts w:ascii="Times New Roman" w:hAnsi="Times New Roman"/>
          <w:sz w:val="28"/>
          <w:szCs w:val="28"/>
        </w:rPr>
        <w:t>х норм, охраны жизни и здоровья</w:t>
      </w:r>
      <w:r w:rsidRPr="00DB1E6D">
        <w:rPr>
          <w:rFonts w:ascii="Times New Roman" w:hAnsi="Times New Roman"/>
          <w:sz w:val="28"/>
          <w:szCs w:val="28"/>
        </w:rPr>
        <w:t>, быть удобным в технической эксплуатации, эстетически привлекательным.</w:t>
      </w:r>
      <w:r>
        <w:rPr>
          <w:rFonts w:ascii="Times New Roman" w:hAnsi="Times New Roman"/>
          <w:sz w:val="28"/>
          <w:szCs w:val="28"/>
        </w:rPr>
        <w:t xml:space="preserve"> </w:t>
      </w:r>
      <w:r w:rsidRPr="0010566B">
        <w:rPr>
          <w:rFonts w:ascii="Times New Roman" w:hAnsi="Times New Roman"/>
          <w:sz w:val="28"/>
          <w:szCs w:val="28"/>
        </w:rPr>
        <w:t xml:space="preserve">Допускается </w:t>
      </w:r>
      <w:r w:rsidRPr="0010566B">
        <w:rPr>
          <w:rFonts w:ascii="Times New Roman" w:eastAsia="Calibri" w:hAnsi="Times New Roman"/>
          <w:sz w:val="28"/>
          <w:szCs w:val="28"/>
        </w:rPr>
        <w:t>применение модульного оборудования, обеспечивающего вариативность сочетаний элементов.</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sidRPr="00DB1E6D">
        <w:rPr>
          <w:rFonts w:ascii="Times New Roman" w:hAnsi="Times New Roman"/>
          <w:sz w:val="28"/>
          <w:szCs w:val="28"/>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B1E6D">
        <w:rPr>
          <w:rFonts w:ascii="Times New Roman" w:hAnsi="Times New Roman"/>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B1E6D">
        <w:rPr>
          <w:rFonts w:ascii="Times New Roman" w:hAnsi="Times New Roman"/>
          <w:sz w:val="28"/>
          <w:szCs w:val="28"/>
        </w:rPr>
        <w:t xml:space="preserve">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sidRPr="00DB1E6D">
        <w:rPr>
          <w:rFonts w:ascii="Times New Roman" w:hAnsi="Times New Roman"/>
          <w:sz w:val="28"/>
          <w:szCs w:val="28"/>
        </w:rPr>
        <w:t>металлопластик</w:t>
      </w:r>
      <w:proofErr w:type="spellEnd"/>
      <w:r w:rsidRPr="00DB1E6D">
        <w:rPr>
          <w:rFonts w:ascii="Times New Roman" w:hAnsi="Times New Roman"/>
          <w:sz w:val="28"/>
          <w:szCs w:val="28"/>
        </w:rPr>
        <w:t xml:space="preserve"> (не травмирует, не ржавеет, </w:t>
      </w:r>
      <w:proofErr w:type="gramStart"/>
      <w:r w:rsidRPr="00DB1E6D">
        <w:rPr>
          <w:rFonts w:ascii="Times New Roman" w:hAnsi="Times New Roman"/>
          <w:sz w:val="28"/>
          <w:szCs w:val="28"/>
        </w:rPr>
        <w:t>морозоустойчив</w:t>
      </w:r>
      <w:proofErr w:type="gramEnd"/>
      <w:r w:rsidRPr="00DB1E6D">
        <w:rPr>
          <w:rFonts w:ascii="Times New Roman" w:hAnsi="Times New Roman"/>
          <w:sz w:val="28"/>
          <w:szCs w:val="28"/>
        </w:rPr>
        <w:t>);</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DB1E6D">
        <w:rPr>
          <w:rFonts w:ascii="Times New Roman" w:hAnsi="Times New Roman"/>
          <w:sz w:val="28"/>
          <w:szCs w:val="28"/>
        </w:rPr>
        <w:t xml:space="preserve"> бетонные и железобетонные элементы оборудования должны иметь гладкие поверхности;</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B1E6D">
        <w:rPr>
          <w:rFonts w:ascii="Times New Roman" w:hAnsi="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B1E6D">
        <w:rPr>
          <w:rFonts w:ascii="Times New Roman" w:hAnsi="Times New Roman"/>
          <w:sz w:val="28"/>
          <w:szCs w:val="28"/>
        </w:rPr>
        <w:t xml:space="preserve">конструкции игрового оборудования не должны иметь острые углы, исключать </w:t>
      </w:r>
      <w:proofErr w:type="spellStart"/>
      <w:r w:rsidRPr="00DB1E6D">
        <w:rPr>
          <w:rFonts w:ascii="Times New Roman" w:hAnsi="Times New Roman"/>
          <w:sz w:val="28"/>
          <w:szCs w:val="28"/>
        </w:rPr>
        <w:t>застревание</w:t>
      </w:r>
      <w:proofErr w:type="spellEnd"/>
      <w:r w:rsidRPr="00DB1E6D">
        <w:rPr>
          <w:rFonts w:ascii="Times New Roman" w:hAnsi="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00159"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w:t>
      </w:r>
      <w:r w:rsidRPr="00DB1E6D">
        <w:rPr>
          <w:rFonts w:ascii="Times New Roman" w:hAnsi="Times New Roman"/>
          <w:sz w:val="28"/>
          <w:szCs w:val="28"/>
        </w:rPr>
        <w:t>3.</w:t>
      </w:r>
      <w:r>
        <w:rPr>
          <w:rFonts w:ascii="Times New Roman" w:hAnsi="Times New Roman"/>
          <w:sz w:val="28"/>
          <w:szCs w:val="28"/>
        </w:rPr>
        <w:t xml:space="preserve"> </w:t>
      </w:r>
      <w:r w:rsidRPr="00DB1E6D">
        <w:rPr>
          <w:rFonts w:ascii="Times New Roman" w:hAnsi="Times New Roman"/>
          <w:sz w:val="28"/>
          <w:szCs w:val="28"/>
        </w:rPr>
        <w:t>При размещении игрового оборудования на детских игровых площадках необходимо соблюдать минимальные расстояния безопасности</w:t>
      </w:r>
      <w:r>
        <w:rPr>
          <w:rFonts w:ascii="Times New Roman" w:hAnsi="Times New Roman"/>
          <w:sz w:val="28"/>
          <w:szCs w:val="28"/>
        </w:rPr>
        <w:t>:</w:t>
      </w:r>
    </w:p>
    <w:p w:rsidR="00600159" w:rsidRPr="007A7C1A"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sidRPr="007A7C1A">
        <w:rPr>
          <w:rFonts w:ascii="Times New Roman" w:hAnsi="Times New Roman"/>
          <w:sz w:val="28"/>
          <w:szCs w:val="28"/>
        </w:rPr>
        <w:t>- качели, не менее 1,5 м в стороны от боковых конструкций и не менее 2,0 м вперед (назад) от крайних точек качели в состоянии наклона;</w:t>
      </w:r>
    </w:p>
    <w:p w:rsidR="00600159" w:rsidRPr="007A7C1A"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sidRPr="007A7C1A">
        <w:rPr>
          <w:rFonts w:ascii="Times New Roman" w:hAnsi="Times New Roman"/>
          <w:sz w:val="28"/>
          <w:szCs w:val="28"/>
        </w:rPr>
        <w:t>- качалки, не менее 1,0 м в стороны от боковых конструкций и не менее 1,5 м вперед от крайних точек качалки в состоянии наклона;</w:t>
      </w:r>
    </w:p>
    <w:p w:rsidR="00600159" w:rsidRPr="007A7C1A"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sidRPr="007A7C1A">
        <w:rPr>
          <w:rFonts w:ascii="Times New Roman" w:hAnsi="Times New Roman"/>
          <w:sz w:val="28"/>
          <w:szCs w:val="28"/>
        </w:rPr>
        <w:t>- карусели не менее 2 м в стороны от боковых конструкций и не менее 3 м вверх от нижней вращающейся поверхности карусели;</w:t>
      </w:r>
    </w:p>
    <w:p w:rsidR="00600159" w:rsidRPr="007A7C1A" w:rsidRDefault="00600159" w:rsidP="00600159">
      <w:pPr>
        <w:widowControl w:val="0"/>
        <w:autoSpaceDE w:val="0"/>
        <w:autoSpaceDN w:val="0"/>
        <w:adjustRightInd w:val="0"/>
        <w:spacing w:after="0" w:line="240" w:lineRule="auto"/>
        <w:ind w:firstLine="720"/>
        <w:jc w:val="both"/>
        <w:rPr>
          <w:sz w:val="28"/>
          <w:szCs w:val="28"/>
        </w:rPr>
      </w:pPr>
      <w:r w:rsidRPr="007A7C1A">
        <w:rPr>
          <w:rFonts w:ascii="Times New Roman" w:hAnsi="Times New Roman"/>
          <w:sz w:val="28"/>
          <w:szCs w:val="28"/>
        </w:rPr>
        <w:t>- горки, не менее 1 м от боковых сторон и 2 м вперед от нижнего края ската горки.</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sidRPr="00DB1E6D">
        <w:rPr>
          <w:rFonts w:ascii="Times New Roman" w:hAnsi="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00159"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w:t>
      </w:r>
      <w:r w:rsidRPr="00DB1E6D">
        <w:rPr>
          <w:rFonts w:ascii="Times New Roman" w:hAnsi="Times New Roman"/>
          <w:sz w:val="28"/>
          <w:szCs w:val="28"/>
        </w:rPr>
        <w:t>4.Спортивное оборудование предназначено для всех возрастных групп населения, размещается на спортивных, физкультурных площадках</w:t>
      </w:r>
      <w:r>
        <w:rPr>
          <w:rFonts w:ascii="Times New Roman" w:hAnsi="Times New Roman"/>
          <w:sz w:val="28"/>
          <w:szCs w:val="28"/>
        </w:rPr>
        <w:t>.</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Спортивные и физкультурные площадки проектируются в составе территорий жилого и рекреационного назначения, участков спортивных </w:t>
      </w:r>
      <w:r>
        <w:rPr>
          <w:rFonts w:ascii="Times New Roman" w:hAnsi="Times New Roman"/>
          <w:sz w:val="28"/>
          <w:szCs w:val="28"/>
        </w:rPr>
        <w:lastRenderedPageBreak/>
        <w:t>сооружений.</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sidRPr="00DB1E6D">
        <w:rPr>
          <w:rFonts w:ascii="Times New Roman" w:hAnsi="Times New Roman"/>
          <w:sz w:val="28"/>
          <w:szCs w:val="28"/>
        </w:rPr>
        <w:t>Спортивное оборудование в виде специальных физкультурных снарядов и тренажёров  применяется  как заводского изготовления, так и выполненное из брёвен и брусьев  со специально обработанной поверхностью, исключающей получение травм</w:t>
      </w:r>
      <w:r>
        <w:rPr>
          <w:rFonts w:ascii="Times New Roman" w:hAnsi="Times New Roman"/>
          <w:sz w:val="28"/>
          <w:szCs w:val="28"/>
        </w:rPr>
        <w:t xml:space="preserve"> (отсутствие трещин, сколов)</w:t>
      </w:r>
    </w:p>
    <w:p w:rsidR="00600159" w:rsidRPr="00DB1E6D" w:rsidRDefault="00600159" w:rsidP="00600159">
      <w:pPr>
        <w:widowControl w:val="0"/>
        <w:autoSpaceDE w:val="0"/>
        <w:autoSpaceDN w:val="0"/>
        <w:adjustRightInd w:val="0"/>
        <w:spacing w:after="0" w:line="240" w:lineRule="auto"/>
        <w:ind w:firstLine="720"/>
        <w:jc w:val="both"/>
        <w:rPr>
          <w:rFonts w:ascii="Times New Roman" w:hAnsi="Times New Roman"/>
          <w:sz w:val="28"/>
          <w:szCs w:val="28"/>
        </w:rPr>
      </w:pPr>
      <w:r w:rsidRPr="00DB1E6D">
        <w:rPr>
          <w:rFonts w:ascii="Times New Roman" w:hAnsi="Times New Roman"/>
          <w:sz w:val="28"/>
          <w:szCs w:val="28"/>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FE5343" w:rsidRPr="001E3D22" w:rsidRDefault="00FE5343" w:rsidP="00FE5343">
      <w:pPr>
        <w:adjustRightInd w:val="0"/>
        <w:spacing w:after="0" w:line="240" w:lineRule="auto"/>
        <w:ind w:firstLine="567"/>
        <w:jc w:val="both"/>
        <w:rPr>
          <w:rFonts w:ascii="Times New Roman" w:hAnsi="Times New Roman"/>
          <w:sz w:val="28"/>
          <w:szCs w:val="28"/>
        </w:rPr>
      </w:pPr>
      <w:bookmarkStart w:id="1" w:name="_GoBack"/>
      <w:bookmarkEnd w:id="1"/>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 Содержание автомобильных дорог, пешеходных тротуаров и внутриквартальных территорий.</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.1. Автомобильные дороги, пешеходные тротуары, стоянки для транспортных средств должны находиться в исправном состоянии, обеспечивающем безопасное движение транспорта и пешеходов, с исправными водостоками.</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.3.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канавы, ливневую канализацию не допускается.</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 xml:space="preserve">.4. Всем юридическим и физическим лицам </w:t>
      </w:r>
      <w:r w:rsidRPr="001E3D22">
        <w:rPr>
          <w:rFonts w:ascii="Times New Roman" w:hAnsi="Times New Roman"/>
          <w:b/>
          <w:sz w:val="28"/>
          <w:szCs w:val="28"/>
        </w:rPr>
        <w:t>запрещается</w:t>
      </w:r>
      <w:r w:rsidRPr="001E3D22">
        <w:rPr>
          <w:rFonts w:ascii="Times New Roman" w:hAnsi="Times New Roman"/>
          <w:sz w:val="28"/>
          <w:szCs w:val="28"/>
        </w:rPr>
        <w:t>:</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.4.1. Выкачивать воду на проезжую часть, в придорожные кюветы, ливневую канализацию.</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.4.2. Складировать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p>
    <w:p w:rsidR="00FE5343" w:rsidRPr="001E3D22" w:rsidRDefault="00FE5343" w:rsidP="00FE5343">
      <w:pPr>
        <w:autoSpaceDE w:val="0"/>
        <w:autoSpaceDN w:val="0"/>
        <w:adjustRightInd w:val="0"/>
        <w:spacing w:after="0" w:line="240" w:lineRule="auto"/>
        <w:ind w:firstLine="540"/>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.4.3. Осуществлять стоянку транспортных средств в неустановленных для этого местах (внутриквартальных проездах, хозяйственных площадках), если данный транспорт мешает движению других транспортных средств, пешеходов,</w:t>
      </w:r>
      <w:r w:rsidRPr="001E3D22">
        <w:rPr>
          <w:rFonts w:ascii="Times New Roman" w:eastAsiaTheme="minorHAnsi" w:hAnsi="Times New Roman"/>
          <w:sz w:val="28"/>
          <w:szCs w:val="28"/>
          <w:lang w:eastAsia="en-US"/>
        </w:rPr>
        <w:t xml:space="preserve"> затрудняет работу </w:t>
      </w:r>
      <w:proofErr w:type="spellStart"/>
      <w:r w:rsidRPr="001E3D22">
        <w:rPr>
          <w:rFonts w:ascii="Times New Roman" w:eastAsiaTheme="minorHAnsi" w:hAnsi="Times New Roman"/>
          <w:sz w:val="28"/>
          <w:szCs w:val="28"/>
          <w:lang w:eastAsia="en-US"/>
        </w:rPr>
        <w:t>ассенизаторных</w:t>
      </w:r>
      <w:proofErr w:type="spellEnd"/>
      <w:r w:rsidRPr="001E3D22">
        <w:rPr>
          <w:rFonts w:ascii="Times New Roman" w:eastAsiaTheme="minorHAnsi" w:hAnsi="Times New Roman"/>
          <w:sz w:val="28"/>
          <w:szCs w:val="28"/>
          <w:lang w:eastAsia="en-US"/>
        </w:rPr>
        <w:t xml:space="preserve">, </w:t>
      </w:r>
      <w:proofErr w:type="spellStart"/>
      <w:r w:rsidRPr="001E3D22">
        <w:rPr>
          <w:rFonts w:ascii="Times New Roman" w:eastAsiaTheme="minorHAnsi" w:hAnsi="Times New Roman"/>
          <w:sz w:val="28"/>
          <w:szCs w:val="28"/>
          <w:lang w:eastAsia="en-US"/>
        </w:rPr>
        <w:t>мусоросборочных</w:t>
      </w:r>
      <w:proofErr w:type="spellEnd"/>
      <w:r w:rsidRPr="001E3D22">
        <w:rPr>
          <w:rFonts w:ascii="Times New Roman" w:eastAsiaTheme="minorHAnsi" w:hAnsi="Times New Roman"/>
          <w:sz w:val="28"/>
          <w:szCs w:val="28"/>
          <w:lang w:eastAsia="en-US"/>
        </w:rPr>
        <w:t xml:space="preserve"> машин, иных коммунальных и специальных служб.</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.4.4. Осуществлять подогрев транспортных средств от электрических сетей путем выноса переносных электрических проводов за пределы фасадов зданий жилых домов, строений, сооружений.</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 xml:space="preserve">.4.5. Осуществлять стоянку транспортных средств на расстоянии менее </w:t>
      </w:r>
      <w:smartTag w:uri="urn:schemas-microsoft-com:office:smarttags" w:element="metricconverter">
        <w:smartTagPr>
          <w:attr w:name="ProductID" w:val="5 метров"/>
        </w:smartTagPr>
        <w:r w:rsidRPr="001E3D22">
          <w:rPr>
            <w:rFonts w:ascii="Times New Roman" w:hAnsi="Times New Roman"/>
            <w:sz w:val="28"/>
            <w:szCs w:val="28"/>
          </w:rPr>
          <w:t>5 метров</w:t>
        </w:r>
      </w:smartTag>
      <w:r w:rsidRPr="001E3D22">
        <w:rPr>
          <w:rFonts w:ascii="Times New Roman" w:hAnsi="Times New Roman"/>
          <w:sz w:val="28"/>
          <w:szCs w:val="28"/>
        </w:rPr>
        <w:t xml:space="preserve"> (у домов деревянной застройки - менее </w:t>
      </w:r>
      <w:smartTag w:uri="urn:schemas-microsoft-com:office:smarttags" w:element="metricconverter">
        <w:smartTagPr>
          <w:attr w:name="ProductID" w:val="3 метров"/>
        </w:smartTagPr>
        <w:r w:rsidRPr="001E3D22">
          <w:rPr>
            <w:rFonts w:ascii="Times New Roman" w:hAnsi="Times New Roman"/>
            <w:sz w:val="28"/>
            <w:szCs w:val="28"/>
          </w:rPr>
          <w:t>3 метров</w:t>
        </w:r>
      </w:smartTag>
      <w:r w:rsidRPr="001E3D22">
        <w:rPr>
          <w:rFonts w:ascii="Times New Roman" w:hAnsi="Times New Roman"/>
          <w:sz w:val="28"/>
          <w:szCs w:val="28"/>
        </w:rPr>
        <w:t>) от наружной стены многоквартирных жилых домов вне установленных для этих целей мест.</w:t>
      </w:r>
    </w:p>
    <w:p w:rsidR="00FE5343" w:rsidRPr="001E3D22" w:rsidRDefault="00FE5343" w:rsidP="00FE534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 xml:space="preserve">.4.6. Перекачивать и осуществлять заправку транспортных средств горюче-смазочными материалами в </w:t>
      </w:r>
      <w:proofErr w:type="spellStart"/>
      <w:r w:rsidRPr="001E3D22">
        <w:rPr>
          <w:rFonts w:ascii="Times New Roman" w:hAnsi="Times New Roman"/>
          <w:sz w:val="28"/>
          <w:szCs w:val="28"/>
        </w:rPr>
        <w:t>неотведенных</w:t>
      </w:r>
      <w:proofErr w:type="spellEnd"/>
      <w:r w:rsidRPr="001E3D22">
        <w:rPr>
          <w:rFonts w:ascii="Times New Roman" w:hAnsi="Times New Roman"/>
          <w:sz w:val="28"/>
          <w:szCs w:val="28"/>
        </w:rPr>
        <w:t xml:space="preserve"> для этого местах, если это сопровождается загрязнением территории </w:t>
      </w:r>
      <w:r w:rsidRPr="001E3D22">
        <w:rPr>
          <w:rFonts w:ascii="Times New Roman" w:eastAsiaTheme="minorHAnsi" w:hAnsi="Times New Roman"/>
          <w:sz w:val="28"/>
          <w:szCs w:val="28"/>
          <w:lang w:eastAsia="en-US"/>
        </w:rPr>
        <w:t>горюче-смазочными и иными материалами.</w:t>
      </w:r>
    </w:p>
    <w:p w:rsidR="00FE5343" w:rsidRPr="001E3D22" w:rsidRDefault="00FE5343" w:rsidP="00FE5343">
      <w:pPr>
        <w:pStyle w:val="1"/>
        <w:tabs>
          <w:tab w:val="left" w:pos="993"/>
        </w:tabs>
        <w:autoSpaceDE w:val="0"/>
        <w:autoSpaceDN w:val="0"/>
        <w:adjustRightInd w:val="0"/>
        <w:spacing w:after="0" w:line="240" w:lineRule="auto"/>
        <w:ind w:left="0" w:firstLine="540"/>
        <w:jc w:val="both"/>
        <w:outlineLvl w:val="1"/>
        <w:rPr>
          <w:rFonts w:ascii="Times New Roman" w:eastAsiaTheme="minorHAnsi" w:hAnsi="Times New Roman" w:cs="Times New Roman"/>
          <w:sz w:val="28"/>
          <w:szCs w:val="28"/>
        </w:rPr>
      </w:pPr>
      <w:r w:rsidRPr="001E3D22">
        <w:rPr>
          <w:rFonts w:ascii="Times New Roman" w:eastAsiaTheme="minorHAnsi" w:hAnsi="Times New Roman" w:cs="Times New Roman"/>
          <w:sz w:val="28"/>
          <w:szCs w:val="28"/>
        </w:rPr>
        <w:lastRenderedPageBreak/>
        <w:t>2.</w:t>
      </w:r>
      <w:r w:rsidR="00600159">
        <w:rPr>
          <w:rFonts w:ascii="Times New Roman" w:eastAsiaTheme="minorHAnsi" w:hAnsi="Times New Roman" w:cs="Times New Roman"/>
          <w:sz w:val="28"/>
          <w:szCs w:val="28"/>
        </w:rPr>
        <w:t>6</w:t>
      </w:r>
      <w:r w:rsidRPr="001E3D22">
        <w:rPr>
          <w:rFonts w:ascii="Times New Roman" w:eastAsiaTheme="minorHAnsi" w:hAnsi="Times New Roman" w:cs="Times New Roman"/>
          <w:sz w:val="28"/>
          <w:szCs w:val="28"/>
        </w:rPr>
        <w:t>.4.7.</w:t>
      </w:r>
      <w:r w:rsidRPr="001E3D22">
        <w:rPr>
          <w:rFonts w:ascii="Times New Roman" w:hAnsi="Times New Roman" w:cs="Times New Roman"/>
          <w:sz w:val="28"/>
          <w:szCs w:val="28"/>
        </w:rPr>
        <w:t xml:space="preserve"> Мойка механических транспортных средств, ремонт, сопровождающийся загрязнением территории города горюче-смазочными и иными материалами,  вне установленных для этих целей мест</w:t>
      </w:r>
      <w:r w:rsidRPr="001E3D22">
        <w:rPr>
          <w:rFonts w:ascii="Times New Roman" w:hAnsi="Times New Roman" w:cs="Times New Roman"/>
          <w:sz w:val="28"/>
          <w:szCs w:val="28"/>
          <w:lang w:eastAsia="ru-RU"/>
        </w:rPr>
        <w:t>.</w:t>
      </w:r>
    </w:p>
    <w:p w:rsidR="00FE5343" w:rsidRPr="001E3D22" w:rsidRDefault="00FE5343" w:rsidP="00FE534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3D22">
        <w:rPr>
          <w:rFonts w:ascii="Times New Roman" w:eastAsiaTheme="minorHAnsi" w:hAnsi="Times New Roman"/>
          <w:sz w:val="28"/>
          <w:szCs w:val="28"/>
          <w:lang w:eastAsia="en-US"/>
        </w:rPr>
        <w:t>2.</w:t>
      </w:r>
      <w:r w:rsidR="00600159">
        <w:rPr>
          <w:rFonts w:ascii="Times New Roman" w:eastAsiaTheme="minorHAnsi" w:hAnsi="Times New Roman"/>
          <w:sz w:val="28"/>
          <w:szCs w:val="28"/>
          <w:lang w:eastAsia="en-US"/>
        </w:rPr>
        <w:t>6</w:t>
      </w:r>
      <w:r w:rsidRPr="001E3D22">
        <w:rPr>
          <w:rFonts w:ascii="Times New Roman" w:eastAsiaTheme="minorHAnsi" w:hAnsi="Times New Roman"/>
          <w:sz w:val="28"/>
          <w:szCs w:val="28"/>
          <w:lang w:eastAsia="en-US"/>
        </w:rPr>
        <w:t>.4.8. Размещение автотранспорта на газонах, цветниках, детских и спортивных площадках, в арках зданий, на тротуарах.</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.5. 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соответствующих органов в течение суток с момента обнаружения. 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устанавливаются предупреждающие дорожные знаки, а в ночное время и освещение. Наличие открытых люков не допускается.</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.6. Барьерные ограждения должны содержаться в исправном состоянии, повреждения необходимо восстанавливать немедленно в течение трёх суток.</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6</w:t>
      </w:r>
      <w:r w:rsidRPr="001E3D22">
        <w:rPr>
          <w:rFonts w:ascii="Times New Roman" w:hAnsi="Times New Roman"/>
          <w:sz w:val="28"/>
          <w:szCs w:val="28"/>
        </w:rPr>
        <w:t>.7. Выполнение работ, связанное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 аналогичным дорожным покрытием.</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7</w:t>
      </w:r>
      <w:r w:rsidRPr="001E3D22">
        <w:rPr>
          <w:rFonts w:ascii="Times New Roman" w:hAnsi="Times New Roman"/>
          <w:sz w:val="28"/>
          <w:szCs w:val="28"/>
        </w:rPr>
        <w:t>. Требования к внешнему обустройству и оформлению строительных площадок.</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7</w:t>
      </w:r>
      <w:r w:rsidRPr="001E3D22">
        <w:rPr>
          <w:rFonts w:ascii="Times New Roman" w:hAnsi="Times New Roman"/>
          <w:sz w:val="28"/>
          <w:szCs w:val="28"/>
        </w:rPr>
        <w:t>.1. До начала производства строительных работ лица, осуществляющие строительство, реконструкцию, капитальный ремонт объекта, обязаны:</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7</w:t>
      </w:r>
      <w:r w:rsidRPr="001E3D22">
        <w:rPr>
          <w:rFonts w:ascii="Times New Roman" w:hAnsi="Times New Roman"/>
          <w:sz w:val="28"/>
          <w:szCs w:val="28"/>
        </w:rPr>
        <w:t>.1.1.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7</w:t>
      </w:r>
      <w:r w:rsidRPr="001E3D22">
        <w:rPr>
          <w:rFonts w:ascii="Times New Roman" w:hAnsi="Times New Roman"/>
          <w:sz w:val="28"/>
          <w:szCs w:val="28"/>
        </w:rPr>
        <w:t>.1.2. обозначить въезды на строительную площадку специальными знаками или указателями в соответствии с утверждённой схемой организации дорожного движения;</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7</w:t>
      </w:r>
      <w:r w:rsidRPr="001E3D22">
        <w:rPr>
          <w:rFonts w:ascii="Times New Roman" w:hAnsi="Times New Roman"/>
          <w:sz w:val="28"/>
          <w:szCs w:val="28"/>
        </w:rPr>
        <w:t>.1.3. обеспечить наружное освещение по периметру строительной площадки;</w:t>
      </w:r>
    </w:p>
    <w:p w:rsidR="00FE5343" w:rsidRPr="001E3D22" w:rsidRDefault="00FE5343" w:rsidP="00FE5343">
      <w:pPr>
        <w:adjustRightInd w:val="0"/>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2.</w:t>
      </w:r>
      <w:r w:rsidR="00600159">
        <w:rPr>
          <w:rFonts w:ascii="Times New Roman" w:hAnsi="Times New Roman"/>
          <w:sz w:val="28"/>
          <w:szCs w:val="28"/>
        </w:rPr>
        <w:t>7</w:t>
      </w:r>
      <w:r w:rsidRPr="001E3D22">
        <w:rPr>
          <w:rFonts w:ascii="Times New Roman" w:hAnsi="Times New Roman"/>
          <w:sz w:val="28"/>
          <w:szCs w:val="28"/>
        </w:rPr>
        <w:t xml:space="preserve">.1.4.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 </w:t>
      </w:r>
      <w:proofErr w:type="gramEnd"/>
    </w:p>
    <w:p w:rsidR="00FE5343" w:rsidRPr="001E3D22" w:rsidRDefault="00FE5343" w:rsidP="00FE5343">
      <w:pPr>
        <w:adjustRightInd w:val="0"/>
        <w:spacing w:after="0" w:line="240" w:lineRule="auto"/>
        <w:ind w:firstLine="567"/>
        <w:jc w:val="both"/>
        <w:outlineLvl w:val="0"/>
        <w:rPr>
          <w:rFonts w:ascii="Times New Roman" w:hAnsi="Times New Roman"/>
          <w:color w:val="000000" w:themeColor="text1"/>
          <w:sz w:val="28"/>
          <w:szCs w:val="28"/>
        </w:rPr>
      </w:pPr>
      <w:r w:rsidRPr="001E3D22">
        <w:rPr>
          <w:rFonts w:ascii="Times New Roman" w:hAnsi="Times New Roman"/>
          <w:sz w:val="28"/>
          <w:szCs w:val="28"/>
        </w:rPr>
        <w:t>2.</w:t>
      </w:r>
      <w:r w:rsidR="00600159">
        <w:rPr>
          <w:rFonts w:ascii="Times New Roman" w:hAnsi="Times New Roman"/>
          <w:sz w:val="28"/>
          <w:szCs w:val="28"/>
        </w:rPr>
        <w:t>7</w:t>
      </w:r>
      <w:r w:rsidRPr="001E3D22">
        <w:rPr>
          <w:rFonts w:ascii="Times New Roman" w:hAnsi="Times New Roman"/>
          <w:sz w:val="28"/>
          <w:szCs w:val="28"/>
        </w:rPr>
        <w:t>.2. Высота конструкции ограждения строительной площадки должна обеспечивать безопасность движения транспорта и пешеходов на прилегающих к строительной площадке улицах и тротуарах</w:t>
      </w:r>
      <w:r w:rsidRPr="001E3D22">
        <w:rPr>
          <w:rFonts w:ascii="Times New Roman" w:hAnsi="Times New Roman"/>
          <w:color w:val="000000" w:themeColor="text1"/>
          <w:sz w:val="28"/>
          <w:szCs w:val="28"/>
        </w:rPr>
        <w:t xml:space="preserve">. </w:t>
      </w:r>
    </w:p>
    <w:p w:rsidR="00FE5343" w:rsidRPr="001E3D22" w:rsidRDefault="00FE5343" w:rsidP="00FE5343">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8</w:t>
      </w:r>
      <w:r w:rsidRPr="001E3D22">
        <w:rPr>
          <w:rFonts w:ascii="Times New Roman" w:hAnsi="Times New Roman"/>
          <w:sz w:val="28"/>
          <w:szCs w:val="28"/>
        </w:rPr>
        <w:t xml:space="preserve">. </w:t>
      </w:r>
      <w:r w:rsidRPr="001E3D22">
        <w:rPr>
          <w:rFonts w:ascii="Times New Roman" w:hAnsi="Times New Roman"/>
          <w:b/>
          <w:sz w:val="28"/>
          <w:szCs w:val="28"/>
        </w:rPr>
        <w:t>Ремонт и содержание зданий и сооружений</w:t>
      </w:r>
      <w:r w:rsidRPr="001E3D22">
        <w:rPr>
          <w:rFonts w:ascii="Times New Roman" w:hAnsi="Times New Roman"/>
          <w:sz w:val="28"/>
          <w:szCs w:val="28"/>
        </w:rPr>
        <w:t>.</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8</w:t>
      </w:r>
      <w:r w:rsidRPr="001E3D22">
        <w:rPr>
          <w:rFonts w:ascii="Times New Roman" w:hAnsi="Times New Roman"/>
          <w:sz w:val="28"/>
          <w:szCs w:val="28"/>
        </w:rPr>
        <w:t>.1. Эксплуатация зданий и сооружений и их ремонт производится в соответствии с установленными правилами и нормами технической эксплуатации.</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8</w:t>
      </w:r>
      <w:r w:rsidRPr="001E3D22">
        <w:rPr>
          <w:rFonts w:ascii="Times New Roman" w:hAnsi="Times New Roman"/>
          <w:sz w:val="28"/>
          <w:szCs w:val="28"/>
        </w:rPr>
        <w:t xml:space="preserve">.2. Владельцы зданий, домовладений (юридические и физические лица), организации, осуществляющие управление и обслуживание общего имущества, </w:t>
      </w:r>
      <w:r w:rsidRPr="001E3D22">
        <w:rPr>
          <w:rFonts w:ascii="Times New Roman" w:hAnsi="Times New Roman"/>
          <w:sz w:val="28"/>
          <w:szCs w:val="28"/>
        </w:rPr>
        <w:lastRenderedPageBreak/>
        <w:t>несут ответственность за содержание фасадов принадлежащих им зданий в образцовом техническом и эстетическом состоянии.</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8</w:t>
      </w:r>
      <w:r w:rsidRPr="001E3D22">
        <w:rPr>
          <w:rFonts w:ascii="Times New Roman" w:hAnsi="Times New Roman"/>
          <w:sz w:val="28"/>
          <w:szCs w:val="28"/>
        </w:rPr>
        <w:t>.3. В случае</w:t>
      </w:r>
      <w:proofErr w:type="gramStart"/>
      <w:r w:rsidRPr="001E3D22">
        <w:rPr>
          <w:rFonts w:ascii="Times New Roman" w:hAnsi="Times New Roman"/>
          <w:sz w:val="28"/>
          <w:szCs w:val="28"/>
        </w:rPr>
        <w:t>,</w:t>
      </w:r>
      <w:proofErr w:type="gramEnd"/>
      <w:r w:rsidRPr="001E3D22">
        <w:rPr>
          <w:rFonts w:ascii="Times New Roman" w:hAnsi="Times New Roman"/>
          <w:sz w:val="28"/>
          <w:szCs w:val="28"/>
        </w:rPr>
        <w:t xml:space="preserve">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8</w:t>
      </w:r>
      <w:r w:rsidRPr="001E3D22">
        <w:rPr>
          <w:rFonts w:ascii="Times New Roman" w:hAnsi="Times New Roman"/>
          <w:sz w:val="28"/>
          <w:szCs w:val="28"/>
        </w:rPr>
        <w:t>.4.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8</w:t>
      </w:r>
      <w:r w:rsidRPr="001E3D22">
        <w:rPr>
          <w:rFonts w:ascii="Times New Roman" w:hAnsi="Times New Roman"/>
          <w:sz w:val="28"/>
          <w:szCs w:val="28"/>
        </w:rPr>
        <w:t>.5. Необходимость проведения работ по ремонту и окраске фасадов зданий определяются:</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владельцами зданий исходя из существующего состояния фасада;</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xml:space="preserve">-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 в соответствии с актами осмотра.</w:t>
      </w:r>
    </w:p>
    <w:p w:rsidR="00FE5343" w:rsidRPr="001E3D22" w:rsidRDefault="00FE5343" w:rsidP="00FE5343">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8</w:t>
      </w:r>
      <w:r w:rsidRPr="001E3D22">
        <w:rPr>
          <w:rFonts w:ascii="Times New Roman" w:hAnsi="Times New Roman"/>
          <w:sz w:val="28"/>
          <w:szCs w:val="28"/>
        </w:rPr>
        <w:t>.6.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Наружные кондиционеры и антенн</w:t>
      </w:r>
      <w:proofErr w:type="gramStart"/>
      <w:r w:rsidRPr="001E3D22">
        <w:rPr>
          <w:rFonts w:ascii="Times New Roman" w:hAnsi="Times New Roman"/>
          <w:sz w:val="28"/>
          <w:szCs w:val="28"/>
        </w:rPr>
        <w:t>ы-</w:t>
      </w:r>
      <w:proofErr w:type="gramEnd"/>
      <w:r w:rsidRPr="001E3D22">
        <w:rPr>
          <w:rFonts w:ascii="Times New Roman" w:hAnsi="Times New Roman"/>
          <w:sz w:val="28"/>
          <w:szCs w:val="28"/>
        </w:rPr>
        <w:t>"тарелки" на зданиях, расположенных вдоль магистральных улиц, рекомендуется размещать со стороны дворовых фасадов.</w:t>
      </w:r>
    </w:p>
    <w:p w:rsidR="00FE5343" w:rsidRPr="001E3D22" w:rsidRDefault="00FE5343" w:rsidP="00FE5343">
      <w:pPr>
        <w:pStyle w:val="a3"/>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8</w:t>
      </w:r>
      <w:r w:rsidRPr="001E3D22">
        <w:rPr>
          <w:rFonts w:ascii="Times New Roman" w:hAnsi="Times New Roman"/>
          <w:sz w:val="28"/>
          <w:szCs w:val="28"/>
        </w:rPr>
        <w:t xml:space="preserve">.7. </w:t>
      </w:r>
      <w:proofErr w:type="gramStart"/>
      <w:r w:rsidRPr="001E3D22">
        <w:rPr>
          <w:rFonts w:ascii="Times New Roman" w:hAnsi="Times New Roman"/>
          <w:sz w:val="28"/>
          <w:szCs w:val="28"/>
        </w:rPr>
        <w:t xml:space="preserve">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фасада здания, выходящих на магистральные улицы города, производятся по согласованию с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roofErr w:type="gramEnd"/>
    </w:p>
    <w:p w:rsidR="00FE5343" w:rsidRPr="001E3D22" w:rsidRDefault="00FE5343" w:rsidP="00FE5343">
      <w:pPr>
        <w:pStyle w:val="a3"/>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8</w:t>
      </w:r>
      <w:r w:rsidRPr="001E3D22">
        <w:rPr>
          <w:rFonts w:ascii="Times New Roman" w:hAnsi="Times New Roman"/>
          <w:sz w:val="28"/>
          <w:szCs w:val="28"/>
        </w:rPr>
        <w:t>.8.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освещение номерного знака должно обеспечивать его читаемость на расстоянии не менее 10 м. На зданиях, выходящих на две или три улицы, номерные знаки устанавливаются со стороны каждой улицы.</w:t>
      </w:r>
    </w:p>
    <w:p w:rsidR="00FE5343" w:rsidRPr="001E3D22" w:rsidRDefault="00FE5343" w:rsidP="00FE5343">
      <w:pPr>
        <w:pStyle w:val="a3"/>
        <w:ind w:firstLine="567"/>
        <w:jc w:val="both"/>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9</w:t>
      </w:r>
      <w:r w:rsidRPr="001E3D22">
        <w:rPr>
          <w:rFonts w:ascii="Times New Roman" w:hAnsi="Times New Roman"/>
          <w:sz w:val="28"/>
          <w:szCs w:val="28"/>
        </w:rPr>
        <w:t xml:space="preserve">. Собственникам или владельцам строительных материалов, разукомплектованных (неисправных) транспортных средств и иных механизмов, органических или химических удобрений, тары </w:t>
      </w:r>
      <w:r w:rsidRPr="001E3D22">
        <w:rPr>
          <w:rFonts w:ascii="Times New Roman" w:hAnsi="Times New Roman"/>
          <w:b/>
          <w:sz w:val="28"/>
          <w:szCs w:val="28"/>
        </w:rPr>
        <w:t>запрещаетс</w:t>
      </w:r>
      <w:r w:rsidRPr="001E3D22">
        <w:rPr>
          <w:rFonts w:ascii="Times New Roman" w:hAnsi="Times New Roman"/>
          <w:sz w:val="28"/>
          <w:szCs w:val="28"/>
        </w:rPr>
        <w:t>я складировать и хранить их вне отведённых мест.</w:t>
      </w:r>
    </w:p>
    <w:p w:rsidR="00FE5343" w:rsidRPr="001E3D22" w:rsidRDefault="00FE5343" w:rsidP="00FE5343">
      <w:pPr>
        <w:pStyle w:val="a3"/>
        <w:ind w:firstLine="567"/>
        <w:jc w:val="both"/>
        <w:rPr>
          <w:rFonts w:ascii="Times New Roman" w:hAnsi="Times New Roman"/>
          <w:sz w:val="28"/>
          <w:szCs w:val="28"/>
        </w:rPr>
      </w:pPr>
      <w:r w:rsidRPr="001E3D22">
        <w:rPr>
          <w:rFonts w:ascii="Times New Roman" w:hAnsi="Times New Roman"/>
          <w:sz w:val="28"/>
          <w:szCs w:val="28"/>
        </w:rPr>
        <w:t>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FE5343" w:rsidRPr="001E3D22" w:rsidRDefault="00FE5343" w:rsidP="00FE5343">
      <w:pPr>
        <w:pStyle w:val="a3"/>
        <w:ind w:firstLine="567"/>
        <w:jc w:val="both"/>
        <w:rPr>
          <w:rFonts w:ascii="Times New Roman" w:hAnsi="Times New Roman"/>
          <w:sz w:val="28"/>
          <w:szCs w:val="28"/>
        </w:rPr>
      </w:pPr>
      <w:r w:rsidRPr="001E3D22">
        <w:rPr>
          <w:rFonts w:ascii="Times New Roman" w:hAnsi="Times New Roman"/>
          <w:sz w:val="28"/>
          <w:szCs w:val="28"/>
        </w:rPr>
        <w:t>Складирование и хранение разукомплектованных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FE5343" w:rsidRPr="001E3D22" w:rsidRDefault="00FE5343" w:rsidP="00FE5343">
      <w:pPr>
        <w:adjustRightInd w:val="0"/>
        <w:spacing w:after="0" w:line="240" w:lineRule="auto"/>
        <w:ind w:firstLine="567"/>
        <w:jc w:val="both"/>
        <w:outlineLvl w:val="1"/>
        <w:rPr>
          <w:rFonts w:ascii="Times New Roman" w:hAnsi="Times New Roman"/>
          <w:sz w:val="28"/>
          <w:szCs w:val="28"/>
        </w:rPr>
      </w:pPr>
      <w:r w:rsidRPr="001E3D22">
        <w:rPr>
          <w:rFonts w:ascii="Times New Roman" w:hAnsi="Times New Roman"/>
          <w:sz w:val="28"/>
          <w:szCs w:val="28"/>
        </w:rPr>
        <w:t xml:space="preserve">Складирование и хранение органических или химических удобрений, тары допускается на территории индивидуальных домовладений, земельных </w:t>
      </w:r>
      <w:r w:rsidRPr="001E3D22">
        <w:rPr>
          <w:rFonts w:ascii="Times New Roman" w:hAnsi="Times New Roman"/>
          <w:sz w:val="28"/>
          <w:szCs w:val="28"/>
        </w:rPr>
        <w:lastRenderedPageBreak/>
        <w:t xml:space="preserve">участках, предоставленных для ведения личного подсобного и дачного хозяйства, садоводства, огородничества, животноводства. </w:t>
      </w:r>
    </w:p>
    <w:p w:rsidR="00FE5343" w:rsidRPr="001E3D22" w:rsidRDefault="00FE5343" w:rsidP="00FE5343">
      <w:pPr>
        <w:adjustRightInd w:val="0"/>
        <w:spacing w:after="0" w:line="240" w:lineRule="auto"/>
        <w:ind w:firstLine="567"/>
        <w:jc w:val="both"/>
        <w:outlineLvl w:val="2"/>
        <w:rPr>
          <w:rFonts w:ascii="Times New Roman" w:hAnsi="Times New Roman"/>
          <w:sz w:val="28"/>
          <w:szCs w:val="28"/>
        </w:rPr>
      </w:pPr>
      <w:r w:rsidRPr="001E3D22">
        <w:rPr>
          <w:rFonts w:ascii="Times New Roman" w:hAnsi="Times New Roman"/>
          <w:sz w:val="28"/>
          <w:szCs w:val="28"/>
        </w:rPr>
        <w:t>2.</w:t>
      </w:r>
      <w:r w:rsidR="00600159">
        <w:rPr>
          <w:rFonts w:ascii="Times New Roman" w:hAnsi="Times New Roman"/>
          <w:sz w:val="28"/>
          <w:szCs w:val="28"/>
        </w:rPr>
        <w:t>10</w:t>
      </w:r>
      <w:r w:rsidRPr="001E3D22">
        <w:rPr>
          <w:rFonts w:ascii="Times New Roman" w:hAnsi="Times New Roman"/>
          <w:sz w:val="28"/>
          <w:szCs w:val="28"/>
        </w:rPr>
        <w:t xml:space="preserve">. </w:t>
      </w:r>
      <w:r w:rsidRPr="001E3D22">
        <w:rPr>
          <w:rFonts w:ascii="Times New Roman" w:hAnsi="Times New Roman"/>
          <w:b/>
          <w:sz w:val="28"/>
          <w:szCs w:val="28"/>
        </w:rPr>
        <w:t>Запрещается</w:t>
      </w:r>
      <w:r w:rsidRPr="001E3D22">
        <w:rPr>
          <w:rFonts w:ascii="Times New Roman" w:hAnsi="Times New Roman"/>
          <w:sz w:val="28"/>
          <w:szCs w:val="28"/>
        </w:rPr>
        <w:t xml:space="preserve"> наклеивание, развешивание, размещение на зданиях, сооружениях, дверях подъездов домов, ограждениях (заборах), остановочных павильонах, опорах уличного освещения, ящиках управления светофорными объектами, контейнерах для сбора мусора, </w:t>
      </w:r>
      <w:proofErr w:type="gramStart"/>
      <w:r w:rsidRPr="001E3D22">
        <w:rPr>
          <w:rFonts w:ascii="Times New Roman" w:hAnsi="Times New Roman"/>
          <w:sz w:val="28"/>
          <w:szCs w:val="28"/>
        </w:rPr>
        <w:t>деревьях</w:t>
      </w:r>
      <w:proofErr w:type="gramEnd"/>
      <w:r w:rsidRPr="001E3D22">
        <w:rPr>
          <w:rFonts w:ascii="Times New Roman" w:hAnsi="Times New Roman"/>
          <w:sz w:val="28"/>
          <w:szCs w:val="28"/>
        </w:rPr>
        <w:t xml:space="preserve"> за исключением специально отведенных для этих целей мест (рекламные конструкции, афишные тумбы, доски объявлений и т.п.) каких-либо объявлений физических и юридических лиц, афиш, плакатов, аншлагов и других информационных сообщений, порядок размещения которых не регламентирован законодательством Российской Федерации, Ханты - Мансийского автономного округа - </w:t>
      </w:r>
      <w:proofErr w:type="spellStart"/>
      <w:r w:rsidRPr="001E3D22">
        <w:rPr>
          <w:rFonts w:ascii="Times New Roman" w:hAnsi="Times New Roman"/>
          <w:sz w:val="28"/>
          <w:szCs w:val="28"/>
        </w:rPr>
        <w:t>Югры</w:t>
      </w:r>
      <w:proofErr w:type="spellEnd"/>
      <w:r w:rsidRPr="001E3D22">
        <w:rPr>
          <w:rFonts w:ascii="Times New Roman" w:hAnsi="Times New Roman"/>
          <w:sz w:val="28"/>
          <w:szCs w:val="28"/>
        </w:rPr>
        <w:t xml:space="preserve"> о рекламе.</w:t>
      </w:r>
    </w:p>
    <w:p w:rsidR="00FE5343" w:rsidRPr="001E3D22" w:rsidRDefault="00FE5343" w:rsidP="00FE5343">
      <w:pPr>
        <w:pStyle w:val="a3"/>
        <w:ind w:firstLine="567"/>
        <w:jc w:val="both"/>
        <w:rPr>
          <w:rFonts w:ascii="Times New Roman" w:hAnsi="Times New Roman"/>
          <w:sz w:val="28"/>
          <w:szCs w:val="28"/>
        </w:rPr>
      </w:pPr>
      <w:r w:rsidRPr="001E3D22">
        <w:rPr>
          <w:rFonts w:ascii="Times New Roman" w:hAnsi="Times New Roman"/>
          <w:sz w:val="28"/>
          <w:szCs w:val="28"/>
        </w:rPr>
        <w:t>2.1</w:t>
      </w:r>
      <w:r w:rsidR="00600159">
        <w:rPr>
          <w:rFonts w:ascii="Times New Roman" w:hAnsi="Times New Roman"/>
          <w:sz w:val="28"/>
          <w:szCs w:val="28"/>
        </w:rPr>
        <w:t>1</w:t>
      </w:r>
      <w:r w:rsidRPr="001E3D22">
        <w:rPr>
          <w:rFonts w:ascii="Times New Roman" w:hAnsi="Times New Roman"/>
          <w:sz w:val="28"/>
          <w:szCs w:val="28"/>
        </w:rPr>
        <w:t xml:space="preserve">. При обращении с отходами на территории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физические и юридические лица обязаны соблюдать требования, установленные законодательством Российской Федерации, Ханты - Мансийского автономного округа - </w:t>
      </w:r>
      <w:proofErr w:type="spellStart"/>
      <w:r w:rsidRPr="001E3D22">
        <w:rPr>
          <w:rFonts w:ascii="Times New Roman" w:hAnsi="Times New Roman"/>
          <w:sz w:val="28"/>
          <w:szCs w:val="28"/>
        </w:rPr>
        <w:t>Югры</w:t>
      </w:r>
      <w:proofErr w:type="spellEnd"/>
      <w:r w:rsidRPr="001E3D22">
        <w:rPr>
          <w:rFonts w:ascii="Times New Roman" w:hAnsi="Times New Roman"/>
          <w:sz w:val="28"/>
          <w:szCs w:val="28"/>
        </w:rPr>
        <w:t xml:space="preserve">, муниципальными правовыми актами городского поселения </w:t>
      </w:r>
      <w:proofErr w:type="spellStart"/>
      <w:r w:rsidRPr="001E3D22">
        <w:rPr>
          <w:rFonts w:ascii="Times New Roman" w:hAnsi="Times New Roman"/>
          <w:sz w:val="28"/>
          <w:szCs w:val="28"/>
        </w:rPr>
        <w:t>Лянтор</w:t>
      </w:r>
      <w:proofErr w:type="spellEnd"/>
    </w:p>
    <w:p w:rsidR="001A440D" w:rsidRDefault="001A440D"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A257D0" w:rsidRDefault="00A257D0" w:rsidP="001A440D">
      <w:pPr>
        <w:pStyle w:val="ConsPlusNormal"/>
        <w:widowControl/>
        <w:ind w:firstLine="0"/>
        <w:rPr>
          <w:sz w:val="28"/>
          <w:szCs w:val="28"/>
        </w:rPr>
      </w:pPr>
    </w:p>
    <w:p w:rsidR="005C3E75" w:rsidRPr="00197456" w:rsidRDefault="005C3E75" w:rsidP="005C3E75">
      <w:pPr>
        <w:pStyle w:val="a3"/>
        <w:rPr>
          <w:rFonts w:ascii="Times New Roman" w:hAnsi="Times New Roman"/>
          <w:sz w:val="24"/>
          <w:szCs w:val="24"/>
        </w:rPr>
      </w:pPr>
      <w:r>
        <w:rPr>
          <w:rFonts w:ascii="Times New Roman" w:hAnsi="Times New Roman"/>
          <w:sz w:val="24"/>
          <w:szCs w:val="24"/>
        </w:rPr>
        <w:lastRenderedPageBreak/>
        <w:t xml:space="preserve">                                                                                               </w:t>
      </w:r>
      <w:r w:rsidRPr="00197456">
        <w:rPr>
          <w:rFonts w:ascii="Times New Roman" w:hAnsi="Times New Roman"/>
          <w:sz w:val="24"/>
          <w:szCs w:val="24"/>
        </w:rPr>
        <w:t xml:space="preserve">Приложение </w:t>
      </w:r>
      <w:r>
        <w:rPr>
          <w:rFonts w:ascii="Times New Roman" w:hAnsi="Times New Roman"/>
          <w:sz w:val="24"/>
          <w:szCs w:val="24"/>
        </w:rPr>
        <w:t>2</w:t>
      </w:r>
      <w:r w:rsidRPr="00197456">
        <w:rPr>
          <w:rFonts w:ascii="Times New Roman" w:hAnsi="Times New Roman"/>
          <w:sz w:val="24"/>
          <w:szCs w:val="24"/>
        </w:rPr>
        <w:t xml:space="preserve"> к постановлению</w:t>
      </w:r>
    </w:p>
    <w:p w:rsidR="005C3E75" w:rsidRDefault="005C3E75" w:rsidP="005C3E75">
      <w:pPr>
        <w:pStyle w:val="a3"/>
        <w:rPr>
          <w:rFonts w:ascii="Times New Roman" w:hAnsi="Times New Roman"/>
          <w:sz w:val="24"/>
          <w:szCs w:val="24"/>
        </w:rPr>
      </w:pP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r>
      <w:r w:rsidRPr="00197456">
        <w:rPr>
          <w:rFonts w:ascii="Times New Roman" w:hAnsi="Times New Roman"/>
          <w:sz w:val="24"/>
          <w:szCs w:val="24"/>
        </w:rPr>
        <w:tab/>
        <w:t xml:space="preserve">Главы городского поселения </w:t>
      </w:r>
      <w:proofErr w:type="spellStart"/>
      <w:r w:rsidRPr="00197456">
        <w:rPr>
          <w:rFonts w:ascii="Times New Roman" w:hAnsi="Times New Roman"/>
          <w:sz w:val="24"/>
          <w:szCs w:val="24"/>
        </w:rPr>
        <w:t>Лянтор</w:t>
      </w:r>
      <w:proofErr w:type="spellEnd"/>
    </w:p>
    <w:p w:rsidR="005C3E75" w:rsidRPr="00197456" w:rsidRDefault="005C3E75" w:rsidP="005C3E75">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w:t>
      </w:r>
      <w:r w:rsidR="00D71F0A">
        <w:rPr>
          <w:rFonts w:ascii="Times New Roman" w:hAnsi="Times New Roman"/>
          <w:sz w:val="24"/>
          <w:szCs w:val="24"/>
        </w:rPr>
        <w:t>23</w:t>
      </w:r>
      <w:r>
        <w:rPr>
          <w:rFonts w:ascii="Times New Roman" w:hAnsi="Times New Roman"/>
          <w:sz w:val="24"/>
          <w:szCs w:val="24"/>
        </w:rPr>
        <w:t xml:space="preserve">» июня 2015 года № </w:t>
      </w:r>
      <w:r w:rsidR="00D71F0A">
        <w:rPr>
          <w:rFonts w:ascii="Times New Roman" w:hAnsi="Times New Roman"/>
          <w:sz w:val="24"/>
          <w:szCs w:val="24"/>
        </w:rPr>
        <w:t>12</w:t>
      </w:r>
    </w:p>
    <w:p w:rsidR="00197456" w:rsidRPr="00197456" w:rsidRDefault="00197456" w:rsidP="00197456">
      <w:pPr>
        <w:pStyle w:val="a3"/>
        <w:rPr>
          <w:rFonts w:ascii="Times New Roman" w:hAnsi="Times New Roman"/>
          <w:sz w:val="24"/>
          <w:szCs w:val="24"/>
        </w:rPr>
      </w:pPr>
    </w:p>
    <w:p w:rsidR="00A257D0" w:rsidRDefault="00A257D0" w:rsidP="001A440D">
      <w:pPr>
        <w:pStyle w:val="ConsPlusNormal"/>
        <w:widowControl/>
        <w:ind w:firstLine="0"/>
        <w:rPr>
          <w:sz w:val="28"/>
          <w:szCs w:val="28"/>
        </w:rPr>
      </w:pPr>
    </w:p>
    <w:p w:rsidR="00197456" w:rsidRDefault="00197456" w:rsidP="001A440D">
      <w:pPr>
        <w:pStyle w:val="ConsPlusNormal"/>
        <w:widowControl/>
        <w:ind w:firstLine="0"/>
        <w:rPr>
          <w:sz w:val="28"/>
          <w:szCs w:val="28"/>
        </w:rPr>
      </w:pPr>
    </w:p>
    <w:p w:rsidR="00197456" w:rsidRDefault="00197456" w:rsidP="001A440D">
      <w:pPr>
        <w:pStyle w:val="ConsPlusNormal"/>
        <w:widowControl/>
        <w:ind w:firstLine="0"/>
        <w:rPr>
          <w:sz w:val="28"/>
          <w:szCs w:val="28"/>
        </w:rPr>
      </w:pPr>
    </w:p>
    <w:p w:rsidR="00197456" w:rsidRDefault="00197456" w:rsidP="00197456">
      <w:pPr>
        <w:pStyle w:val="ConsPlusNormal"/>
        <w:widowControl/>
        <w:ind w:firstLine="0"/>
        <w:jc w:val="center"/>
        <w:rPr>
          <w:sz w:val="28"/>
          <w:szCs w:val="28"/>
        </w:rPr>
      </w:pPr>
      <w:r>
        <w:rPr>
          <w:sz w:val="28"/>
          <w:szCs w:val="28"/>
        </w:rPr>
        <w:t>Состав организационного комитета,</w:t>
      </w:r>
    </w:p>
    <w:p w:rsidR="00197456" w:rsidRDefault="00197456" w:rsidP="00197456">
      <w:pPr>
        <w:pStyle w:val="ConsPlusNormal"/>
        <w:widowControl/>
        <w:ind w:firstLine="0"/>
        <w:jc w:val="center"/>
        <w:rPr>
          <w:sz w:val="28"/>
          <w:szCs w:val="28"/>
        </w:rPr>
      </w:pPr>
      <w:proofErr w:type="gramStart"/>
      <w:r>
        <w:rPr>
          <w:sz w:val="28"/>
          <w:szCs w:val="28"/>
        </w:rPr>
        <w:t>ответственного</w:t>
      </w:r>
      <w:proofErr w:type="gramEnd"/>
      <w:r>
        <w:rPr>
          <w:sz w:val="28"/>
          <w:szCs w:val="28"/>
        </w:rPr>
        <w:t xml:space="preserve"> за подготовку и проведение</w:t>
      </w:r>
    </w:p>
    <w:p w:rsidR="00197456" w:rsidRDefault="00197456" w:rsidP="00197456">
      <w:pPr>
        <w:pStyle w:val="ConsPlusNormal"/>
        <w:widowControl/>
        <w:ind w:firstLine="0"/>
        <w:jc w:val="center"/>
        <w:rPr>
          <w:sz w:val="28"/>
          <w:szCs w:val="28"/>
        </w:rPr>
      </w:pPr>
      <w:r>
        <w:rPr>
          <w:sz w:val="28"/>
          <w:szCs w:val="28"/>
        </w:rPr>
        <w:t>публичных слушаний</w:t>
      </w:r>
    </w:p>
    <w:p w:rsidR="00197456" w:rsidRDefault="00197456" w:rsidP="00197456">
      <w:pPr>
        <w:pStyle w:val="ConsPlusNormal"/>
        <w:widowControl/>
        <w:ind w:firstLine="0"/>
        <w:jc w:val="center"/>
        <w:rPr>
          <w:sz w:val="28"/>
          <w:szCs w:val="28"/>
        </w:rPr>
      </w:pPr>
    </w:p>
    <w:p w:rsidR="00625C07" w:rsidRDefault="00625C07" w:rsidP="00197456">
      <w:pPr>
        <w:pStyle w:val="ConsPlusNormal"/>
        <w:widowControl/>
        <w:ind w:firstLine="0"/>
        <w:jc w:val="center"/>
        <w:rPr>
          <w:sz w:val="28"/>
          <w:szCs w:val="28"/>
        </w:rPr>
      </w:pPr>
    </w:p>
    <w:p w:rsidR="00625C07" w:rsidRDefault="00625C07" w:rsidP="00197456">
      <w:pPr>
        <w:pStyle w:val="ConsPlusNormal"/>
        <w:widowControl/>
        <w:ind w:firstLine="0"/>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119"/>
        <w:gridCol w:w="5917"/>
      </w:tblGrid>
      <w:tr w:rsidR="00197456" w:rsidTr="00625C07">
        <w:tc>
          <w:tcPr>
            <w:tcW w:w="817" w:type="dxa"/>
          </w:tcPr>
          <w:p w:rsidR="00197456" w:rsidRPr="00130659" w:rsidRDefault="00197456" w:rsidP="00130659">
            <w:pPr>
              <w:pStyle w:val="ConsPlusNormal"/>
              <w:widowControl/>
              <w:jc w:val="both"/>
              <w:rPr>
                <w:sz w:val="28"/>
                <w:szCs w:val="28"/>
              </w:rPr>
            </w:pPr>
            <w:r w:rsidRPr="00130659">
              <w:rPr>
                <w:sz w:val="28"/>
                <w:szCs w:val="28"/>
              </w:rPr>
              <w:t>11</w:t>
            </w:r>
            <w:r w:rsidR="00130659">
              <w:rPr>
                <w:sz w:val="28"/>
                <w:szCs w:val="28"/>
              </w:rPr>
              <w:t>.</w:t>
            </w:r>
          </w:p>
        </w:tc>
        <w:tc>
          <w:tcPr>
            <w:tcW w:w="3119" w:type="dxa"/>
          </w:tcPr>
          <w:p w:rsidR="00197456" w:rsidRPr="00130659" w:rsidRDefault="00197456" w:rsidP="00130659">
            <w:pPr>
              <w:pStyle w:val="ConsPlusNormal"/>
              <w:widowControl/>
              <w:ind w:left="720" w:firstLine="0"/>
              <w:jc w:val="both"/>
              <w:rPr>
                <w:sz w:val="28"/>
                <w:szCs w:val="28"/>
              </w:rPr>
            </w:pPr>
          </w:p>
          <w:p w:rsidR="00197456" w:rsidRPr="00130659" w:rsidRDefault="00130659" w:rsidP="00130659">
            <w:pPr>
              <w:jc w:val="both"/>
              <w:rPr>
                <w:rFonts w:ascii="Times New Roman" w:hAnsi="Times New Roman"/>
                <w:sz w:val="28"/>
                <w:szCs w:val="28"/>
              </w:rPr>
            </w:pPr>
            <w:proofErr w:type="spellStart"/>
            <w:r>
              <w:rPr>
                <w:rFonts w:ascii="Times New Roman" w:hAnsi="Times New Roman"/>
                <w:sz w:val="28"/>
                <w:szCs w:val="28"/>
              </w:rPr>
              <w:t>Махиня</w:t>
            </w:r>
            <w:proofErr w:type="spellEnd"/>
            <w:r>
              <w:rPr>
                <w:rFonts w:ascii="Times New Roman" w:hAnsi="Times New Roman"/>
                <w:sz w:val="28"/>
                <w:szCs w:val="28"/>
              </w:rPr>
              <w:t xml:space="preserve"> С. А.</w:t>
            </w:r>
          </w:p>
        </w:tc>
        <w:tc>
          <w:tcPr>
            <w:tcW w:w="5917" w:type="dxa"/>
          </w:tcPr>
          <w:p w:rsidR="00625C07" w:rsidRDefault="00625C07" w:rsidP="00130659">
            <w:pPr>
              <w:pStyle w:val="ConsPlusNormal"/>
              <w:widowControl/>
              <w:ind w:firstLine="0"/>
              <w:jc w:val="both"/>
              <w:rPr>
                <w:sz w:val="28"/>
                <w:szCs w:val="28"/>
              </w:rPr>
            </w:pPr>
          </w:p>
          <w:p w:rsidR="00197456" w:rsidRPr="00130659" w:rsidRDefault="00197456" w:rsidP="00130659">
            <w:pPr>
              <w:pStyle w:val="ConsPlusNormal"/>
              <w:widowControl/>
              <w:ind w:firstLine="0"/>
              <w:jc w:val="both"/>
              <w:rPr>
                <w:sz w:val="28"/>
                <w:szCs w:val="28"/>
              </w:rPr>
            </w:pPr>
            <w:r w:rsidRPr="00130659">
              <w:rPr>
                <w:sz w:val="28"/>
                <w:szCs w:val="28"/>
              </w:rPr>
              <w:t xml:space="preserve">Глава городского поселения </w:t>
            </w:r>
            <w:proofErr w:type="spellStart"/>
            <w:r w:rsidR="00130659">
              <w:rPr>
                <w:sz w:val="28"/>
                <w:szCs w:val="28"/>
              </w:rPr>
              <w:t>Л</w:t>
            </w:r>
            <w:r w:rsidRPr="00130659">
              <w:rPr>
                <w:sz w:val="28"/>
                <w:szCs w:val="28"/>
              </w:rPr>
              <w:t>янтор</w:t>
            </w:r>
            <w:proofErr w:type="spellEnd"/>
            <w:r w:rsidRPr="00130659">
              <w:rPr>
                <w:sz w:val="28"/>
                <w:szCs w:val="28"/>
              </w:rPr>
              <w:t>,</w:t>
            </w:r>
          </w:p>
          <w:p w:rsidR="00197456" w:rsidRPr="00130659" w:rsidRDefault="00197456" w:rsidP="00130659">
            <w:pPr>
              <w:pStyle w:val="ConsPlusNormal"/>
              <w:widowControl/>
              <w:ind w:firstLine="0"/>
              <w:jc w:val="both"/>
              <w:rPr>
                <w:sz w:val="28"/>
                <w:szCs w:val="28"/>
              </w:rPr>
            </w:pPr>
            <w:r w:rsidRPr="00130659">
              <w:rPr>
                <w:sz w:val="28"/>
                <w:szCs w:val="28"/>
              </w:rPr>
              <w:t>председатель организационного комитета;</w:t>
            </w:r>
          </w:p>
        </w:tc>
      </w:tr>
      <w:tr w:rsidR="00197456" w:rsidTr="00625C07">
        <w:tc>
          <w:tcPr>
            <w:tcW w:w="817" w:type="dxa"/>
          </w:tcPr>
          <w:p w:rsidR="00130659" w:rsidRDefault="00130659" w:rsidP="00130659">
            <w:pPr>
              <w:pStyle w:val="ConsPlusNormal"/>
              <w:widowControl/>
              <w:ind w:firstLine="0"/>
              <w:jc w:val="both"/>
              <w:rPr>
                <w:sz w:val="28"/>
                <w:szCs w:val="28"/>
              </w:rPr>
            </w:pPr>
          </w:p>
          <w:p w:rsidR="00197456" w:rsidRPr="00130659" w:rsidRDefault="00130659" w:rsidP="00130659">
            <w:pPr>
              <w:pStyle w:val="ConsPlusNormal"/>
              <w:widowControl/>
              <w:ind w:firstLine="0"/>
              <w:jc w:val="both"/>
              <w:rPr>
                <w:sz w:val="28"/>
                <w:szCs w:val="28"/>
              </w:rPr>
            </w:pPr>
            <w:r>
              <w:rPr>
                <w:sz w:val="28"/>
                <w:szCs w:val="28"/>
              </w:rPr>
              <w:t>2.</w:t>
            </w:r>
          </w:p>
        </w:tc>
        <w:tc>
          <w:tcPr>
            <w:tcW w:w="3119" w:type="dxa"/>
          </w:tcPr>
          <w:p w:rsidR="00130659" w:rsidRDefault="00130659" w:rsidP="00130659">
            <w:pPr>
              <w:pStyle w:val="ConsPlusNormal"/>
              <w:widowControl/>
              <w:ind w:firstLine="0"/>
              <w:jc w:val="both"/>
              <w:rPr>
                <w:sz w:val="28"/>
                <w:szCs w:val="28"/>
              </w:rPr>
            </w:pPr>
          </w:p>
          <w:p w:rsidR="00197456" w:rsidRPr="00130659" w:rsidRDefault="00130659" w:rsidP="00130659">
            <w:pPr>
              <w:pStyle w:val="ConsPlusNormal"/>
              <w:widowControl/>
              <w:ind w:firstLine="0"/>
              <w:jc w:val="both"/>
              <w:rPr>
                <w:sz w:val="28"/>
                <w:szCs w:val="28"/>
              </w:rPr>
            </w:pPr>
            <w:proofErr w:type="spellStart"/>
            <w:r>
              <w:rPr>
                <w:sz w:val="28"/>
                <w:szCs w:val="28"/>
              </w:rPr>
              <w:t>Зеленская</w:t>
            </w:r>
            <w:proofErr w:type="spellEnd"/>
            <w:r>
              <w:rPr>
                <w:sz w:val="28"/>
                <w:szCs w:val="28"/>
              </w:rPr>
              <w:t xml:space="preserve"> Л. В.</w:t>
            </w:r>
          </w:p>
        </w:tc>
        <w:tc>
          <w:tcPr>
            <w:tcW w:w="5917" w:type="dxa"/>
          </w:tcPr>
          <w:p w:rsidR="00130659" w:rsidRDefault="00130659" w:rsidP="00130659">
            <w:pPr>
              <w:pStyle w:val="ConsPlusNormal"/>
              <w:widowControl/>
              <w:tabs>
                <w:tab w:val="left" w:pos="1920"/>
              </w:tabs>
              <w:ind w:firstLine="0"/>
              <w:jc w:val="both"/>
              <w:rPr>
                <w:sz w:val="28"/>
                <w:szCs w:val="28"/>
              </w:rPr>
            </w:pPr>
          </w:p>
          <w:p w:rsidR="00197456" w:rsidRPr="00130659" w:rsidRDefault="00130659" w:rsidP="00130659">
            <w:pPr>
              <w:pStyle w:val="ConsPlusNormal"/>
              <w:widowControl/>
              <w:tabs>
                <w:tab w:val="left" w:pos="1920"/>
              </w:tabs>
              <w:ind w:firstLine="0"/>
              <w:jc w:val="both"/>
              <w:rPr>
                <w:sz w:val="28"/>
                <w:szCs w:val="28"/>
              </w:rPr>
            </w:pPr>
            <w:r>
              <w:rPr>
                <w:sz w:val="28"/>
                <w:szCs w:val="28"/>
              </w:rPr>
              <w:t>Заместитель Главы муниципального образования, заместитель председателя организационного комитета;</w:t>
            </w:r>
          </w:p>
        </w:tc>
      </w:tr>
      <w:tr w:rsidR="00197456" w:rsidTr="00625C07">
        <w:tc>
          <w:tcPr>
            <w:tcW w:w="817" w:type="dxa"/>
          </w:tcPr>
          <w:p w:rsidR="00197456" w:rsidRDefault="00197456" w:rsidP="00130659">
            <w:pPr>
              <w:pStyle w:val="ConsPlusNormal"/>
              <w:widowControl/>
              <w:ind w:firstLine="0"/>
              <w:jc w:val="both"/>
              <w:rPr>
                <w:sz w:val="28"/>
                <w:szCs w:val="28"/>
              </w:rPr>
            </w:pPr>
          </w:p>
          <w:p w:rsidR="00130659" w:rsidRPr="00130659" w:rsidRDefault="00130659" w:rsidP="00130659">
            <w:pPr>
              <w:pStyle w:val="ConsPlusNormal"/>
              <w:widowControl/>
              <w:ind w:firstLine="0"/>
              <w:jc w:val="both"/>
              <w:rPr>
                <w:sz w:val="28"/>
                <w:szCs w:val="28"/>
              </w:rPr>
            </w:pPr>
            <w:r>
              <w:rPr>
                <w:sz w:val="28"/>
                <w:szCs w:val="28"/>
              </w:rPr>
              <w:t>3.</w:t>
            </w:r>
          </w:p>
        </w:tc>
        <w:tc>
          <w:tcPr>
            <w:tcW w:w="3119" w:type="dxa"/>
          </w:tcPr>
          <w:p w:rsidR="00197456" w:rsidRDefault="00197456" w:rsidP="00130659">
            <w:pPr>
              <w:pStyle w:val="ConsPlusNormal"/>
              <w:widowControl/>
              <w:ind w:firstLine="0"/>
              <w:jc w:val="both"/>
              <w:rPr>
                <w:sz w:val="28"/>
                <w:szCs w:val="28"/>
              </w:rPr>
            </w:pPr>
          </w:p>
          <w:p w:rsidR="00130659" w:rsidRPr="00130659" w:rsidRDefault="00130659" w:rsidP="00130659">
            <w:pPr>
              <w:pStyle w:val="ConsPlusNormal"/>
              <w:widowControl/>
              <w:ind w:firstLine="0"/>
              <w:jc w:val="both"/>
              <w:rPr>
                <w:sz w:val="28"/>
                <w:szCs w:val="28"/>
              </w:rPr>
            </w:pPr>
            <w:proofErr w:type="spellStart"/>
            <w:r>
              <w:rPr>
                <w:sz w:val="28"/>
                <w:szCs w:val="28"/>
              </w:rPr>
              <w:t>Геложина</w:t>
            </w:r>
            <w:proofErr w:type="spellEnd"/>
            <w:r>
              <w:rPr>
                <w:sz w:val="28"/>
                <w:szCs w:val="28"/>
              </w:rPr>
              <w:t xml:space="preserve"> Л. М.</w:t>
            </w:r>
          </w:p>
        </w:tc>
        <w:tc>
          <w:tcPr>
            <w:tcW w:w="5917" w:type="dxa"/>
          </w:tcPr>
          <w:p w:rsidR="00197456" w:rsidRDefault="00197456" w:rsidP="00130659">
            <w:pPr>
              <w:pStyle w:val="ConsPlusNormal"/>
              <w:widowControl/>
              <w:ind w:firstLine="0"/>
              <w:jc w:val="both"/>
              <w:rPr>
                <w:sz w:val="28"/>
                <w:szCs w:val="28"/>
              </w:rPr>
            </w:pPr>
          </w:p>
          <w:p w:rsidR="00130659" w:rsidRPr="00130659" w:rsidRDefault="00130659" w:rsidP="00130659">
            <w:pPr>
              <w:pStyle w:val="ConsPlusNormal"/>
              <w:widowControl/>
              <w:ind w:firstLine="0"/>
              <w:jc w:val="both"/>
              <w:rPr>
                <w:sz w:val="28"/>
                <w:szCs w:val="28"/>
              </w:rPr>
            </w:pPr>
            <w:r>
              <w:rPr>
                <w:sz w:val="28"/>
                <w:szCs w:val="28"/>
              </w:rPr>
              <w:t xml:space="preserve">Заместитель </w:t>
            </w:r>
            <w:proofErr w:type="gramStart"/>
            <w:r>
              <w:rPr>
                <w:sz w:val="28"/>
                <w:szCs w:val="28"/>
              </w:rPr>
              <w:t>начальника управления городского хозяйства Администрации городского поселения</w:t>
            </w:r>
            <w:proofErr w:type="gramEnd"/>
            <w:r>
              <w:rPr>
                <w:sz w:val="28"/>
                <w:szCs w:val="28"/>
              </w:rPr>
              <w:t xml:space="preserve"> </w:t>
            </w:r>
            <w:proofErr w:type="spellStart"/>
            <w:r>
              <w:rPr>
                <w:sz w:val="28"/>
                <w:szCs w:val="28"/>
              </w:rPr>
              <w:t>Лянтор</w:t>
            </w:r>
            <w:proofErr w:type="spellEnd"/>
            <w:r>
              <w:rPr>
                <w:sz w:val="28"/>
                <w:szCs w:val="28"/>
              </w:rPr>
              <w:t xml:space="preserve"> – начальник отдела по организации городского хозяйства</w:t>
            </w:r>
          </w:p>
        </w:tc>
      </w:tr>
      <w:tr w:rsidR="00197456" w:rsidTr="00625C07">
        <w:tc>
          <w:tcPr>
            <w:tcW w:w="817" w:type="dxa"/>
          </w:tcPr>
          <w:p w:rsidR="00197456" w:rsidRDefault="00197456" w:rsidP="00130659">
            <w:pPr>
              <w:pStyle w:val="ConsPlusNormal"/>
              <w:widowControl/>
              <w:ind w:firstLine="0"/>
              <w:jc w:val="both"/>
              <w:rPr>
                <w:sz w:val="28"/>
                <w:szCs w:val="28"/>
              </w:rPr>
            </w:pPr>
          </w:p>
          <w:p w:rsidR="00130659" w:rsidRPr="00130659" w:rsidRDefault="00130659" w:rsidP="00130659">
            <w:pPr>
              <w:pStyle w:val="ConsPlusNormal"/>
              <w:widowControl/>
              <w:ind w:firstLine="0"/>
              <w:jc w:val="both"/>
              <w:rPr>
                <w:sz w:val="28"/>
                <w:szCs w:val="28"/>
              </w:rPr>
            </w:pPr>
            <w:r>
              <w:rPr>
                <w:sz w:val="28"/>
                <w:szCs w:val="28"/>
              </w:rPr>
              <w:t>4.</w:t>
            </w:r>
          </w:p>
        </w:tc>
        <w:tc>
          <w:tcPr>
            <w:tcW w:w="3119" w:type="dxa"/>
          </w:tcPr>
          <w:p w:rsidR="00197456" w:rsidRDefault="00197456" w:rsidP="00130659">
            <w:pPr>
              <w:pStyle w:val="ConsPlusNormal"/>
              <w:widowControl/>
              <w:ind w:firstLine="0"/>
              <w:jc w:val="both"/>
              <w:rPr>
                <w:sz w:val="28"/>
                <w:szCs w:val="28"/>
              </w:rPr>
            </w:pPr>
          </w:p>
          <w:p w:rsidR="00130659" w:rsidRPr="00130659" w:rsidRDefault="00130659" w:rsidP="00130659">
            <w:pPr>
              <w:pStyle w:val="ConsPlusNormal"/>
              <w:widowControl/>
              <w:ind w:firstLine="0"/>
              <w:jc w:val="both"/>
              <w:rPr>
                <w:sz w:val="28"/>
                <w:szCs w:val="28"/>
              </w:rPr>
            </w:pPr>
            <w:proofErr w:type="spellStart"/>
            <w:r>
              <w:rPr>
                <w:sz w:val="28"/>
                <w:szCs w:val="28"/>
              </w:rPr>
              <w:t>Мунтян</w:t>
            </w:r>
            <w:proofErr w:type="spellEnd"/>
            <w:r>
              <w:rPr>
                <w:sz w:val="28"/>
                <w:szCs w:val="28"/>
              </w:rPr>
              <w:t xml:space="preserve"> В. А.</w:t>
            </w:r>
          </w:p>
        </w:tc>
        <w:tc>
          <w:tcPr>
            <w:tcW w:w="5917" w:type="dxa"/>
          </w:tcPr>
          <w:p w:rsidR="00197456" w:rsidRDefault="00197456" w:rsidP="00130659">
            <w:pPr>
              <w:pStyle w:val="ConsPlusNormal"/>
              <w:widowControl/>
              <w:ind w:firstLine="0"/>
              <w:jc w:val="both"/>
              <w:rPr>
                <w:sz w:val="28"/>
                <w:szCs w:val="28"/>
              </w:rPr>
            </w:pPr>
          </w:p>
          <w:p w:rsidR="00130659" w:rsidRPr="00130659" w:rsidRDefault="00130659" w:rsidP="00130659">
            <w:pPr>
              <w:pStyle w:val="ConsPlusNormal"/>
              <w:widowControl/>
              <w:ind w:firstLine="0"/>
              <w:jc w:val="both"/>
              <w:rPr>
                <w:sz w:val="28"/>
                <w:szCs w:val="28"/>
              </w:rPr>
            </w:pPr>
            <w:r>
              <w:rPr>
                <w:sz w:val="28"/>
                <w:szCs w:val="28"/>
              </w:rPr>
              <w:t xml:space="preserve">Начальник юридического отдела Администрации городского поселения </w:t>
            </w:r>
            <w:proofErr w:type="spellStart"/>
            <w:r>
              <w:rPr>
                <w:sz w:val="28"/>
                <w:szCs w:val="28"/>
              </w:rPr>
              <w:t>Лянтор</w:t>
            </w:r>
            <w:proofErr w:type="spellEnd"/>
            <w:r>
              <w:rPr>
                <w:sz w:val="28"/>
                <w:szCs w:val="28"/>
              </w:rPr>
              <w:t>, член организационного комитета;</w:t>
            </w:r>
          </w:p>
        </w:tc>
      </w:tr>
      <w:tr w:rsidR="00197456" w:rsidTr="00625C07">
        <w:tc>
          <w:tcPr>
            <w:tcW w:w="817" w:type="dxa"/>
          </w:tcPr>
          <w:p w:rsidR="00130659" w:rsidRDefault="00130659" w:rsidP="00130659">
            <w:pPr>
              <w:pStyle w:val="ConsPlusNormal"/>
              <w:widowControl/>
              <w:ind w:firstLine="0"/>
              <w:jc w:val="both"/>
              <w:rPr>
                <w:sz w:val="28"/>
                <w:szCs w:val="28"/>
              </w:rPr>
            </w:pPr>
          </w:p>
          <w:p w:rsidR="00197456" w:rsidRPr="00130659" w:rsidRDefault="00130659" w:rsidP="00130659">
            <w:pPr>
              <w:pStyle w:val="ConsPlusNormal"/>
              <w:widowControl/>
              <w:ind w:firstLine="0"/>
              <w:jc w:val="both"/>
              <w:rPr>
                <w:sz w:val="28"/>
                <w:szCs w:val="28"/>
              </w:rPr>
            </w:pPr>
            <w:r>
              <w:rPr>
                <w:sz w:val="28"/>
                <w:szCs w:val="28"/>
              </w:rPr>
              <w:t>5.</w:t>
            </w:r>
          </w:p>
        </w:tc>
        <w:tc>
          <w:tcPr>
            <w:tcW w:w="3119" w:type="dxa"/>
          </w:tcPr>
          <w:p w:rsidR="00197456" w:rsidRDefault="00197456" w:rsidP="00130659">
            <w:pPr>
              <w:pStyle w:val="ConsPlusNormal"/>
              <w:widowControl/>
              <w:ind w:firstLine="0"/>
              <w:jc w:val="both"/>
              <w:rPr>
                <w:sz w:val="28"/>
                <w:szCs w:val="28"/>
              </w:rPr>
            </w:pPr>
          </w:p>
          <w:p w:rsidR="00130659" w:rsidRPr="00130659" w:rsidRDefault="00C22383" w:rsidP="00130659">
            <w:pPr>
              <w:pStyle w:val="ConsPlusNormal"/>
              <w:widowControl/>
              <w:ind w:firstLine="0"/>
              <w:jc w:val="both"/>
              <w:rPr>
                <w:sz w:val="28"/>
                <w:szCs w:val="28"/>
              </w:rPr>
            </w:pPr>
            <w:proofErr w:type="spellStart"/>
            <w:r>
              <w:rPr>
                <w:sz w:val="28"/>
                <w:szCs w:val="28"/>
              </w:rPr>
              <w:t>Бахарева</w:t>
            </w:r>
            <w:proofErr w:type="spellEnd"/>
            <w:r>
              <w:rPr>
                <w:sz w:val="28"/>
                <w:szCs w:val="28"/>
              </w:rPr>
              <w:t xml:space="preserve"> Н. Н.</w:t>
            </w:r>
          </w:p>
        </w:tc>
        <w:tc>
          <w:tcPr>
            <w:tcW w:w="5917" w:type="dxa"/>
          </w:tcPr>
          <w:p w:rsidR="00197456" w:rsidRDefault="00197456" w:rsidP="00130659">
            <w:pPr>
              <w:pStyle w:val="ConsPlusNormal"/>
              <w:widowControl/>
              <w:ind w:firstLine="0"/>
              <w:jc w:val="both"/>
              <w:rPr>
                <w:sz w:val="28"/>
                <w:szCs w:val="28"/>
              </w:rPr>
            </w:pPr>
          </w:p>
          <w:p w:rsidR="00EC37B5" w:rsidRPr="00130659" w:rsidRDefault="00EC37B5" w:rsidP="00130659">
            <w:pPr>
              <w:pStyle w:val="ConsPlusNormal"/>
              <w:widowControl/>
              <w:ind w:firstLine="0"/>
              <w:jc w:val="both"/>
              <w:rPr>
                <w:sz w:val="28"/>
                <w:szCs w:val="28"/>
              </w:rPr>
            </w:pPr>
            <w:r>
              <w:rPr>
                <w:sz w:val="28"/>
                <w:szCs w:val="28"/>
              </w:rPr>
              <w:t xml:space="preserve">Начальник управления по организации деятельности </w:t>
            </w:r>
            <w:r w:rsidR="005C3E75">
              <w:rPr>
                <w:sz w:val="28"/>
                <w:szCs w:val="28"/>
              </w:rPr>
              <w:t xml:space="preserve">Администрации городского поселения </w:t>
            </w:r>
            <w:proofErr w:type="spellStart"/>
            <w:r w:rsidR="005C3E75">
              <w:rPr>
                <w:sz w:val="28"/>
                <w:szCs w:val="28"/>
              </w:rPr>
              <w:t>Лянтор</w:t>
            </w:r>
            <w:proofErr w:type="spellEnd"/>
            <w:r>
              <w:rPr>
                <w:sz w:val="28"/>
                <w:szCs w:val="28"/>
              </w:rPr>
              <w:t>, член организационного комитета;</w:t>
            </w:r>
          </w:p>
        </w:tc>
      </w:tr>
      <w:tr w:rsidR="00197456" w:rsidTr="00625C07">
        <w:tc>
          <w:tcPr>
            <w:tcW w:w="817" w:type="dxa"/>
          </w:tcPr>
          <w:p w:rsidR="00197456" w:rsidRDefault="00197456" w:rsidP="00130659">
            <w:pPr>
              <w:pStyle w:val="ConsPlusNormal"/>
              <w:widowControl/>
              <w:ind w:firstLine="0"/>
              <w:jc w:val="both"/>
              <w:rPr>
                <w:sz w:val="28"/>
                <w:szCs w:val="28"/>
              </w:rPr>
            </w:pPr>
          </w:p>
          <w:p w:rsidR="00EC37B5" w:rsidRPr="00130659" w:rsidRDefault="00EC37B5" w:rsidP="00130659">
            <w:pPr>
              <w:pStyle w:val="ConsPlusNormal"/>
              <w:widowControl/>
              <w:ind w:firstLine="0"/>
              <w:jc w:val="both"/>
              <w:rPr>
                <w:sz w:val="28"/>
                <w:szCs w:val="28"/>
              </w:rPr>
            </w:pPr>
            <w:r>
              <w:rPr>
                <w:sz w:val="28"/>
                <w:szCs w:val="28"/>
              </w:rPr>
              <w:t>6.</w:t>
            </w:r>
          </w:p>
        </w:tc>
        <w:tc>
          <w:tcPr>
            <w:tcW w:w="3119" w:type="dxa"/>
          </w:tcPr>
          <w:p w:rsidR="00197456" w:rsidRDefault="00197456" w:rsidP="00130659">
            <w:pPr>
              <w:pStyle w:val="ConsPlusNormal"/>
              <w:widowControl/>
              <w:ind w:firstLine="0"/>
              <w:jc w:val="both"/>
              <w:rPr>
                <w:sz w:val="28"/>
                <w:szCs w:val="28"/>
              </w:rPr>
            </w:pPr>
          </w:p>
          <w:p w:rsidR="00EC37B5" w:rsidRPr="00130659" w:rsidRDefault="00EC37B5" w:rsidP="00130659">
            <w:pPr>
              <w:pStyle w:val="ConsPlusNormal"/>
              <w:widowControl/>
              <w:ind w:firstLine="0"/>
              <w:jc w:val="both"/>
              <w:rPr>
                <w:sz w:val="28"/>
                <w:szCs w:val="28"/>
              </w:rPr>
            </w:pPr>
            <w:proofErr w:type="spellStart"/>
            <w:r>
              <w:rPr>
                <w:sz w:val="28"/>
                <w:szCs w:val="28"/>
              </w:rPr>
              <w:t>Брычук</w:t>
            </w:r>
            <w:proofErr w:type="spellEnd"/>
            <w:r>
              <w:rPr>
                <w:sz w:val="28"/>
                <w:szCs w:val="28"/>
              </w:rPr>
              <w:t xml:space="preserve"> А. А.</w:t>
            </w:r>
          </w:p>
        </w:tc>
        <w:tc>
          <w:tcPr>
            <w:tcW w:w="5917" w:type="dxa"/>
          </w:tcPr>
          <w:p w:rsidR="00197456" w:rsidRDefault="00197456" w:rsidP="00130659">
            <w:pPr>
              <w:pStyle w:val="ConsPlusNormal"/>
              <w:widowControl/>
              <w:ind w:firstLine="0"/>
              <w:jc w:val="both"/>
              <w:rPr>
                <w:sz w:val="28"/>
                <w:szCs w:val="28"/>
              </w:rPr>
            </w:pPr>
          </w:p>
          <w:p w:rsidR="00EC37B5" w:rsidRPr="00130659" w:rsidRDefault="00EC37B5" w:rsidP="00130659">
            <w:pPr>
              <w:pStyle w:val="ConsPlusNormal"/>
              <w:widowControl/>
              <w:ind w:firstLine="0"/>
              <w:jc w:val="both"/>
              <w:rPr>
                <w:sz w:val="28"/>
                <w:szCs w:val="28"/>
              </w:rPr>
            </w:pPr>
            <w:r>
              <w:rPr>
                <w:sz w:val="28"/>
                <w:szCs w:val="28"/>
              </w:rPr>
              <w:t>Директор муниципального казённого учреждения «</w:t>
            </w:r>
            <w:proofErr w:type="spellStart"/>
            <w:r>
              <w:rPr>
                <w:sz w:val="28"/>
                <w:szCs w:val="28"/>
              </w:rPr>
              <w:t>Лянторское</w:t>
            </w:r>
            <w:proofErr w:type="spellEnd"/>
            <w:r>
              <w:rPr>
                <w:sz w:val="28"/>
                <w:szCs w:val="28"/>
              </w:rPr>
              <w:t xml:space="preserve"> управление </w:t>
            </w:r>
            <w:r w:rsidR="00625C07">
              <w:rPr>
                <w:sz w:val="28"/>
                <w:szCs w:val="28"/>
              </w:rPr>
              <w:t>по культуре, спорту и делам молодёжи</w:t>
            </w:r>
            <w:r>
              <w:rPr>
                <w:sz w:val="28"/>
                <w:szCs w:val="28"/>
              </w:rPr>
              <w:t>»</w:t>
            </w:r>
            <w:r w:rsidR="00625C07">
              <w:rPr>
                <w:sz w:val="28"/>
                <w:szCs w:val="28"/>
              </w:rPr>
              <w:t>, секретарь организационного комитета.</w:t>
            </w:r>
          </w:p>
        </w:tc>
      </w:tr>
    </w:tbl>
    <w:p w:rsidR="00197456" w:rsidRDefault="00197456" w:rsidP="00197456">
      <w:pPr>
        <w:pStyle w:val="ConsPlusNormal"/>
        <w:widowControl/>
        <w:ind w:firstLine="0"/>
        <w:jc w:val="center"/>
        <w:rPr>
          <w:sz w:val="28"/>
          <w:szCs w:val="28"/>
        </w:rPr>
      </w:pPr>
    </w:p>
    <w:sectPr w:rsidR="00197456" w:rsidSect="0062566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3FE"/>
    <w:multiLevelType w:val="hybridMultilevel"/>
    <w:tmpl w:val="83EA1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4061AF"/>
    <w:multiLevelType w:val="hybridMultilevel"/>
    <w:tmpl w:val="C2DC227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F0161F4"/>
    <w:multiLevelType w:val="multilevel"/>
    <w:tmpl w:val="407C23B4"/>
    <w:lvl w:ilvl="0">
      <w:start w:val="1"/>
      <w:numFmt w:val="decimal"/>
      <w:lvlText w:val="%1."/>
      <w:lvlJc w:val="left"/>
      <w:pPr>
        <w:ind w:left="899" w:hanging="360"/>
      </w:pPr>
      <w:rPr>
        <w:rFonts w:hint="default"/>
        <w:sz w:val="28"/>
      </w:rPr>
    </w:lvl>
    <w:lvl w:ilvl="1">
      <w:start w:val="1"/>
      <w:numFmt w:val="decimal"/>
      <w:isLgl/>
      <w:lvlText w:val="%1.%2."/>
      <w:lvlJc w:val="left"/>
      <w:pPr>
        <w:ind w:left="1574" w:hanging="1035"/>
      </w:pPr>
      <w:rPr>
        <w:rFonts w:hint="default"/>
      </w:rPr>
    </w:lvl>
    <w:lvl w:ilvl="2">
      <w:start w:val="1"/>
      <w:numFmt w:val="decimal"/>
      <w:isLgl/>
      <w:lvlText w:val="%1.%2.%3."/>
      <w:lvlJc w:val="left"/>
      <w:pPr>
        <w:ind w:left="1574" w:hanging="1035"/>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B5E95"/>
    <w:rsid w:val="00000FDC"/>
    <w:rsid w:val="00060D60"/>
    <w:rsid w:val="0008084F"/>
    <w:rsid w:val="000A1910"/>
    <w:rsid w:val="00130659"/>
    <w:rsid w:val="00197456"/>
    <w:rsid w:val="001A440D"/>
    <w:rsid w:val="00206CB6"/>
    <w:rsid w:val="002137D1"/>
    <w:rsid w:val="002E47D8"/>
    <w:rsid w:val="0047099F"/>
    <w:rsid w:val="005C3E75"/>
    <w:rsid w:val="00600159"/>
    <w:rsid w:val="00625669"/>
    <w:rsid w:val="00625C07"/>
    <w:rsid w:val="00630B7A"/>
    <w:rsid w:val="00652D81"/>
    <w:rsid w:val="0067606D"/>
    <w:rsid w:val="00852184"/>
    <w:rsid w:val="009338B8"/>
    <w:rsid w:val="00A257D0"/>
    <w:rsid w:val="00AD1AED"/>
    <w:rsid w:val="00AF277F"/>
    <w:rsid w:val="00C22383"/>
    <w:rsid w:val="00CB1E8A"/>
    <w:rsid w:val="00CB5E95"/>
    <w:rsid w:val="00D71F0A"/>
    <w:rsid w:val="00D75375"/>
    <w:rsid w:val="00DF15BA"/>
    <w:rsid w:val="00E5751E"/>
    <w:rsid w:val="00EC37B5"/>
    <w:rsid w:val="00FE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cxspmiddle">
    <w:name w:val="msonormalcxspmiddlecxspmiddle"/>
    <w:basedOn w:val="a"/>
    <w:rsid w:val="00CB5E95"/>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CB5E95"/>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rsid w:val="00CB5E9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1A440D"/>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7099F"/>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4709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qFormat/>
    <w:rsid w:val="00FE5343"/>
    <w:pPr>
      <w:spacing w:after="0" w:line="240" w:lineRule="auto"/>
    </w:pPr>
    <w:rPr>
      <w:rFonts w:ascii="Calibri" w:eastAsia="Times New Roman" w:hAnsi="Calibri" w:cs="Times New Roman"/>
      <w:lang w:eastAsia="ru-RU"/>
    </w:rPr>
  </w:style>
  <w:style w:type="paragraph" w:customStyle="1" w:styleId="1">
    <w:name w:val="Абзац списка1"/>
    <w:basedOn w:val="a"/>
    <w:uiPriority w:val="99"/>
    <w:qFormat/>
    <w:rsid w:val="00FE5343"/>
    <w:pPr>
      <w:ind w:left="720"/>
    </w:pPr>
    <w:rPr>
      <w:rFonts w:eastAsia="Calibri" w:cs="Calibri"/>
      <w:lang w:eastAsia="en-US"/>
    </w:rPr>
  </w:style>
  <w:style w:type="character" w:styleId="a4">
    <w:name w:val="Hyperlink"/>
    <w:basedOn w:val="a0"/>
    <w:uiPriority w:val="99"/>
    <w:rsid w:val="00A257D0"/>
    <w:rPr>
      <w:color w:val="0000FF"/>
      <w:u w:val="single"/>
    </w:rPr>
  </w:style>
  <w:style w:type="table" w:styleId="a5">
    <w:name w:val="Table Grid"/>
    <w:basedOn w:val="a1"/>
    <w:uiPriority w:val="59"/>
    <w:rsid w:val="0019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7788626">
      <w:bodyDiv w:val="1"/>
      <w:marLeft w:val="0"/>
      <w:marRight w:val="0"/>
      <w:marTop w:val="0"/>
      <w:marBottom w:val="0"/>
      <w:divBdr>
        <w:top w:val="none" w:sz="0" w:space="0" w:color="auto"/>
        <w:left w:val="none" w:sz="0" w:space="0" w:color="auto"/>
        <w:bottom w:val="none" w:sz="0" w:space="0" w:color="auto"/>
        <w:right w:val="none" w:sz="0" w:space="0" w:color="auto"/>
      </w:divBdr>
    </w:div>
    <w:div w:id="12327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ovayarena@mail.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3D345-1A80-4377-9861-18F6864B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4139</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DotsenkoIA</dc:creator>
  <cp:keywords/>
  <dc:description/>
  <cp:lastModifiedBy>_DadashovaNF</cp:lastModifiedBy>
  <cp:revision>21</cp:revision>
  <cp:lastPrinted>2015-06-23T05:29:00Z</cp:lastPrinted>
  <dcterms:created xsi:type="dcterms:W3CDTF">2015-06-03T12:26:00Z</dcterms:created>
  <dcterms:modified xsi:type="dcterms:W3CDTF">2015-06-23T05:29:00Z</dcterms:modified>
</cp:coreProperties>
</file>