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53" w:rsidRDefault="00777853" w:rsidP="00777853">
      <w:pPr>
        <w:ind w:right="4820" w:firstLine="709"/>
        <w:jc w:val="both"/>
        <w:rPr>
          <w:b/>
          <w:sz w:val="14"/>
          <w:szCs w:val="14"/>
        </w:rPr>
      </w:pPr>
      <w:bookmarkStart w:id="0" w:name="_GoBack"/>
      <w:bookmarkEnd w:id="0"/>
    </w:p>
    <w:p w:rsidR="00B4059A" w:rsidRDefault="00B4059A" w:rsidP="0000381C">
      <w:pPr>
        <w:jc w:val="center"/>
        <w:rPr>
          <w:b/>
          <w:sz w:val="14"/>
          <w:szCs w:val="14"/>
        </w:rPr>
      </w:pPr>
    </w:p>
    <w:p w:rsidR="000522DB" w:rsidRDefault="000522DB" w:rsidP="000522DB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6957032" r:id="rId7"/>
        </w:object>
      </w:r>
    </w:p>
    <w:p w:rsidR="000522DB" w:rsidRDefault="000522DB" w:rsidP="000522DB">
      <w:pPr>
        <w:jc w:val="center"/>
        <w:rPr>
          <w:b/>
          <w:sz w:val="14"/>
          <w:szCs w:val="14"/>
        </w:rPr>
      </w:pPr>
    </w:p>
    <w:p w:rsidR="000522DB" w:rsidRDefault="00986655" w:rsidP="000522DB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0522DB" w:rsidRDefault="000522DB" w:rsidP="000522D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522DB" w:rsidRDefault="000522DB" w:rsidP="000522D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522DB" w:rsidRDefault="000522DB" w:rsidP="000522D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522DB" w:rsidRDefault="000522DB" w:rsidP="000522DB">
      <w:pPr>
        <w:jc w:val="center"/>
        <w:rPr>
          <w:b/>
          <w:sz w:val="32"/>
        </w:rPr>
      </w:pPr>
    </w:p>
    <w:p w:rsidR="00BC5595" w:rsidRDefault="0065664F" w:rsidP="000522DB">
      <w:pPr>
        <w:jc w:val="center"/>
        <w:rPr>
          <w:b/>
          <w:caps/>
          <w:color w:val="0000FF"/>
          <w:szCs w:val="28"/>
        </w:rPr>
      </w:pPr>
      <w:r>
        <w:rPr>
          <w:b/>
          <w:sz w:val="32"/>
          <w:szCs w:val="32"/>
        </w:rPr>
        <w:t>ПОСТАНОВЛЕНИЕ</w:t>
      </w:r>
      <w:r w:rsidR="0000381C">
        <w:rPr>
          <w:b/>
          <w:caps/>
          <w:color w:val="0000FF"/>
          <w:szCs w:val="28"/>
        </w:rPr>
        <w:t xml:space="preserve"> </w:t>
      </w:r>
    </w:p>
    <w:p w:rsidR="0000381C" w:rsidRPr="000522DB" w:rsidRDefault="0000381C" w:rsidP="000522DB">
      <w:pPr>
        <w:jc w:val="center"/>
        <w:rPr>
          <w:b/>
          <w:sz w:val="32"/>
          <w:szCs w:val="32"/>
        </w:rPr>
      </w:pPr>
      <w:r>
        <w:rPr>
          <w:b/>
          <w:caps/>
          <w:color w:val="0000FF"/>
          <w:szCs w:val="28"/>
        </w:rPr>
        <w:t xml:space="preserve">                   </w:t>
      </w:r>
    </w:p>
    <w:p w:rsidR="00A15AD8" w:rsidRDefault="003D5EE8" w:rsidP="003D5EE8">
      <w:pPr>
        <w:jc w:val="both"/>
        <w:rPr>
          <w:sz w:val="28"/>
        </w:rPr>
      </w:pPr>
      <w:r w:rsidRPr="000B3C91">
        <w:rPr>
          <w:sz w:val="28"/>
          <w:szCs w:val="28"/>
          <w:u w:val="single"/>
        </w:rPr>
        <w:t>«</w:t>
      </w:r>
      <w:r w:rsidR="00024026">
        <w:rPr>
          <w:sz w:val="28"/>
          <w:szCs w:val="28"/>
          <w:u w:val="single"/>
        </w:rPr>
        <w:t>25</w:t>
      </w:r>
      <w:r w:rsidRPr="000B3C91">
        <w:rPr>
          <w:sz w:val="28"/>
          <w:szCs w:val="28"/>
          <w:u w:val="single"/>
        </w:rPr>
        <w:t>»</w:t>
      </w:r>
      <w:r w:rsidR="00037750">
        <w:rPr>
          <w:sz w:val="28"/>
          <w:szCs w:val="28"/>
          <w:u w:val="single"/>
        </w:rPr>
        <w:t xml:space="preserve"> </w:t>
      </w:r>
      <w:r w:rsidR="00BC5595">
        <w:rPr>
          <w:sz w:val="28"/>
          <w:szCs w:val="28"/>
          <w:u w:val="single"/>
        </w:rPr>
        <w:t>декабря</w:t>
      </w:r>
      <w:r w:rsidR="00037750">
        <w:rPr>
          <w:sz w:val="28"/>
          <w:szCs w:val="28"/>
          <w:u w:val="single"/>
        </w:rPr>
        <w:t xml:space="preserve"> </w:t>
      </w:r>
      <w:r w:rsidR="0047590E" w:rsidRPr="000B3C91">
        <w:rPr>
          <w:sz w:val="28"/>
          <w:szCs w:val="28"/>
          <w:u w:val="single"/>
        </w:rPr>
        <w:t>201</w:t>
      </w:r>
      <w:r w:rsidR="00037750">
        <w:rPr>
          <w:sz w:val="28"/>
          <w:szCs w:val="28"/>
          <w:u w:val="single"/>
        </w:rPr>
        <w:t>5</w:t>
      </w:r>
      <w:r w:rsidRPr="000B3C91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</w:t>
      </w:r>
      <w:r w:rsidR="008E1801">
        <w:rPr>
          <w:sz w:val="28"/>
          <w:szCs w:val="28"/>
        </w:rPr>
        <w:t xml:space="preserve"> </w:t>
      </w:r>
      <w:r w:rsidR="00125883">
        <w:rPr>
          <w:sz w:val="28"/>
          <w:szCs w:val="28"/>
        </w:rPr>
        <w:t xml:space="preserve"> </w:t>
      </w:r>
      <w:r w:rsidR="0020694E">
        <w:rPr>
          <w:sz w:val="28"/>
          <w:szCs w:val="28"/>
        </w:rPr>
        <w:t xml:space="preserve">               </w:t>
      </w:r>
      <w:r w:rsidR="00E941C2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8E1801">
        <w:rPr>
          <w:sz w:val="28"/>
          <w:szCs w:val="28"/>
        </w:rPr>
        <w:t xml:space="preserve"> </w:t>
      </w:r>
      <w:r w:rsidR="00024026">
        <w:rPr>
          <w:sz w:val="28"/>
          <w:szCs w:val="28"/>
        </w:rPr>
        <w:t>1168</w:t>
      </w:r>
      <w:r w:rsidR="000165E6">
        <w:rPr>
          <w:sz w:val="28"/>
          <w:szCs w:val="28"/>
        </w:rPr>
        <w:t xml:space="preserve"> </w:t>
      </w:r>
      <w:r w:rsidR="006D0E4B">
        <w:rPr>
          <w:sz w:val="28"/>
          <w:szCs w:val="28"/>
        </w:rPr>
        <w:t xml:space="preserve"> </w:t>
      </w:r>
    </w:p>
    <w:p w:rsidR="00340E65" w:rsidRDefault="00340E65" w:rsidP="003D5EE8">
      <w:pPr>
        <w:jc w:val="both"/>
        <w:rPr>
          <w:sz w:val="28"/>
        </w:rPr>
      </w:pPr>
    </w:p>
    <w:p w:rsidR="00340E65" w:rsidRDefault="00340E65" w:rsidP="003D5EE8">
      <w:pPr>
        <w:jc w:val="both"/>
        <w:rPr>
          <w:sz w:val="28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356"/>
      </w:tblGrid>
      <w:tr w:rsidR="00340E65" w:rsidTr="00340E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56" w:type="dxa"/>
          </w:tcPr>
          <w:p w:rsidR="00340E65" w:rsidRDefault="00340E65" w:rsidP="00340E65">
            <w:pPr>
              <w:ind w:left="-39"/>
              <w:rPr>
                <w:sz w:val="28"/>
              </w:rPr>
            </w:pPr>
            <w:r>
              <w:rPr>
                <w:sz w:val="28"/>
              </w:rPr>
              <w:t xml:space="preserve">О внесении  изменений в </w:t>
            </w:r>
            <w:r w:rsidR="0065664F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 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>
              <w:rPr>
                <w:sz w:val="28"/>
              </w:rPr>
              <w:t xml:space="preserve"> </w:t>
            </w:r>
          </w:p>
          <w:p w:rsidR="00340E65" w:rsidRDefault="00986655" w:rsidP="002527AC">
            <w:pPr>
              <w:ind w:left="-39"/>
              <w:rPr>
                <w:sz w:val="28"/>
              </w:rPr>
            </w:pPr>
            <w:r>
              <w:rPr>
                <w:sz w:val="28"/>
              </w:rPr>
              <w:t>от  20.11.201</w:t>
            </w:r>
            <w:r w:rsidR="002527AC">
              <w:rPr>
                <w:sz w:val="28"/>
              </w:rPr>
              <w:t>4</w:t>
            </w:r>
            <w:r>
              <w:rPr>
                <w:sz w:val="28"/>
              </w:rPr>
              <w:t xml:space="preserve"> № 840</w:t>
            </w:r>
          </w:p>
        </w:tc>
      </w:tr>
    </w:tbl>
    <w:p w:rsidR="00340E65" w:rsidRDefault="00340E65" w:rsidP="003D5EE8">
      <w:pPr>
        <w:jc w:val="both"/>
        <w:rPr>
          <w:sz w:val="28"/>
        </w:rPr>
      </w:pPr>
    </w:p>
    <w:p w:rsidR="0047590E" w:rsidRDefault="00340E65" w:rsidP="003D5EE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05F4C" w:rsidRDefault="00405F4C" w:rsidP="00405F4C">
      <w:pPr>
        <w:ind w:firstLine="709"/>
        <w:jc w:val="both"/>
        <w:rPr>
          <w:sz w:val="28"/>
          <w:szCs w:val="28"/>
        </w:rPr>
      </w:pPr>
      <w:r w:rsidRPr="007D323C">
        <w:rPr>
          <w:sz w:val="28"/>
          <w:szCs w:val="28"/>
        </w:rPr>
        <w:t>В соответствии с Бюджетным</w:t>
      </w:r>
      <w:r>
        <w:rPr>
          <w:sz w:val="28"/>
          <w:szCs w:val="28"/>
        </w:rPr>
        <w:t xml:space="preserve"> кодексом Российской Федерации, 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24.12.2015 № 168 «О бюджете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2016 год»:</w:t>
      </w:r>
    </w:p>
    <w:p w:rsidR="00405F4C" w:rsidRDefault="00405F4C" w:rsidP="00405F4C">
      <w:pPr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20.11.2014 № 840 «Об утверждении ведомственной целевой программы «Материально-техническое и организационное обеспечение  деятельности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2015-2017 годы, изложив приложение к постановлению в редакции, согласно приложению к настоящему постановлению.</w:t>
      </w:r>
    </w:p>
    <w:p w:rsidR="00405F4C" w:rsidRDefault="00405F4C" w:rsidP="00405F4C">
      <w:pPr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управления по организации деятельности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 xml:space="preserve"> Н.Н.</w:t>
      </w:r>
    </w:p>
    <w:p w:rsidR="003952A8" w:rsidRDefault="003952A8" w:rsidP="00273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F4C" w:rsidRDefault="00405F4C" w:rsidP="002738D2">
      <w:pPr>
        <w:ind w:firstLine="708"/>
        <w:jc w:val="both"/>
        <w:rPr>
          <w:sz w:val="28"/>
          <w:szCs w:val="28"/>
        </w:rPr>
      </w:pPr>
    </w:p>
    <w:p w:rsidR="00405F4C" w:rsidRDefault="00405F4C" w:rsidP="003312FA">
      <w:pPr>
        <w:jc w:val="both"/>
        <w:rPr>
          <w:sz w:val="28"/>
          <w:szCs w:val="28"/>
        </w:rPr>
      </w:pPr>
    </w:p>
    <w:p w:rsidR="007876F2" w:rsidRDefault="00205502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F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5F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595">
        <w:rPr>
          <w:sz w:val="28"/>
          <w:szCs w:val="28"/>
        </w:rPr>
        <w:t xml:space="preserve">     </w:t>
      </w:r>
      <w:r>
        <w:rPr>
          <w:sz w:val="28"/>
          <w:szCs w:val="28"/>
        </w:rPr>
        <w:t>С.А.</w:t>
      </w:r>
      <w:r w:rsidR="00405F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</w:t>
      </w:r>
      <w:r w:rsidR="000825B7">
        <w:rPr>
          <w:sz w:val="28"/>
          <w:szCs w:val="28"/>
        </w:rPr>
        <w:t>ня</w:t>
      </w:r>
      <w:proofErr w:type="spellEnd"/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436F76">
      <w:pPr>
        <w:rPr>
          <w:b/>
          <w:sz w:val="32"/>
          <w:szCs w:val="32"/>
        </w:rPr>
      </w:pPr>
    </w:p>
    <w:p w:rsidR="00695993" w:rsidRDefault="00695993" w:rsidP="000825B7">
      <w:pPr>
        <w:jc w:val="both"/>
        <w:rPr>
          <w:b/>
          <w:sz w:val="32"/>
          <w:szCs w:val="32"/>
        </w:rPr>
      </w:pPr>
    </w:p>
    <w:p w:rsidR="00A26594" w:rsidRDefault="00A26594" w:rsidP="000825B7">
      <w:pPr>
        <w:jc w:val="both"/>
        <w:rPr>
          <w:sz w:val="28"/>
        </w:rPr>
      </w:pPr>
    </w:p>
    <w:tbl>
      <w:tblPr>
        <w:tblW w:w="4331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4331"/>
      </w:tblGrid>
      <w:tr w:rsidR="001B00BF" w:rsidTr="00405F4C">
        <w:trPr>
          <w:trHeight w:val="224"/>
        </w:trPr>
        <w:tc>
          <w:tcPr>
            <w:tcW w:w="4331" w:type="dxa"/>
            <w:hideMark/>
          </w:tcPr>
          <w:p w:rsidR="001B00BF" w:rsidRDefault="001B0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постановлению</w:t>
            </w:r>
          </w:p>
          <w:p w:rsidR="001B00BF" w:rsidRDefault="001B0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 городского </w:t>
            </w:r>
          </w:p>
          <w:p w:rsidR="001B00BF" w:rsidRDefault="001B0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B00BF" w:rsidRDefault="001B00BF" w:rsidP="00024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02402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» </w:t>
            </w:r>
            <w:r w:rsidR="00BC5595">
              <w:rPr>
                <w:sz w:val="22"/>
                <w:szCs w:val="22"/>
              </w:rPr>
              <w:t>декабря</w:t>
            </w:r>
            <w:r>
              <w:rPr>
                <w:sz w:val="22"/>
                <w:szCs w:val="22"/>
              </w:rPr>
              <w:t xml:space="preserve"> 201</w:t>
            </w:r>
            <w:r w:rsidR="00BC559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  № </w:t>
            </w:r>
            <w:r w:rsidR="00024026">
              <w:rPr>
                <w:sz w:val="22"/>
                <w:szCs w:val="22"/>
              </w:rPr>
              <w:t>1168</w:t>
            </w:r>
          </w:p>
        </w:tc>
      </w:tr>
    </w:tbl>
    <w:p w:rsidR="00290D30" w:rsidRDefault="00290D30" w:rsidP="00BC5595">
      <w:pPr>
        <w:rPr>
          <w:sz w:val="28"/>
          <w:szCs w:val="28"/>
        </w:rPr>
      </w:pPr>
    </w:p>
    <w:p w:rsidR="001B00BF" w:rsidRDefault="001B00BF" w:rsidP="001B0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</w:t>
      </w:r>
    </w:p>
    <w:p w:rsidR="001B00BF" w:rsidRDefault="001B00BF" w:rsidP="001B0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«Материально-техническое и организационное обеспечение </w:t>
      </w:r>
    </w:p>
    <w:p w:rsidR="001B00BF" w:rsidRDefault="001B00BF" w:rsidP="001B0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самоуправления городского </w:t>
      </w:r>
    </w:p>
    <w:p w:rsidR="001B00BF" w:rsidRDefault="001B00BF" w:rsidP="001B00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2015 – 2017 годы»  </w:t>
      </w:r>
    </w:p>
    <w:p w:rsidR="001B00BF" w:rsidRDefault="001B00BF" w:rsidP="001B00BF">
      <w:pPr>
        <w:pStyle w:val="1"/>
        <w:rPr>
          <w:b w:val="0"/>
          <w:sz w:val="28"/>
          <w:szCs w:val="28"/>
        </w:rPr>
      </w:pPr>
      <w:bookmarkStart w:id="1" w:name="sub_1001"/>
    </w:p>
    <w:p w:rsidR="001B00BF" w:rsidRDefault="001B00BF" w:rsidP="001B00BF">
      <w:pPr>
        <w:pStyle w:val="1"/>
        <w:rPr>
          <w:b w:val="0"/>
          <w:sz w:val="28"/>
          <w:szCs w:val="28"/>
        </w:rPr>
      </w:pPr>
    </w:p>
    <w:p w:rsidR="001B00BF" w:rsidRDefault="001B00BF" w:rsidP="001B00B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1B00BF" w:rsidRDefault="001B00BF" w:rsidP="001B00B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ведомственной целевой программы </w:t>
      </w:r>
    </w:p>
    <w:p w:rsidR="00290D30" w:rsidRDefault="001B00BF" w:rsidP="001B00B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«Материально-техническое и организационное обеспечение деятельности органов местного самоуправления городского поселения </w:t>
      </w:r>
      <w:proofErr w:type="spellStart"/>
      <w:r>
        <w:rPr>
          <w:b w:val="0"/>
          <w:sz w:val="28"/>
          <w:szCs w:val="28"/>
        </w:rPr>
        <w:t>Лянтор</w:t>
      </w:r>
      <w:proofErr w:type="spellEnd"/>
      <w:r>
        <w:rPr>
          <w:b w:val="0"/>
          <w:sz w:val="28"/>
          <w:szCs w:val="28"/>
        </w:rPr>
        <w:t xml:space="preserve"> </w:t>
      </w:r>
    </w:p>
    <w:p w:rsidR="001B00BF" w:rsidRDefault="001B00BF" w:rsidP="001B00B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на 2015 – 2017 годы» </w:t>
      </w:r>
    </w:p>
    <w:p w:rsidR="001B00BF" w:rsidRDefault="001B00BF" w:rsidP="001B00B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- Программа)</w:t>
      </w:r>
    </w:p>
    <w:p w:rsidR="001B00BF" w:rsidRDefault="001B00BF" w:rsidP="001B00BF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7"/>
        <w:gridCol w:w="6462"/>
      </w:tblGrid>
      <w:tr w:rsidR="001B00BF" w:rsidTr="00405F4C">
        <w:trPr>
          <w:trHeight w:val="82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структурного подразделения Администрации города </w:t>
            </w:r>
          </w:p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(исполнителя Программы)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1B00BF" w:rsidTr="00405F4C">
        <w:trPr>
          <w:trHeight w:val="129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«Материально-техническое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на 2015 - 2017 годы»  </w:t>
            </w:r>
          </w:p>
        </w:tc>
      </w:tr>
      <w:tr w:rsidR="001B00BF" w:rsidTr="00405F4C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F" w:rsidRDefault="001B00BF">
            <w:pPr>
              <w:rPr>
                <w:sz w:val="28"/>
                <w:szCs w:val="28"/>
              </w:rPr>
            </w:pPr>
          </w:p>
        </w:tc>
      </w:tr>
      <w:tr w:rsidR="001B00BF" w:rsidTr="00405F4C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повышение эффективности бюджетных расходов, направленных на материально-техническое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00BF" w:rsidRDefault="001B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1B00BF" w:rsidRDefault="001B00BF" w:rsidP="001B00BF">
            <w:pPr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материально-технических и организационных условий для бесперебойного функционирования органов местного самоуправления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00BF" w:rsidRDefault="001B00BF" w:rsidP="001B00BF">
            <w:pPr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программно – целевого 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ципа планирования расходования бюджетных средств на  материально-техническое  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низационное обеспечение деятельности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 местного самоуправления городского </w:t>
            </w:r>
            <w:r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00BF" w:rsidTr="00405F4C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1B00BF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Администрации основными средствами.</w:t>
            </w:r>
          </w:p>
          <w:p w:rsidR="001B00BF" w:rsidRDefault="001B00BF" w:rsidP="001B00BF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сотрудников  и работников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канцелярскими, письменными принадлежностями, хозяйственными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лами.</w:t>
            </w:r>
          </w:p>
          <w:p w:rsidR="001B00BF" w:rsidRDefault="001B00BF" w:rsidP="001B00BF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сотрудников  и работников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компьютерами, оргтехникой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граммным обеспечением.</w:t>
            </w:r>
          </w:p>
          <w:p w:rsidR="001B00BF" w:rsidRDefault="001B00BF" w:rsidP="001B00BF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необходимых требований по о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ране труда.</w:t>
            </w:r>
          </w:p>
          <w:p w:rsidR="001B00BF" w:rsidRDefault="001B00BF" w:rsidP="001B00BF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обязательными предварительными и периодическими медицинскими осмотрами сотрудников Администрации.</w:t>
            </w:r>
          </w:p>
          <w:p w:rsidR="001B00BF" w:rsidRDefault="001B00BF" w:rsidP="001B00BF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выхода в сеть Интернет,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тупа к справочно-правовым системам,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онным сетям и ресурсам.</w:t>
            </w:r>
          </w:p>
          <w:p w:rsidR="001B00BF" w:rsidRDefault="001B00BF" w:rsidP="001B00BF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и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онное обеспечение деятельности Совета депутатов.</w:t>
            </w:r>
          </w:p>
        </w:tc>
      </w:tr>
      <w:tr w:rsidR="001B00BF" w:rsidTr="00405F4C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Мероприятия, связанные с материально-техническим и организационным обеспечением деятельности Главы города и Администрации: 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основных средств. 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канцелярских, письменных принадлежностей, хозяйственных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риалов, предметов для текущей хозяйственной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тельности, картриджей.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прочих материальных зап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 (иные материальные запасы).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ТР оборудования, инвентаря, зарядка о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нетушителей.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услуг электросвязи с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лицом (ИП); оказание услуг подвижной радиотелефонной связи; оказание услуг по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товой связи; оказание услуг по передаче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 юридическим лицом (интернет).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услуг в области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технологий (приобретение неисключ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(пользовательских) прав на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граммное обеспечение, приобретение и обно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справочно-информационных баз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ных).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Подписка на периодические издания (газ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ты, журналы).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дополнительных расходов по проживанию вне постоянного места жительс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для муниципальных служащих (суточные).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на оплату прое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 по служебным командировками (разъездам),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 повышения квалификации.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по брониров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найму жилого помещения при служебных командировках, курсах повышения квалифик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по обучению на курсах подготовки, переподготовки,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вышению квалификации, участию в семинарах,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ренциях.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специальной оценки условий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да, оценки уровней профессиональных рисков.</w:t>
            </w:r>
          </w:p>
          <w:p w:rsidR="001B00BF" w:rsidRDefault="001B00BF" w:rsidP="001B00BF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специалистов по пожарной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ности, по охране труда.</w:t>
            </w:r>
          </w:p>
          <w:p w:rsidR="001B00BF" w:rsidRDefault="001B00BF" w:rsidP="001B00BF">
            <w:pPr>
              <w:numPr>
                <w:ilvl w:val="0"/>
                <w:numId w:val="23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монтаж установок (автом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тов) для обеспечения работников питьевой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дой.</w:t>
            </w:r>
          </w:p>
          <w:p w:rsidR="001B00BF" w:rsidRDefault="001B00BF" w:rsidP="001B00BF">
            <w:pPr>
              <w:numPr>
                <w:ilvl w:val="0"/>
                <w:numId w:val="23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обязательных предварител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и периодических медицинских осмотров (обсл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дований) для муниципальных служащих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города.</w:t>
            </w:r>
          </w:p>
          <w:p w:rsidR="001B00BF" w:rsidRDefault="001B00BF" w:rsidP="001B00BF">
            <w:pPr>
              <w:numPr>
                <w:ilvl w:val="0"/>
                <w:numId w:val="23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медицинских аптечек, тономе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ров.</w:t>
            </w:r>
          </w:p>
          <w:p w:rsidR="001B00BF" w:rsidRDefault="001B00BF" w:rsidP="001B00BF">
            <w:pPr>
              <w:numPr>
                <w:ilvl w:val="0"/>
                <w:numId w:val="23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наградной продукции, памя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подарков, цветов и цветочных композ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ций</w:t>
            </w:r>
          </w:p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Мероприятия, связанные с материально-техническим и организационным обеспечением деятельности Совета депутатов:</w:t>
            </w:r>
          </w:p>
          <w:p w:rsidR="001B00BF" w:rsidRDefault="001B00BF" w:rsidP="001B00BF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 (предметов длительного пользования).</w:t>
            </w:r>
          </w:p>
          <w:p w:rsidR="001B00BF" w:rsidRDefault="001B00BF" w:rsidP="001B00BF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канцелярских, письменных принадлежностей, хозяйственных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риалов,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триджей.</w:t>
            </w:r>
          </w:p>
          <w:p w:rsidR="001B00BF" w:rsidRDefault="001B00BF" w:rsidP="001B00BF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наградной продукции, памя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подарков,  цветов и цветочных композ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ций.</w:t>
            </w:r>
          </w:p>
          <w:p w:rsidR="001B00BF" w:rsidRDefault="001B00BF" w:rsidP="001B00BF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питьевой воды.</w:t>
            </w:r>
          </w:p>
          <w:p w:rsidR="001B00BF" w:rsidRDefault="001B00BF" w:rsidP="001B00BF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транспортных расходов,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занных с реализацией депутатской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сти.</w:t>
            </w:r>
          </w:p>
          <w:p w:rsidR="001B00BF" w:rsidRDefault="001B00BF" w:rsidP="001B00BF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по брониров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 и найму жилого помещения при реализации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путатской деятельности.</w:t>
            </w:r>
          </w:p>
          <w:p w:rsidR="001B00BF" w:rsidRDefault="001B00BF" w:rsidP="001B00BF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дополнительных расходов по проживанию вне постоянного места жительс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при реализации депутатской деятельности.</w:t>
            </w:r>
          </w:p>
          <w:p w:rsidR="001B00BF" w:rsidRDefault="001B00BF" w:rsidP="001B00BF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по обучению на курсах подготовки, переподготовки,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вышению квалификации, участию в семинарах,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ренциях, совещаниях и иных мероприятиях по вопросам местного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 органов местного самоуправления.</w:t>
            </w:r>
          </w:p>
        </w:tc>
      </w:tr>
      <w:tr w:rsidR="001B00BF" w:rsidTr="00405F4C">
        <w:trPr>
          <w:trHeight w:val="32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1B00BF" w:rsidTr="00405F4C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на реализацию программных мероприятий на 2015-2017 годы предусмотрено </w:t>
            </w:r>
            <w:r>
              <w:rPr>
                <w:bCs/>
                <w:color w:val="000000"/>
                <w:sz w:val="28"/>
                <w:szCs w:val="28"/>
              </w:rPr>
              <w:t xml:space="preserve">12 242 193,20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1B00BF" w:rsidRDefault="001B00BF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>
              <w:rPr>
                <w:bCs/>
                <w:color w:val="000000"/>
                <w:sz w:val="28"/>
                <w:szCs w:val="28"/>
              </w:rPr>
              <w:t xml:space="preserve">4536760,89 </w:t>
            </w:r>
            <w:r>
              <w:rPr>
                <w:sz w:val="28"/>
                <w:szCs w:val="28"/>
              </w:rPr>
              <w:t>руб.</w:t>
            </w:r>
          </w:p>
          <w:p w:rsidR="001B00BF" w:rsidRDefault="001B00BF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bCs/>
                <w:color w:val="000000"/>
                <w:sz w:val="28"/>
                <w:szCs w:val="28"/>
              </w:rPr>
              <w:t xml:space="preserve">3503836,25 </w:t>
            </w:r>
            <w:r>
              <w:rPr>
                <w:sz w:val="28"/>
                <w:szCs w:val="28"/>
              </w:rPr>
              <w:t>руб.</w:t>
            </w:r>
          </w:p>
          <w:p w:rsidR="001B00BF" w:rsidRDefault="001B00B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4 204 504,50 руб.</w:t>
            </w:r>
          </w:p>
        </w:tc>
      </w:tr>
      <w:tr w:rsidR="001B00BF" w:rsidTr="00405F4C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 (показатели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циально-экономической эффективности)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1B00BF">
            <w:pPr>
              <w:numPr>
                <w:ilvl w:val="0"/>
                <w:numId w:val="25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благоприятных условий труда  для лиц, замещающих муниципальные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ности, депутатов, исполняющих полномочия на непостоянной основе,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органов местного самоуправления в целях их стабил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функционирования, исполнения ими полномочий и должностных обязанностей в полном объёме и на качественном уровне.</w:t>
            </w:r>
          </w:p>
          <w:p w:rsidR="001B00BF" w:rsidRDefault="001B00BF" w:rsidP="001B00BF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эффективной системы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ально-технического и организационного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деятельности органов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</w:tr>
    </w:tbl>
    <w:p w:rsidR="001B00BF" w:rsidRDefault="001B00BF" w:rsidP="001B00BF">
      <w:pPr>
        <w:rPr>
          <w:sz w:val="28"/>
          <w:szCs w:val="28"/>
        </w:rPr>
      </w:pPr>
    </w:p>
    <w:p w:rsidR="001B00BF" w:rsidRDefault="001B00BF" w:rsidP="001B00BF">
      <w:pPr>
        <w:pStyle w:val="1"/>
        <w:rPr>
          <w:b w:val="0"/>
          <w:sz w:val="28"/>
          <w:szCs w:val="28"/>
        </w:rPr>
      </w:pPr>
      <w:bookmarkStart w:id="2" w:name="sub_1100"/>
      <w:bookmarkEnd w:id="1"/>
      <w:r>
        <w:rPr>
          <w:b w:val="0"/>
          <w:sz w:val="28"/>
          <w:szCs w:val="28"/>
          <w:lang w:val="ru-RU"/>
        </w:rPr>
        <w:t xml:space="preserve">Раздел </w:t>
      </w: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Характеристика проблем</w:t>
      </w:r>
      <w:r>
        <w:rPr>
          <w:b w:val="0"/>
          <w:sz w:val="28"/>
          <w:szCs w:val="28"/>
          <w:lang w:val="ru-RU"/>
        </w:rPr>
        <w:t xml:space="preserve"> </w:t>
      </w:r>
    </w:p>
    <w:p w:rsidR="001B00BF" w:rsidRDefault="001B00BF" w:rsidP="001B00BF"/>
    <w:bookmarkEnd w:id="2"/>
    <w:p w:rsidR="001B00BF" w:rsidRDefault="001B00BF" w:rsidP="001B0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органов местного самоуправления в городском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поселения.</w:t>
      </w:r>
    </w:p>
    <w:p w:rsidR="001B00BF" w:rsidRDefault="001B00BF" w:rsidP="001B00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выполнения возложенных на органы местного самоуправления полномочий по решению вопросов местного значения необходимо качественное материально-техническое и организационное обеспечение их деятельности.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Материально-техническое обеспечение включает в себя: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канцелярскими принадлежностями;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услугами связи (телефонная стационарная, мобильная связь);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Организационное обеспечение включает в себя следующее: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информационное обеспечение деятельности (в части бесперебойного и качественного выхода в сеть Интернет, обеспечения доступа к справочно-правовым системам);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взаимодействия между органами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с органами местного самоуправления других муниципальных образований, органами государственной власти округа, федеральными органами государственной власти, организациями, представителями общественности, отдельными лицами;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иные мероприятия, направленные на организационное обеспечение деятельности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организации и проведения торжественных мероприятий  необходимо обеспечение органов местного самоуправления полиграфической и  наградной продукцией (бланки грамот, благодарственных писем, буклеты, пригласительные, поздравительные открытки, цветы, памятные подарки, сувениры и т.д.).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Качественные материально-техническое и организационное обеспечение создадут благоприятные условия труда для муниципальных служащих, депутатов и работников органов местного самоуправления для исполнения ими возложенных на них полномочий.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вопросов материально-технического и организационного обеспечения</w:t>
      </w:r>
      <w:r>
        <w:t xml:space="preserve"> </w:t>
      </w:r>
      <w:r>
        <w:rPr>
          <w:sz w:val="28"/>
          <w:szCs w:val="28"/>
        </w:rPr>
        <w:t xml:space="preserve">программно-целевым методом будет </w:t>
      </w:r>
      <w:r>
        <w:rPr>
          <w:bCs/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местного самоуправления, в процессе реализации вопросов местного значения для поселения, а также повышению эффективности 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B00BF" w:rsidRDefault="001B00BF" w:rsidP="001B00BF">
      <w:pPr>
        <w:widowControl w:val="0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1B00BF" w:rsidRDefault="001B00BF" w:rsidP="001B00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Раздел 2. Основные цели и задачи ведомственной целевой программы</w:t>
      </w:r>
    </w:p>
    <w:p w:rsidR="001B00BF" w:rsidRDefault="001B00BF" w:rsidP="001B00BF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B00BF" w:rsidRDefault="001B00BF" w:rsidP="001B00BF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1B00BF" w:rsidRDefault="001B00BF" w:rsidP="001B00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Цель Программы: повышение эффективности бюджетных расходов, направленных на материально-техническое и организационное обеспечение деятельности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B00BF" w:rsidRDefault="001B00BF" w:rsidP="001B00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 создание системы материально-технических и организационных условий для бесперебойного функционирования органов местного самоуправления, включающей в себя применение программно - целевого принципа планирования расходования бюджетных средств.</w:t>
      </w:r>
    </w:p>
    <w:p w:rsidR="001B00BF" w:rsidRDefault="001B00BF" w:rsidP="001B00BF">
      <w:pPr>
        <w:ind w:firstLine="720"/>
        <w:jc w:val="both"/>
        <w:rPr>
          <w:sz w:val="28"/>
          <w:szCs w:val="28"/>
        </w:rPr>
      </w:pPr>
    </w:p>
    <w:p w:rsidR="00405F4C" w:rsidRDefault="00405F4C" w:rsidP="001B00BF">
      <w:pPr>
        <w:ind w:firstLine="720"/>
        <w:jc w:val="both"/>
        <w:rPr>
          <w:sz w:val="28"/>
          <w:szCs w:val="28"/>
        </w:rPr>
      </w:pPr>
    </w:p>
    <w:p w:rsidR="00405F4C" w:rsidRDefault="00405F4C" w:rsidP="001B00BF">
      <w:pPr>
        <w:ind w:firstLine="720"/>
        <w:jc w:val="both"/>
        <w:rPr>
          <w:sz w:val="28"/>
          <w:szCs w:val="28"/>
        </w:rPr>
      </w:pPr>
    </w:p>
    <w:p w:rsidR="001B00BF" w:rsidRDefault="001B00BF" w:rsidP="001B00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программных мероприятий</w:t>
      </w:r>
    </w:p>
    <w:tbl>
      <w:tblPr>
        <w:tblW w:w="9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02"/>
        <w:gridCol w:w="1355"/>
        <w:gridCol w:w="127"/>
        <w:gridCol w:w="24"/>
        <w:gridCol w:w="1054"/>
        <w:gridCol w:w="302"/>
        <w:gridCol w:w="1205"/>
        <w:gridCol w:w="151"/>
        <w:gridCol w:w="16"/>
        <w:gridCol w:w="1340"/>
        <w:gridCol w:w="1507"/>
      </w:tblGrid>
      <w:tr w:rsidR="001B00BF" w:rsidTr="00405F4C">
        <w:trPr>
          <w:trHeight w:val="27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№</w:t>
            </w:r>
          </w:p>
          <w:p w:rsidR="001B00BF" w:rsidRDefault="001B00BF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 xml:space="preserve">Мероприятия </w:t>
            </w:r>
          </w:p>
          <w:p w:rsidR="001B00BF" w:rsidRDefault="001B00BF">
            <w:pPr>
              <w:jc w:val="center"/>
            </w:pPr>
            <w:r>
              <w:t>ведомственной целевой программы</w:t>
            </w:r>
          </w:p>
        </w:tc>
        <w:tc>
          <w:tcPr>
            <w:tcW w:w="5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Финансовые затраты на реализацию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 xml:space="preserve">Срок </w:t>
            </w:r>
            <w:proofErr w:type="spellStart"/>
            <w:r>
              <w:t>выполне-ния</w:t>
            </w:r>
            <w:proofErr w:type="spellEnd"/>
          </w:p>
        </w:tc>
      </w:tr>
      <w:tr w:rsidR="001B00BF" w:rsidTr="00405F4C">
        <w:trPr>
          <w:trHeight w:val="1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BF" w:rsidRDefault="001B00BF"/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BF" w:rsidRDefault="001B00BF"/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 xml:space="preserve">Всего </w:t>
            </w:r>
          </w:p>
        </w:tc>
        <w:tc>
          <w:tcPr>
            <w:tcW w:w="4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В том числе по годам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BF" w:rsidRDefault="001B00BF"/>
        </w:tc>
      </w:tr>
      <w:tr w:rsidR="001B00BF" w:rsidTr="00405F4C">
        <w:trPr>
          <w:trHeight w:val="1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BF" w:rsidRDefault="001B00BF"/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BF" w:rsidRDefault="001B00BF"/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BF" w:rsidRDefault="001B00BF"/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2015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2016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2017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0BF" w:rsidRDefault="001B00BF"/>
        </w:tc>
      </w:tr>
      <w:tr w:rsidR="001B00BF" w:rsidTr="00405F4C">
        <w:trPr>
          <w:trHeight w:val="2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4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6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8</w:t>
            </w:r>
          </w:p>
        </w:tc>
      </w:tr>
      <w:tr w:rsidR="001B00BF" w:rsidTr="00405F4C">
        <w:trPr>
          <w:trHeight w:val="55"/>
        </w:trPr>
        <w:tc>
          <w:tcPr>
            <w:tcW w:w="9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Раздел 1. Мероприятия, связанные с материально-техническим и организационным</w:t>
            </w:r>
          </w:p>
          <w:p w:rsidR="001B00BF" w:rsidRDefault="001B00BF">
            <w:pPr>
              <w:ind w:left="-142"/>
              <w:jc w:val="center"/>
            </w:pPr>
            <w:r>
              <w:rPr>
                <w:b/>
              </w:rPr>
              <w:t>обеспечением деятельности Главы города и Администрации</w:t>
            </w:r>
          </w:p>
        </w:tc>
      </w:tr>
      <w:tr w:rsidR="001B00BF" w:rsidTr="00405F4C">
        <w:trPr>
          <w:trHeight w:val="24"/>
        </w:trPr>
        <w:tc>
          <w:tcPr>
            <w:tcW w:w="9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1B00BF">
            <w:pPr>
              <w:numPr>
                <w:ilvl w:val="1"/>
                <w:numId w:val="26"/>
              </w:numPr>
              <w:suppressAutoHyphens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Материально-техническое обеспечение</w:t>
            </w:r>
          </w:p>
        </w:tc>
      </w:tr>
      <w:tr w:rsidR="001B00BF" w:rsidTr="00405F4C">
        <w:trPr>
          <w:trHeight w:val="8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1.1.1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F" w:rsidRDefault="001B00BF">
            <w:pPr>
              <w:jc w:val="both"/>
            </w:pPr>
            <w:r>
              <w:t xml:space="preserve">Приобретение основных средств. </w:t>
            </w:r>
          </w:p>
          <w:p w:rsidR="001B00BF" w:rsidRDefault="001B00BF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591800,00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391800,00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200000,00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61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1.1.2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 xml:space="preserve">Приобретение канцелярских, письменных принадлежностей, хозяйственных материалов, предметов для текущей </w:t>
            </w:r>
            <w:proofErr w:type="spellStart"/>
            <w:r>
              <w:t>хоз</w:t>
            </w:r>
            <w:proofErr w:type="spellEnd"/>
            <w:r>
              <w:t>. деятельности, картриджей.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760914,39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rPr>
                <w:lang w:val="en-US"/>
              </w:rPr>
              <w:t>223087,39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237827,00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300000,00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F" w:rsidRDefault="001B00BF">
            <w:pPr>
              <w:jc w:val="center"/>
            </w:pPr>
            <w:r>
              <w:t>1.1.3</w:t>
            </w:r>
          </w:p>
          <w:p w:rsidR="001B00BF" w:rsidRDefault="001B00BF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Приобретение прочих материальных запасов (иные материальные запасы).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227305,61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F" w:rsidRDefault="001B00BF">
            <w:pPr>
              <w:jc w:val="right"/>
            </w:pPr>
            <w:r>
              <w:t>44052,61</w:t>
            </w:r>
          </w:p>
          <w:p w:rsidR="001B00BF" w:rsidRDefault="001B00BF">
            <w:pPr>
              <w:jc w:val="right"/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43253,00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140000,00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1.1.4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r>
              <w:t>ТО, ТР оборудования, инвентаря, зарядка огнетушителей.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13262,50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2500,00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5250,00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lang w:val="en-US"/>
              </w:rPr>
            </w:pPr>
            <w:r>
              <w:t>5512,50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1.1.5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r>
              <w:t>Услуги связи:</w:t>
            </w:r>
          </w:p>
          <w:p w:rsidR="001B00BF" w:rsidRDefault="001B00BF">
            <w:pPr>
              <w:jc w:val="both"/>
            </w:pPr>
            <w:r>
              <w:t xml:space="preserve">Оказание услуг электросвязи с юридическим лицом (ИП); оказание услуг подвижной </w:t>
            </w:r>
            <w:r>
              <w:lastRenderedPageBreak/>
              <w:t>радиотелефонной связи; оказание услуг почтовой связи;</w:t>
            </w:r>
          </w:p>
          <w:p w:rsidR="001B00BF" w:rsidRDefault="001B00BF">
            <w:pPr>
              <w:jc w:val="both"/>
            </w:pPr>
            <w:r>
              <w:t>оказание услуг по передаче данных с юридическим лицом (интернет).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405F4C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2912677,46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950 177,46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 w:rsidP="00405F4C">
            <w:pPr>
              <w:ind w:right="-129"/>
              <w:jc w:val="both"/>
              <w:rPr>
                <w:color w:val="000000"/>
              </w:rPr>
            </w:pPr>
            <w:r>
              <w:rPr>
                <w:color w:val="000000"/>
              </w:rPr>
              <w:t>980000,00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984 000,00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1.1.6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Услуги в области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405F4C">
            <w:pPr>
              <w:ind w:left="-75"/>
              <w:jc w:val="right"/>
            </w:pPr>
            <w:r>
              <w:t>3343741,45</w:t>
            </w:r>
          </w:p>
          <w:p w:rsidR="001B00BF" w:rsidRDefault="001B00BF">
            <w:pPr>
              <w:jc w:val="center"/>
            </w:pPr>
            <w:r>
              <w:t xml:space="preserve">Средства отнесены к </w:t>
            </w:r>
            <w:proofErr w:type="spellStart"/>
            <w:r>
              <w:t>управле-нию</w:t>
            </w:r>
            <w:proofErr w:type="spellEnd"/>
            <w:r>
              <w:t xml:space="preserve"> экономики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F" w:rsidRDefault="001B00BF">
            <w:pPr>
              <w:jc w:val="center"/>
            </w:pPr>
            <w:r>
              <w:t>1494256,45</w:t>
            </w:r>
          </w:p>
          <w:p w:rsidR="001B00BF" w:rsidRDefault="001B00BF">
            <w:pPr>
              <w:jc w:val="center"/>
            </w:pPr>
            <w:r>
              <w:t xml:space="preserve">Средства отнесены к </w:t>
            </w:r>
            <w:proofErr w:type="spellStart"/>
            <w:r>
              <w:t>управле-нию</w:t>
            </w:r>
            <w:proofErr w:type="spellEnd"/>
            <w:r>
              <w:t xml:space="preserve"> экономики</w:t>
            </w:r>
          </w:p>
          <w:p w:rsidR="001B00BF" w:rsidRDefault="001B00BF">
            <w:pPr>
              <w:jc w:val="center"/>
            </w:pPr>
          </w:p>
          <w:p w:rsidR="001B00BF" w:rsidRDefault="001B00BF">
            <w:pPr>
              <w:jc w:val="center"/>
            </w:pPr>
          </w:p>
          <w:p w:rsidR="001B00BF" w:rsidRDefault="001B00BF">
            <w:pPr>
              <w:jc w:val="center"/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405F4C" w:rsidP="00405F4C">
            <w:pPr>
              <w:ind w:left="-182"/>
              <w:jc w:val="center"/>
            </w:pPr>
            <w:r>
              <w:t xml:space="preserve">  </w:t>
            </w:r>
            <w:r w:rsidR="001B00BF">
              <w:t>794485,00</w:t>
            </w:r>
          </w:p>
          <w:p w:rsidR="001B00BF" w:rsidRDefault="001B00BF">
            <w:pPr>
              <w:jc w:val="center"/>
            </w:pPr>
            <w:r>
              <w:t xml:space="preserve">Средства отнесены к </w:t>
            </w:r>
            <w:proofErr w:type="spellStart"/>
            <w:r>
              <w:t>управле</w:t>
            </w:r>
            <w:r w:rsidR="00405F4C">
              <w:t>-</w:t>
            </w:r>
            <w:r>
              <w:t>нию</w:t>
            </w:r>
            <w:proofErr w:type="spellEnd"/>
            <w:r>
              <w:t xml:space="preserve"> экономики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405F4C">
            <w:pPr>
              <w:ind w:left="-117"/>
              <w:jc w:val="center"/>
            </w:pPr>
            <w:r>
              <w:t>1055000,00</w:t>
            </w:r>
          </w:p>
          <w:p w:rsidR="001B00BF" w:rsidRDefault="001B00BF">
            <w:pPr>
              <w:jc w:val="center"/>
            </w:pPr>
            <w:r>
              <w:t xml:space="preserve">Средства отнесены к </w:t>
            </w:r>
            <w:proofErr w:type="spellStart"/>
            <w:r>
              <w:t>управле-нию</w:t>
            </w:r>
            <w:proofErr w:type="spellEnd"/>
            <w:r>
              <w:t xml:space="preserve"> экономики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1.1.7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Подписка на периодические издания (газеты, журналы).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560 000,00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178 500,00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1.1.8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Осуществление дополнительных расходов по проживанию вне постоянного места жительства для муниципальных служащих (суточные).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49800,00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14800,00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15500,00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19500,00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1.1.9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Осуществление расходов на оплату проезда по служебным командировками (разъездам), курсам повышения квалификации.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191 562,26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78 890,40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58 336,00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54 336,00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left="-108" w:right="-89"/>
            </w:pPr>
            <w:r>
              <w:t>1.1.10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 xml:space="preserve">Осуществление расходов по бронированию и найму жилого помещения при служебных командировках, </w:t>
            </w:r>
            <w:r>
              <w:lastRenderedPageBreak/>
              <w:t>курсах повышения квалификации.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lastRenderedPageBreak/>
              <w:t>333880,00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93880,00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 w:rsidP="00405F4C">
            <w:pPr>
              <w:ind w:left="-182"/>
              <w:jc w:val="right"/>
            </w:pPr>
            <w:r>
              <w:t>120000,00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120000,00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left="-108" w:right="-89"/>
              <w:jc w:val="center"/>
            </w:pPr>
            <w:r>
              <w:t>1.1.11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Осуществление расходов по обучению на курсах подготовки, переподготовки, повышению квалификации, участию в семинарах, конференциях.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449750,00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F" w:rsidRDefault="001B00BF">
            <w:pPr>
              <w:jc w:val="right"/>
            </w:pPr>
            <w:r>
              <w:t>129750,00</w:t>
            </w:r>
          </w:p>
          <w:p w:rsidR="001B00BF" w:rsidRDefault="001B00BF">
            <w:pPr>
              <w:jc w:val="right"/>
            </w:pP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BF" w:rsidRDefault="001B00BF">
            <w:pPr>
              <w:jc w:val="right"/>
            </w:pPr>
            <w:r>
              <w:t>260000,00</w:t>
            </w:r>
          </w:p>
          <w:p w:rsidR="001B00BF" w:rsidRDefault="001B00BF">
            <w:pPr>
              <w:jc w:val="right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60000,00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Итого по подразделу 1.1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405F4C">
            <w:pPr>
              <w:ind w:left="-75"/>
              <w:jc w:val="center"/>
              <w:rPr>
                <w:color w:val="000000"/>
              </w:rPr>
            </w:pPr>
            <w:r>
              <w:rPr>
                <w:color w:val="000000"/>
              </w:rPr>
              <w:t>9434693,67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3601694,31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 w:rsidP="00405F4C">
            <w:pPr>
              <w:ind w:left="-41"/>
              <w:jc w:val="right"/>
              <w:rPr>
                <w:color w:val="000000"/>
              </w:rPr>
            </w:pPr>
            <w:r>
              <w:rPr>
                <w:color w:val="000000"/>
              </w:rPr>
              <w:t>2694651,00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405F4C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3138348,50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9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1B00BF">
            <w:pPr>
              <w:numPr>
                <w:ilvl w:val="1"/>
                <w:numId w:val="26"/>
              </w:num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 xml:space="preserve"> Мероприятия по улучшению условий и охраны труда</w:t>
            </w:r>
          </w:p>
        </w:tc>
      </w:tr>
      <w:tr w:rsidR="001B00BF" w:rsidTr="00405F4C">
        <w:trPr>
          <w:trHeight w:val="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1.2.1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Проведение специальной оценки условий труда, оценки уровней профессиональных рисков.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rPr>
                <w:lang w:val="en-US"/>
              </w:rPr>
              <w:t>144</w:t>
            </w:r>
            <w:r>
              <w:t>000,00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0BF" w:rsidRDefault="001B00BF">
            <w:pPr>
              <w:jc w:val="center"/>
            </w:pPr>
            <w:r>
              <w:rPr>
                <w:lang w:val="en-US"/>
              </w:rPr>
              <w:t>144</w:t>
            </w:r>
            <w:r>
              <w:t>000,00</w:t>
            </w:r>
          </w:p>
          <w:p w:rsidR="001B00BF" w:rsidRDefault="001B00BF">
            <w:pPr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1.2.2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Обучение специалистов по пожарной безопасности, по охране труда.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30000,00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12000,00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12000,00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6000,00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1.2.3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Проведение обязательных предварительных и периодических медицинских осмотров (обследований) для муниципальных служащих Администрации города.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571 267,75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195 931,00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176 907,25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206 837,00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1.2.4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Приобретение медицинских аптечек, тонометров.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0,00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0BF" w:rsidRDefault="001B00BF">
            <w:pPr>
              <w:jc w:val="right"/>
            </w:pPr>
            <w:r>
              <w:t>0,00</w:t>
            </w:r>
          </w:p>
          <w:p w:rsidR="001B00BF" w:rsidRDefault="001B00BF">
            <w:pPr>
              <w:jc w:val="right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Итого по подразделу 1.2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745267,75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207 931,00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332907,25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745267,75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lastRenderedPageBreak/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9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1B00BF">
            <w:pPr>
              <w:numPr>
                <w:ilvl w:val="1"/>
                <w:numId w:val="26"/>
              </w:numPr>
              <w:suppressAutoHyphens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Представительские расходы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1.3.1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 xml:space="preserve">Приобретение наградной продукции, памятных подарков, цветов и цветочных композиций. 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1321884,78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519628,58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301138,00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501119,00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Итого по подразделу 1.3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right="-110"/>
              <w:jc w:val="center"/>
            </w:pPr>
            <w:r>
              <w:t>1321884,78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132184,78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519628,58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1B0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301138,00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501 119,00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405F4C" w:rsidP="00405F4C">
            <w:pPr>
              <w:ind w:left="-25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1B00BF">
              <w:rPr>
                <w:b/>
              </w:rPr>
              <w:t>ИТОГО ПО РАЗДЕЛУ 1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left="-70" w:right="-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11501846,20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405F4C">
            <w:pPr>
              <w:ind w:left="-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4329253,89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 w:rsidP="00405F4C">
            <w:pPr>
              <w:ind w:left="-18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3328696,25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405F4C">
            <w:pPr>
              <w:ind w:left="-9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3852304,50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9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Мероприятия, связанные с материально-техническим и организационным </w:t>
            </w:r>
          </w:p>
          <w:p w:rsidR="001B00BF" w:rsidRDefault="001B00BF">
            <w:pPr>
              <w:jc w:val="center"/>
            </w:pPr>
            <w:r>
              <w:rPr>
                <w:b/>
              </w:rPr>
              <w:t>обеспечением деятельности Совета депутатов</w:t>
            </w:r>
          </w:p>
        </w:tc>
      </w:tr>
      <w:tr w:rsidR="001B00BF" w:rsidTr="00405F4C">
        <w:trPr>
          <w:trHeight w:val="36"/>
        </w:trPr>
        <w:tc>
          <w:tcPr>
            <w:tcW w:w="9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  <w:rPr>
                <w:b/>
              </w:rPr>
            </w:pPr>
            <w:r>
              <w:rPr>
                <w:b/>
              </w:rPr>
              <w:t xml:space="preserve">2.1 Материально-техническое обеспечение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2.1.1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Приобретение канцелярских, письменных принадлежностей, хозяйственных материалов, картриджей.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83355,00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20555,00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21690,00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41110,00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2.1.2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Прочие материальные запасы.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12 670,00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12 670,00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Итого по подразделу 2.1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96 025,00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21 035,00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29 690,00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50 800,00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25"/>
        </w:trPr>
        <w:tc>
          <w:tcPr>
            <w:tcW w:w="9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  <w:rPr>
                <w:b/>
              </w:rPr>
            </w:pPr>
            <w:r>
              <w:rPr>
                <w:b/>
              </w:rPr>
              <w:t>2.2 Представительские расходы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2.2.1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 xml:space="preserve">Приобретение </w:t>
            </w:r>
          </w:p>
          <w:p w:rsidR="001B00BF" w:rsidRDefault="001B00BF">
            <w:pPr>
              <w:jc w:val="both"/>
            </w:pPr>
            <w:r>
              <w:t>наградной продукции, памятных подарков,  цветов и цветочных композиций.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561 122,00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170572,00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129550,00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2.2.2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Приобретение питьевой воды.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16500,00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5500,00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5500,00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5500,00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Итого по подразделу 2.2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577 622,00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176 072,00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135 050,00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255 500,00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99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2.3 Мероприятия, связанные с компенсацией депутатам Совета поселения расходов </w:t>
            </w:r>
          </w:p>
          <w:p w:rsidR="001B00BF" w:rsidRDefault="001B00BF">
            <w:pPr>
              <w:jc w:val="center"/>
            </w:pPr>
            <w:r>
              <w:rPr>
                <w:b/>
              </w:rPr>
              <w:t>при реализации депутатской деятельности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2.3.1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Осуществление расходов по бронированию и найму жилого помещения при реализации депутатской деятельности.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33100,00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9100,00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8000,00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16000,00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2.3.2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Осуществление дополнительных расходов по проживанию вне постоянного места жительства при реализации депутатской деятельности.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6100,00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1300,00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2400,00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2400,00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center"/>
            </w:pPr>
            <w:r>
              <w:t>2.3.3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both"/>
            </w:pPr>
            <w:r>
              <w:t>Осуществление расходов по обучению на курсах подготовки, переподготовки, повышению квалификации, участию в семинарах, конференциях, совещаниях и иных мероприятиях по вопросам местного значения органов местного самоуправления.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27500,00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27500,00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Итого по подразделу 2.3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left="-80"/>
              <w:jc w:val="right"/>
            </w:pPr>
            <w:r>
              <w:t>66700,00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10400,00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</w:pPr>
            <w:r>
              <w:t>10400,00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</w:pPr>
            <w:r>
              <w:t>45900,00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405F4C" w:rsidP="00405F4C">
            <w:pPr>
              <w:ind w:left="-108" w:right="-14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00BF">
              <w:rPr>
                <w:b/>
              </w:rPr>
              <w:t xml:space="preserve">ИТОГО ПО РАЗДЕЛУ 2 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740347,00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207507,00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175140,00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jc w:val="right"/>
              <w:rPr>
                <w:b/>
              </w:rPr>
            </w:pPr>
            <w:r>
              <w:rPr>
                <w:b/>
              </w:rPr>
              <w:t>352200,00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1B00BF" w:rsidTr="00405F4C">
        <w:trPr>
          <w:trHeight w:val="15"/>
        </w:trPr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left="-142"/>
              <w:jc w:val="center"/>
            </w:pPr>
            <w:r>
              <w:rPr>
                <w:b/>
              </w:rPr>
              <w:t xml:space="preserve"> ВСЕГО ПО ПРОГРАММЕ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405F4C">
            <w:pPr>
              <w:ind w:left="-70" w:right="-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1B00BF">
              <w:rPr>
                <w:b/>
                <w:bCs/>
                <w:color w:val="000000"/>
              </w:rPr>
              <w:t>12242193,20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 w:rsidP="00405F4C">
            <w:pPr>
              <w:ind w:left="-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4536760,89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00BF" w:rsidRDefault="001B00BF" w:rsidP="00405F4C">
            <w:pPr>
              <w:ind w:left="-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3503836,25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ind w:left="-81"/>
              <w:jc w:val="right"/>
              <w:rPr>
                <w:b/>
              </w:rPr>
            </w:pPr>
            <w:r>
              <w:rPr>
                <w:b/>
              </w:rPr>
              <w:t>4204504,50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1B00BF" w:rsidRDefault="001B00BF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</w:tbl>
    <w:p w:rsidR="001B00BF" w:rsidRDefault="001B00BF" w:rsidP="001B00BF">
      <w:pPr>
        <w:jc w:val="both"/>
        <w:rPr>
          <w:sz w:val="28"/>
          <w:szCs w:val="28"/>
        </w:rPr>
      </w:pPr>
    </w:p>
    <w:p w:rsidR="001B00BF" w:rsidRDefault="001B00BF" w:rsidP="001B00BF">
      <w:pPr>
        <w:jc w:val="both"/>
        <w:rPr>
          <w:sz w:val="28"/>
          <w:szCs w:val="28"/>
        </w:rPr>
      </w:pPr>
    </w:p>
    <w:p w:rsidR="001B00BF" w:rsidRDefault="001B00BF" w:rsidP="001B0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>
        <w:t xml:space="preserve"> </w:t>
      </w:r>
      <w:r>
        <w:rPr>
          <w:sz w:val="28"/>
          <w:szCs w:val="28"/>
        </w:rPr>
        <w:t>Ожидаемые конечные, а также непосредственные результаты</w:t>
      </w:r>
    </w:p>
    <w:p w:rsidR="001B00BF" w:rsidRDefault="001B00BF" w:rsidP="001B0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ведомственной целевой программы</w:t>
      </w:r>
    </w:p>
    <w:p w:rsidR="001B00BF" w:rsidRDefault="001B00BF" w:rsidP="001B00BF">
      <w:pPr>
        <w:jc w:val="center"/>
        <w:rPr>
          <w:sz w:val="28"/>
          <w:szCs w:val="28"/>
        </w:rPr>
      </w:pPr>
    </w:p>
    <w:p w:rsidR="001B00BF" w:rsidRDefault="001B00BF" w:rsidP="001B0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Ожидаемыми конечными результатами реализации  Программы  являются:  </w:t>
      </w:r>
    </w:p>
    <w:p w:rsidR="001B00BF" w:rsidRDefault="001B00BF" w:rsidP="001B0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 благоприятных условий труда  для лиц, замещающих муниципальные должности, депутатов, исполняющих полномочия на непостоянной основе, работников органов местного самоуправления в целях их стабильного функционирования, исполнения ими полномочий и должностных обязанностей в полном объёме и на качественном уровне;</w:t>
      </w:r>
    </w:p>
    <w:p w:rsidR="001B00BF" w:rsidRDefault="001B00BF" w:rsidP="001B00BF">
      <w:pPr>
        <w:tabs>
          <w:tab w:val="left" w:pos="175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эффективной системы материально-технического и организационного обеспечения деятельности органов местного самоуправления.</w:t>
      </w:r>
    </w:p>
    <w:p w:rsidR="001B00BF" w:rsidRDefault="001B00BF" w:rsidP="001B0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оценки достижения показателей конечных результатов в виде поставленных целей и решения сформулированных задач Программы предусматриваются следующие показатели непосредственных результатов.</w:t>
      </w:r>
    </w:p>
    <w:p w:rsidR="001B00BF" w:rsidRDefault="001B00BF" w:rsidP="001B00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00BF" w:rsidRDefault="001B00BF" w:rsidP="001B00B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2"/>
        <w:gridCol w:w="1618"/>
        <w:gridCol w:w="146"/>
        <w:gridCol w:w="1324"/>
        <w:gridCol w:w="1421"/>
        <w:gridCol w:w="50"/>
        <w:gridCol w:w="1144"/>
        <w:gridCol w:w="50"/>
        <w:gridCol w:w="1226"/>
      </w:tblGrid>
      <w:tr w:rsidR="001B00BF" w:rsidTr="00405F4C">
        <w:trPr>
          <w:trHeight w:val="58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BF" w:rsidRDefault="001B00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показателей </w:t>
            </w:r>
          </w:p>
          <w:p w:rsidR="001B00BF" w:rsidRDefault="001B00BF">
            <w:pPr>
              <w:autoSpaceDE w:val="0"/>
              <w:autoSpaceDN w:val="0"/>
              <w:adjustRightInd w:val="0"/>
              <w:jc w:val="center"/>
            </w:pPr>
            <w:r>
              <w:t>результатов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Базовый пок</w:t>
            </w:r>
            <w:r>
              <w:t>а</w:t>
            </w:r>
            <w:r>
              <w:t>затель на начало реализ</w:t>
            </w:r>
            <w:r>
              <w:t>а</w:t>
            </w:r>
            <w:r>
              <w:t>ции ведомс</w:t>
            </w:r>
            <w:r>
              <w:t>т</w:t>
            </w:r>
            <w:r>
              <w:t>венной цел</w:t>
            </w:r>
            <w:r>
              <w:t>е</w:t>
            </w:r>
            <w:r>
              <w:t>вой програ</w:t>
            </w:r>
            <w:r>
              <w:t>м</w:t>
            </w:r>
            <w:r>
              <w:t>мы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показателя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по годам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Цел</w:t>
            </w:r>
            <w:r>
              <w:t>е</w:t>
            </w:r>
            <w:r>
              <w:t>вое знач</w:t>
            </w:r>
            <w:r>
              <w:t>е</w:t>
            </w:r>
            <w:r>
              <w:t>ние показат</w:t>
            </w:r>
            <w:r>
              <w:t>е</w:t>
            </w:r>
            <w:r>
              <w:t>ля на м</w:t>
            </w:r>
            <w:r>
              <w:t>о</w:t>
            </w:r>
            <w:r>
              <w:t>мент оконч</w:t>
            </w:r>
            <w:r>
              <w:t>а</w:t>
            </w:r>
            <w:r>
              <w:t>ния де</w:t>
            </w:r>
            <w:r>
              <w:t>й</w:t>
            </w:r>
            <w:r>
              <w:t xml:space="preserve">ствия </w:t>
            </w:r>
            <w:proofErr w:type="spellStart"/>
            <w:r>
              <w:t>в</w:t>
            </w:r>
            <w:r>
              <w:t>е</w:t>
            </w:r>
            <w:r>
              <w:t>домст-венной</w:t>
            </w:r>
            <w:proofErr w:type="spellEnd"/>
            <w:r>
              <w:t xml:space="preserve"> цел</w:t>
            </w:r>
            <w:r>
              <w:t>е</w:t>
            </w:r>
            <w:r>
              <w:t>вой програ</w:t>
            </w:r>
            <w:r>
              <w:t>м</w:t>
            </w:r>
            <w:r>
              <w:t>мы</w:t>
            </w:r>
          </w:p>
        </w:tc>
      </w:tr>
      <w:tr w:rsidR="001B00BF" w:rsidTr="00405F4C">
        <w:trPr>
          <w:trHeight w:val="134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F" w:rsidRDefault="001B00BF"/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F" w:rsidRDefault="001B00BF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2015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2016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2017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BF" w:rsidRDefault="001B00BF"/>
        </w:tc>
      </w:tr>
      <w:tr w:rsidR="001B00BF" w:rsidTr="00405F4C">
        <w:trPr>
          <w:trHeight w:val="13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ind w:right="36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6</w:t>
            </w:r>
          </w:p>
        </w:tc>
      </w:tr>
      <w:tr w:rsidR="001B00BF" w:rsidTr="00405F4C">
        <w:trPr>
          <w:trHeight w:val="295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rPr>
                <w:b/>
              </w:rPr>
              <w:t>Показатели непосредственных результатов</w:t>
            </w:r>
          </w:p>
        </w:tc>
      </w:tr>
      <w:tr w:rsidR="001B00BF" w:rsidTr="00405F4C">
        <w:trPr>
          <w:trHeight w:val="58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both"/>
            </w:pPr>
            <w:r>
              <w:t xml:space="preserve">Обеспечение Администрации основными средствами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ind w:right="-106"/>
              <w:jc w:val="center"/>
            </w:pPr>
            <w:r>
              <w:t>В зависим</w:t>
            </w:r>
            <w:r>
              <w:t>о</w:t>
            </w:r>
            <w:r>
              <w:t>сти от п</w:t>
            </w:r>
            <w:r>
              <w:t>о</w:t>
            </w:r>
            <w:r>
              <w:t>требности на основании обоснова</w:t>
            </w:r>
            <w:r>
              <w:t>н</w:t>
            </w:r>
            <w:r>
              <w:t>ных заявок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 w:rsidP="00405F4C">
            <w:pPr>
              <w:jc w:val="center"/>
            </w:pPr>
            <w:r>
              <w:t xml:space="preserve">В </w:t>
            </w:r>
            <w:proofErr w:type="spellStart"/>
            <w:r>
              <w:t>зависи-мости</w:t>
            </w:r>
            <w:proofErr w:type="spellEnd"/>
            <w:r>
              <w:t xml:space="preserve"> от </w:t>
            </w:r>
            <w:proofErr w:type="spellStart"/>
            <w:r>
              <w:t>потреб-ности</w:t>
            </w:r>
            <w:proofErr w:type="spellEnd"/>
            <w:r>
              <w:t xml:space="preserve">, на основании </w:t>
            </w:r>
            <w:proofErr w:type="spellStart"/>
            <w:r>
              <w:t>технико-экономи-ческого</w:t>
            </w:r>
            <w:proofErr w:type="spellEnd"/>
            <w:r>
              <w:t xml:space="preserve"> </w:t>
            </w:r>
            <w:proofErr w:type="spellStart"/>
            <w:r>
              <w:t>обосно-вания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 w:rsidP="00405F4C">
            <w:pPr>
              <w:jc w:val="center"/>
            </w:pPr>
            <w:r>
              <w:t xml:space="preserve">В </w:t>
            </w:r>
            <w:proofErr w:type="spellStart"/>
            <w:r>
              <w:t>зависи-мости</w:t>
            </w:r>
            <w:proofErr w:type="spellEnd"/>
            <w:r>
              <w:t xml:space="preserve"> от </w:t>
            </w:r>
            <w:proofErr w:type="spellStart"/>
            <w:r>
              <w:t>потреб-ности</w:t>
            </w:r>
            <w:proofErr w:type="spellEnd"/>
            <w:r>
              <w:t xml:space="preserve">, на основании </w:t>
            </w:r>
            <w:proofErr w:type="spellStart"/>
            <w:r>
              <w:t>технико-эконо-мичес-кого</w:t>
            </w:r>
            <w:proofErr w:type="spellEnd"/>
            <w:r>
              <w:t xml:space="preserve"> </w:t>
            </w:r>
            <w:proofErr w:type="spellStart"/>
            <w:r>
              <w:t>обосно-вания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 xml:space="preserve">В </w:t>
            </w:r>
            <w:proofErr w:type="spellStart"/>
            <w:r>
              <w:t>зависи-мости</w:t>
            </w:r>
            <w:proofErr w:type="spellEnd"/>
            <w:r>
              <w:t xml:space="preserve"> от </w:t>
            </w:r>
            <w:proofErr w:type="spellStart"/>
            <w:r>
              <w:t>потреб-ности</w:t>
            </w:r>
            <w:proofErr w:type="spellEnd"/>
            <w:r>
              <w:t xml:space="preserve"> на </w:t>
            </w:r>
            <w:proofErr w:type="spellStart"/>
            <w:r>
              <w:t>основа-нии</w:t>
            </w:r>
            <w:proofErr w:type="spellEnd"/>
            <w:r>
              <w:t xml:space="preserve"> </w:t>
            </w:r>
            <w:proofErr w:type="spellStart"/>
            <w:r>
              <w:t>технико-эконо-мичес-кого</w:t>
            </w:r>
            <w:proofErr w:type="spellEnd"/>
            <w:r>
              <w:t xml:space="preserve"> </w:t>
            </w:r>
            <w:proofErr w:type="spellStart"/>
            <w:r>
              <w:t>обосно-вания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 w:rsidP="00405F4C">
            <w:pPr>
              <w:jc w:val="center"/>
            </w:pPr>
            <w:r>
              <w:t xml:space="preserve">В </w:t>
            </w:r>
            <w:proofErr w:type="spellStart"/>
            <w:r>
              <w:t>зависи</w:t>
            </w:r>
            <w:r w:rsidR="00405F4C">
              <w:t>-</w:t>
            </w:r>
            <w:r>
              <w:t>мости</w:t>
            </w:r>
            <w:proofErr w:type="spellEnd"/>
            <w:r>
              <w:t xml:space="preserve"> от </w:t>
            </w:r>
            <w:proofErr w:type="spellStart"/>
            <w:r>
              <w:t>потреб-ности</w:t>
            </w:r>
            <w:proofErr w:type="spellEnd"/>
            <w:r>
              <w:t xml:space="preserve">, на основании </w:t>
            </w:r>
            <w:proofErr w:type="spellStart"/>
            <w:r>
              <w:t>технико-экономи-ческого</w:t>
            </w:r>
            <w:proofErr w:type="spellEnd"/>
            <w:r>
              <w:t xml:space="preserve"> </w:t>
            </w:r>
            <w:proofErr w:type="spellStart"/>
            <w:r>
              <w:t>обосно</w:t>
            </w:r>
            <w:r w:rsidR="00405F4C">
              <w:t>-</w:t>
            </w:r>
            <w:r>
              <w:t>вания</w:t>
            </w:r>
            <w:proofErr w:type="spellEnd"/>
          </w:p>
        </w:tc>
      </w:tr>
      <w:tr w:rsidR="001B00BF" w:rsidTr="00405F4C">
        <w:trPr>
          <w:trHeight w:val="26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both"/>
            </w:pPr>
            <w:r>
              <w:t xml:space="preserve">Обеспечение сотрудников  и работников Администрации канцелярскими, письменными </w:t>
            </w:r>
            <w:r>
              <w:lastRenderedPageBreak/>
              <w:t>принадлежностями, хозяйственными материалами,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lastRenderedPageBreak/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1B00BF" w:rsidTr="00405F4C">
        <w:trPr>
          <w:trHeight w:val="53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both"/>
            </w:pPr>
            <w:r>
              <w:t>Обеспечение сотрудников  и работников Администрации компьютерами, оргтехникой и программным обеспечением,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1B00BF" w:rsidTr="00405F4C">
        <w:trPr>
          <w:trHeight w:val="13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BF" w:rsidRDefault="001B00BF">
            <w:pPr>
              <w:jc w:val="both"/>
            </w:pPr>
            <w:r>
              <w:t>Соблюдение необходимых требований по охране труда</w:t>
            </w:r>
          </w:p>
          <w:p w:rsidR="001B00BF" w:rsidRDefault="001B00BF">
            <w:pPr>
              <w:jc w:val="both"/>
            </w:pPr>
          </w:p>
          <w:p w:rsidR="001B00BF" w:rsidRDefault="001B00BF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 w:rsidP="00405F4C">
            <w:pPr>
              <w:pStyle w:val="a9"/>
              <w:spacing w:before="0" w:beforeAutospacing="0" w:after="0" w:afterAutospacing="0"/>
              <w:jc w:val="center"/>
            </w:pPr>
            <w:r>
              <w:t>Требования собл</w:t>
            </w:r>
            <w:r>
              <w:t>ю</w:t>
            </w:r>
            <w:r>
              <w:t>дены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 w:rsidP="00405F4C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Проведе-ние</w:t>
            </w:r>
            <w:proofErr w:type="spellEnd"/>
            <w:r>
              <w:t xml:space="preserve"> спец</w:t>
            </w:r>
            <w:r>
              <w:t>и</w:t>
            </w:r>
            <w:r>
              <w:t>альной оценки условий тр</w:t>
            </w:r>
            <w:r>
              <w:t>у</w:t>
            </w:r>
            <w:r>
              <w:t>да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 w:rsidP="00405F4C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Поддер-жание</w:t>
            </w:r>
            <w:proofErr w:type="spellEnd"/>
            <w:r>
              <w:t xml:space="preserve"> условий тр</w:t>
            </w:r>
            <w:r>
              <w:t>у</w:t>
            </w:r>
            <w:r>
              <w:t xml:space="preserve">да в </w:t>
            </w:r>
            <w:proofErr w:type="spellStart"/>
            <w:r>
              <w:t>соот-ветствии</w:t>
            </w:r>
            <w:proofErr w:type="spellEnd"/>
            <w:r>
              <w:t xml:space="preserve"> с </w:t>
            </w:r>
            <w:proofErr w:type="spellStart"/>
            <w:r>
              <w:t>требова-ниями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Поддер-жание</w:t>
            </w:r>
            <w:proofErr w:type="spellEnd"/>
            <w:r>
              <w:t xml:space="preserve"> у</w:t>
            </w:r>
            <w:r>
              <w:t>с</w:t>
            </w:r>
            <w:r>
              <w:t xml:space="preserve">ловий труда в </w:t>
            </w:r>
            <w:proofErr w:type="spellStart"/>
            <w:r>
              <w:t>соот-ветст-вии</w:t>
            </w:r>
            <w:proofErr w:type="spellEnd"/>
            <w:r>
              <w:t xml:space="preserve"> с требов</w:t>
            </w:r>
            <w:r>
              <w:t>а</w:t>
            </w:r>
            <w:r>
              <w:t>ниями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 w:rsidP="00405F4C">
            <w:pPr>
              <w:pStyle w:val="a9"/>
              <w:spacing w:before="0" w:beforeAutospacing="0" w:after="0" w:afterAutospacing="0"/>
              <w:jc w:val="center"/>
            </w:pPr>
            <w:r>
              <w:t>Систем</w:t>
            </w:r>
            <w:r>
              <w:t>а</w:t>
            </w:r>
            <w:r>
              <w:t>тиче</w:t>
            </w:r>
            <w:r>
              <w:t>с</w:t>
            </w:r>
            <w:r>
              <w:t xml:space="preserve">кое </w:t>
            </w:r>
            <w:proofErr w:type="spellStart"/>
            <w:r>
              <w:t>поддер-жание</w:t>
            </w:r>
            <w:proofErr w:type="spellEnd"/>
            <w:r>
              <w:t xml:space="preserve"> у</w:t>
            </w:r>
            <w:r>
              <w:t>с</w:t>
            </w:r>
            <w:r>
              <w:t>ловий труда в соотве</w:t>
            </w:r>
            <w:r>
              <w:t>т</w:t>
            </w:r>
            <w:r>
              <w:t xml:space="preserve">ствии с </w:t>
            </w:r>
            <w:proofErr w:type="spellStart"/>
            <w:r>
              <w:t>треб</w:t>
            </w:r>
            <w:r>
              <w:t>о</w:t>
            </w:r>
            <w:r>
              <w:t>ва-ниями</w:t>
            </w:r>
            <w:proofErr w:type="spellEnd"/>
          </w:p>
        </w:tc>
      </w:tr>
      <w:tr w:rsidR="001B00BF" w:rsidTr="00405F4C">
        <w:trPr>
          <w:trHeight w:val="26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both"/>
            </w:pPr>
            <w:r>
              <w:t>Охват обязательными предварительными и периодическими медицинскими осмотрами сотрудников Администрации, охват,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100</w:t>
            </w:r>
          </w:p>
        </w:tc>
      </w:tr>
      <w:tr w:rsidR="001B00BF" w:rsidTr="00405F4C">
        <w:trPr>
          <w:trHeight w:val="61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both"/>
            </w:pPr>
            <w:r>
              <w:t xml:space="preserve">Обеспечение выхода в сеть Интернет, доступа к справочно-правовым системам, информационным сетям и ресурсам, %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доступ к справочно-правовым системам, 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 xml:space="preserve">обеспечение выхода в сеть 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Интернет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Система-тическое</w:t>
            </w:r>
            <w:proofErr w:type="spellEnd"/>
            <w:r>
              <w:t xml:space="preserve"> </w:t>
            </w:r>
            <w:proofErr w:type="spellStart"/>
            <w:r>
              <w:t>обеспе-чение</w:t>
            </w:r>
            <w:proofErr w:type="spellEnd"/>
            <w:r>
              <w:t xml:space="preserve"> 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доступа к спр</w:t>
            </w:r>
            <w:r>
              <w:t>а</w:t>
            </w:r>
            <w:r>
              <w:t>вочно-правовым си</w:t>
            </w:r>
            <w:r>
              <w:t>с</w:t>
            </w:r>
            <w:r>
              <w:t>темам; 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 xml:space="preserve">- выхода в сеть 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Интернет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Систе-мат</w:t>
            </w:r>
            <w:r>
              <w:t>и</w:t>
            </w:r>
            <w:r>
              <w:t>ческое</w:t>
            </w:r>
            <w:proofErr w:type="spellEnd"/>
            <w:r>
              <w:t xml:space="preserve"> </w:t>
            </w:r>
            <w:proofErr w:type="spellStart"/>
            <w:r>
              <w:t>обеспе-чение</w:t>
            </w:r>
            <w:proofErr w:type="spellEnd"/>
            <w:r>
              <w:t xml:space="preserve"> 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доступа к спр</w:t>
            </w:r>
            <w:r>
              <w:t>а</w:t>
            </w:r>
            <w:r>
              <w:t>вочно-правовым системам;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 xml:space="preserve"> 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 xml:space="preserve">- выхода в сеть </w:t>
            </w:r>
          </w:p>
          <w:p w:rsidR="001B00BF" w:rsidRDefault="001B00BF">
            <w:pPr>
              <w:pStyle w:val="a9"/>
              <w:spacing w:before="0" w:beforeAutospacing="0" w:after="0" w:afterAutospacing="0"/>
              <w:ind w:left="-111" w:right="-104"/>
              <w:jc w:val="center"/>
            </w:pPr>
            <w:r>
              <w:t>Интернет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Систе-мат</w:t>
            </w:r>
            <w:r>
              <w:t>и</w:t>
            </w:r>
            <w:r>
              <w:t>чес-кое</w:t>
            </w:r>
            <w:proofErr w:type="spellEnd"/>
            <w:r>
              <w:t xml:space="preserve"> </w:t>
            </w:r>
            <w:proofErr w:type="spellStart"/>
            <w:r>
              <w:t>обеспе-чение</w:t>
            </w:r>
            <w:proofErr w:type="spellEnd"/>
            <w:r>
              <w:t xml:space="preserve"> 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 xml:space="preserve">доступа к </w:t>
            </w:r>
            <w:proofErr w:type="spellStart"/>
            <w:r>
              <w:t>спр</w:t>
            </w:r>
            <w:r>
              <w:t>а</w:t>
            </w:r>
            <w:r>
              <w:t>вочно-право-вым</w:t>
            </w:r>
            <w:proofErr w:type="spellEnd"/>
            <w:r>
              <w:t xml:space="preserve"> си</w:t>
            </w:r>
            <w:r>
              <w:t>с</w:t>
            </w:r>
            <w:r>
              <w:t>темам;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 xml:space="preserve"> 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 xml:space="preserve">- выхода в сеть </w:t>
            </w:r>
          </w:p>
          <w:p w:rsidR="001B00BF" w:rsidRDefault="001B00BF">
            <w:pPr>
              <w:pStyle w:val="a9"/>
              <w:spacing w:before="0" w:beforeAutospacing="0" w:after="0" w:afterAutospacing="0"/>
              <w:ind w:left="-112" w:right="-103"/>
              <w:jc w:val="center"/>
            </w:pPr>
            <w:r>
              <w:t>Интернет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Сист</w:t>
            </w:r>
            <w:r>
              <w:t>е</w:t>
            </w:r>
            <w:r>
              <w:t>ма-тич</w:t>
            </w:r>
            <w:r>
              <w:t>е</w:t>
            </w:r>
            <w:r>
              <w:t>ское</w:t>
            </w:r>
            <w:proofErr w:type="spellEnd"/>
            <w:r>
              <w:t xml:space="preserve"> </w:t>
            </w:r>
            <w:proofErr w:type="spellStart"/>
            <w:r>
              <w:t>обесп</w:t>
            </w:r>
            <w:r>
              <w:t>е</w:t>
            </w:r>
            <w:r>
              <w:t>че-ние</w:t>
            </w:r>
            <w:proofErr w:type="spellEnd"/>
            <w:r>
              <w:t xml:space="preserve"> 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до</w:t>
            </w:r>
            <w:r>
              <w:t>с</w:t>
            </w:r>
            <w:r>
              <w:t>тупа к справо</w:t>
            </w:r>
            <w:r>
              <w:t>ч</w:t>
            </w:r>
            <w:r>
              <w:t>но-прав</w:t>
            </w:r>
            <w:r>
              <w:t>о</w:t>
            </w:r>
            <w:r>
              <w:t>вым си</w:t>
            </w:r>
            <w:r>
              <w:t>с</w:t>
            </w:r>
            <w:r>
              <w:t>темам; 100 %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- вых</w:t>
            </w:r>
            <w:r>
              <w:t>о</w:t>
            </w:r>
            <w:r>
              <w:t xml:space="preserve">да в сеть </w:t>
            </w:r>
          </w:p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Инте</w:t>
            </w:r>
            <w:r>
              <w:t>р</w:t>
            </w:r>
            <w:r>
              <w:t>нет</w:t>
            </w:r>
          </w:p>
        </w:tc>
      </w:tr>
      <w:tr w:rsidR="001B00BF" w:rsidTr="00405F4C">
        <w:trPr>
          <w:trHeight w:val="61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both"/>
            </w:pPr>
            <w:r>
              <w:t>Материально-техническое и организационное обеспечение деятельности Совета депутатов,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BF" w:rsidRDefault="001B00BF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</w:tr>
    </w:tbl>
    <w:p w:rsidR="001B00BF" w:rsidRDefault="001B00BF" w:rsidP="001B00BF">
      <w:pPr>
        <w:jc w:val="both"/>
        <w:rPr>
          <w:sz w:val="28"/>
          <w:szCs w:val="28"/>
        </w:rPr>
      </w:pPr>
    </w:p>
    <w:p w:rsidR="001B00BF" w:rsidRDefault="001B00BF" w:rsidP="001B0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Механизм реализации ведомственной целевой программы</w:t>
      </w:r>
    </w:p>
    <w:p w:rsidR="001B00BF" w:rsidRDefault="001B00BF" w:rsidP="001B00BF">
      <w:pPr>
        <w:jc w:val="both"/>
        <w:rPr>
          <w:sz w:val="28"/>
          <w:szCs w:val="28"/>
        </w:rPr>
      </w:pPr>
    </w:p>
    <w:p w:rsidR="001B00BF" w:rsidRDefault="001B00BF" w:rsidP="001B00B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1B00BF" w:rsidRDefault="001B00BF" w:rsidP="001B00B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реализации Программы осуществляет управление по организации деятельности, которое:</w:t>
      </w:r>
    </w:p>
    <w:p w:rsidR="001B00BF" w:rsidRDefault="001B00BF" w:rsidP="001B00BF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11"/>
          <w:b w:val="0"/>
          <w:sz w:val="28"/>
          <w:szCs w:val="28"/>
        </w:rPr>
        <w:t xml:space="preserve">определяет наиболее эффективные формы и методы организации работ по реализации Программы; </w:t>
      </w:r>
    </w:p>
    <w:p w:rsidR="001B00BF" w:rsidRDefault="001B00BF" w:rsidP="001B00BF">
      <w:pPr>
        <w:ind w:right="-1" w:firstLine="567"/>
        <w:jc w:val="both"/>
      </w:pPr>
      <w:r>
        <w:rPr>
          <w:rStyle w:val="FontStyle11"/>
          <w:b w:val="0"/>
          <w:sz w:val="28"/>
          <w:szCs w:val="28"/>
        </w:rPr>
        <w:t xml:space="preserve">- проводит согласование объемов финансирования на очередной финансовый год и на весь период реализации Программы, </w:t>
      </w:r>
      <w:r>
        <w:rPr>
          <w:sz w:val="28"/>
          <w:szCs w:val="28"/>
        </w:rPr>
        <w:t xml:space="preserve">ежегодно формируя бюджетную заявку на ассигнования из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и, в установленном порядке, представляет её в управление бюджетного учёта и отчётности;</w:t>
      </w:r>
    </w:p>
    <w:p w:rsidR="001B00BF" w:rsidRDefault="001B00BF" w:rsidP="001B00BF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 xml:space="preserve"> 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и спектр п</w:t>
      </w:r>
      <w:r>
        <w:rPr>
          <w:sz w:val="28"/>
          <w:szCs w:val="28"/>
        </w:rPr>
        <w:t>оказателей непосредственных результатов</w:t>
      </w:r>
      <w:r>
        <w:rPr>
          <w:rStyle w:val="FontStyle11"/>
          <w:b w:val="0"/>
          <w:sz w:val="28"/>
          <w:szCs w:val="28"/>
        </w:rPr>
        <w:t xml:space="preserve">, принимает меры по обеспечению выполнения Программы; </w:t>
      </w:r>
    </w:p>
    <w:p w:rsidR="001B00BF" w:rsidRDefault="001B00BF" w:rsidP="001B00BF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ведет мониторинг реализации Программы; </w:t>
      </w:r>
    </w:p>
    <w:p w:rsidR="001B00BF" w:rsidRDefault="001B00BF" w:rsidP="001B00BF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Программы.</w:t>
      </w:r>
    </w:p>
    <w:p w:rsidR="001B00BF" w:rsidRDefault="001B00BF" w:rsidP="001B00BF">
      <w:pPr>
        <w:pStyle w:val="ConsPlusNonformat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Отбор организаций, привлекаемых для реализации Программы, производи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порядке, предусмотренном Федеральным законом от 05 апреля 2013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N 44-ФЗ «О контрактной системе в сфере закупок товаров, работ, услуг для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печения государственных и муниципальных нужд». </w:t>
      </w:r>
    </w:p>
    <w:p w:rsidR="001B00BF" w:rsidRDefault="001B00BF" w:rsidP="001B00B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организации деятельности ежеквартально представляет в управление бюджетного учёта и отчётности  информацию о ходе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выполнения мероприятий Программы (с размещением данной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на официальном сайте администрации) и ежегодно - отчет Главе города. </w:t>
      </w:r>
    </w:p>
    <w:p w:rsidR="001B00BF" w:rsidRDefault="001B00BF" w:rsidP="001B00B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и целевым использованием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совых средств осуществляется Администрацией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(управление бюджетного учёта и отчётности) в соответствии с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конодательством.</w:t>
      </w:r>
    </w:p>
    <w:p w:rsidR="001B00BF" w:rsidRDefault="001B00BF" w:rsidP="001B00BF">
      <w:pPr>
        <w:jc w:val="both"/>
        <w:rPr>
          <w:sz w:val="28"/>
          <w:szCs w:val="28"/>
        </w:rPr>
      </w:pPr>
    </w:p>
    <w:p w:rsidR="001B00BF" w:rsidRDefault="001B00BF" w:rsidP="001B0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Обоснование потребностей в необходимых ресурсах</w:t>
      </w:r>
    </w:p>
    <w:p w:rsidR="001B00BF" w:rsidRDefault="001B00BF" w:rsidP="001B00BF">
      <w:pPr>
        <w:jc w:val="both"/>
        <w:rPr>
          <w:sz w:val="28"/>
          <w:szCs w:val="28"/>
        </w:rPr>
      </w:pPr>
    </w:p>
    <w:p w:rsidR="001B00BF" w:rsidRDefault="001B00BF" w:rsidP="001B0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программных мероприятий на 2015-2017 годы предусмотрено </w:t>
      </w:r>
      <w:r>
        <w:rPr>
          <w:bCs/>
          <w:color w:val="000000"/>
          <w:sz w:val="28"/>
          <w:szCs w:val="28"/>
        </w:rPr>
        <w:t xml:space="preserve">12 242 193,20 </w:t>
      </w:r>
      <w:r>
        <w:rPr>
          <w:sz w:val="28"/>
          <w:szCs w:val="28"/>
        </w:rPr>
        <w:t>рублей, в том числе:</w:t>
      </w:r>
    </w:p>
    <w:p w:rsidR="001B00BF" w:rsidRDefault="001B00BF" w:rsidP="001B00B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>
        <w:rPr>
          <w:bCs/>
          <w:color w:val="000000"/>
          <w:sz w:val="28"/>
          <w:szCs w:val="28"/>
        </w:rPr>
        <w:t xml:space="preserve">4536760,89 </w:t>
      </w:r>
      <w:r>
        <w:rPr>
          <w:sz w:val="28"/>
          <w:szCs w:val="28"/>
        </w:rPr>
        <w:t>руб.</w:t>
      </w:r>
    </w:p>
    <w:p w:rsidR="001B00BF" w:rsidRDefault="001B00BF" w:rsidP="001B00B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>
        <w:rPr>
          <w:bCs/>
          <w:color w:val="000000"/>
          <w:sz w:val="28"/>
          <w:szCs w:val="28"/>
        </w:rPr>
        <w:t xml:space="preserve">3503836,25 </w:t>
      </w:r>
      <w:r>
        <w:rPr>
          <w:sz w:val="28"/>
          <w:szCs w:val="28"/>
        </w:rPr>
        <w:t>руб.</w:t>
      </w:r>
    </w:p>
    <w:p w:rsidR="001B00BF" w:rsidRDefault="001B00BF" w:rsidP="001B00BF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2017 год – 4 204 504,50 руб.</w:t>
      </w:r>
    </w:p>
    <w:p w:rsidR="001B00BF" w:rsidRDefault="001B00BF" w:rsidP="001B00BF">
      <w:pPr>
        <w:pStyle w:val="ConsPlusNormal"/>
        <w:snapToGrid w:val="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Объемы финансирования Программы за счет средств местного бюджета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тий, утверждённых в соответствии с планом мероприятий, и при наличии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мии бюджетных средств, предусмотренных на реализацию Программы в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щем году, допускается финансирование других мероприятий в рамках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1B00BF" w:rsidRDefault="001B00BF" w:rsidP="001B00BF">
      <w:pPr>
        <w:spacing w:after="120"/>
        <w:ind w:firstLine="708"/>
        <w:jc w:val="both"/>
        <w:rPr>
          <w:sz w:val="28"/>
          <w:szCs w:val="28"/>
        </w:rPr>
      </w:pPr>
    </w:p>
    <w:p w:rsidR="00A26594" w:rsidRDefault="00A26594" w:rsidP="00695993">
      <w:pPr>
        <w:jc w:val="center"/>
        <w:rPr>
          <w:sz w:val="28"/>
        </w:rPr>
      </w:pPr>
    </w:p>
    <w:sectPr w:rsidR="00A26594" w:rsidSect="00777853">
      <w:pgSz w:w="11907" w:h="16840" w:code="9"/>
      <w:pgMar w:top="709" w:right="70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E49"/>
    <w:multiLevelType w:val="multilevel"/>
    <w:tmpl w:val="E83E1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" w15:restartNumberingAfterBreak="0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58FD"/>
    <w:multiLevelType w:val="hybridMultilevel"/>
    <w:tmpl w:val="4C1C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1561"/>
    <w:multiLevelType w:val="hybridMultilevel"/>
    <w:tmpl w:val="C22A5822"/>
    <w:lvl w:ilvl="0" w:tplc="BC3CD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 w15:restartNumberingAfterBreak="0">
    <w:nsid w:val="27482F3C"/>
    <w:multiLevelType w:val="hybridMultilevel"/>
    <w:tmpl w:val="824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 w15:restartNumberingAfterBreak="0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4" w15:restartNumberingAfterBreak="0">
    <w:nsid w:val="4704267A"/>
    <w:multiLevelType w:val="hybridMultilevel"/>
    <w:tmpl w:val="85B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4AD57F3F"/>
    <w:multiLevelType w:val="hybridMultilevel"/>
    <w:tmpl w:val="B636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 w15:restartNumberingAfterBreak="0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 w15:restartNumberingAfterBreak="0">
    <w:nsid w:val="67656D11"/>
    <w:multiLevelType w:val="hybridMultilevel"/>
    <w:tmpl w:val="D42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806A1"/>
    <w:multiLevelType w:val="hybridMultilevel"/>
    <w:tmpl w:val="7BBC6ABA"/>
    <w:lvl w:ilvl="0" w:tplc="FE5CA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 w15:restartNumberingAfterBreak="0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1138"/>
    <w:multiLevelType w:val="hybridMultilevel"/>
    <w:tmpl w:val="90E4070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1"/>
  </w:num>
  <w:num w:numId="13">
    <w:abstractNumId w:val="23"/>
  </w:num>
  <w:num w:numId="14">
    <w:abstractNumId w:val="10"/>
  </w:num>
  <w:num w:numId="15">
    <w:abstractNumId w:val="3"/>
  </w:num>
  <w:num w:numId="16">
    <w:abstractNumId w:val="25"/>
  </w:num>
  <w:num w:numId="17">
    <w:abstractNumId w:val="7"/>
  </w:num>
  <w:num w:numId="18">
    <w:abstractNumId w:val="15"/>
  </w:num>
  <w:num w:numId="19">
    <w:abstractNumId w:val="2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4"/>
    <w:rsid w:val="0000381C"/>
    <w:rsid w:val="00004EB3"/>
    <w:rsid w:val="0000555A"/>
    <w:rsid w:val="000072E4"/>
    <w:rsid w:val="000165E6"/>
    <w:rsid w:val="00024026"/>
    <w:rsid w:val="00037750"/>
    <w:rsid w:val="000522DB"/>
    <w:rsid w:val="0006274E"/>
    <w:rsid w:val="000825B7"/>
    <w:rsid w:val="000B3C91"/>
    <w:rsid w:val="000F70A7"/>
    <w:rsid w:val="00111C95"/>
    <w:rsid w:val="00115F99"/>
    <w:rsid w:val="00125883"/>
    <w:rsid w:val="001418E6"/>
    <w:rsid w:val="00143EE6"/>
    <w:rsid w:val="0014427F"/>
    <w:rsid w:val="001714A9"/>
    <w:rsid w:val="00177B69"/>
    <w:rsid w:val="00192696"/>
    <w:rsid w:val="00197825"/>
    <w:rsid w:val="001A401B"/>
    <w:rsid w:val="001B00BF"/>
    <w:rsid w:val="001C5F18"/>
    <w:rsid w:val="001E69D7"/>
    <w:rsid w:val="001E72F6"/>
    <w:rsid w:val="001F2841"/>
    <w:rsid w:val="001F2B37"/>
    <w:rsid w:val="001F61D9"/>
    <w:rsid w:val="00204528"/>
    <w:rsid w:val="00205502"/>
    <w:rsid w:val="0020694E"/>
    <w:rsid w:val="00207852"/>
    <w:rsid w:val="002412D3"/>
    <w:rsid w:val="002527AC"/>
    <w:rsid w:val="00254186"/>
    <w:rsid w:val="0025552F"/>
    <w:rsid w:val="0026501D"/>
    <w:rsid w:val="002738D2"/>
    <w:rsid w:val="00287106"/>
    <w:rsid w:val="00290D30"/>
    <w:rsid w:val="00292977"/>
    <w:rsid w:val="002C005C"/>
    <w:rsid w:val="002D6A83"/>
    <w:rsid w:val="002E2FEF"/>
    <w:rsid w:val="002F5A6D"/>
    <w:rsid w:val="002F7DAA"/>
    <w:rsid w:val="003312FA"/>
    <w:rsid w:val="00340E65"/>
    <w:rsid w:val="00390973"/>
    <w:rsid w:val="003952A8"/>
    <w:rsid w:val="003B4AC2"/>
    <w:rsid w:val="003C1B9D"/>
    <w:rsid w:val="003C2C8E"/>
    <w:rsid w:val="003C77E4"/>
    <w:rsid w:val="003D5EE8"/>
    <w:rsid w:val="003D6420"/>
    <w:rsid w:val="004033D6"/>
    <w:rsid w:val="00405F4C"/>
    <w:rsid w:val="0041000D"/>
    <w:rsid w:val="004321E4"/>
    <w:rsid w:val="00436F76"/>
    <w:rsid w:val="00450723"/>
    <w:rsid w:val="0047590E"/>
    <w:rsid w:val="00484F21"/>
    <w:rsid w:val="004B3B7A"/>
    <w:rsid w:val="004B6015"/>
    <w:rsid w:val="004B7DF6"/>
    <w:rsid w:val="004C7F1A"/>
    <w:rsid w:val="004D1F82"/>
    <w:rsid w:val="004E3681"/>
    <w:rsid w:val="00511E21"/>
    <w:rsid w:val="00512788"/>
    <w:rsid w:val="00517E44"/>
    <w:rsid w:val="0053506C"/>
    <w:rsid w:val="00544186"/>
    <w:rsid w:val="00551737"/>
    <w:rsid w:val="00555321"/>
    <w:rsid w:val="00566C4A"/>
    <w:rsid w:val="00572479"/>
    <w:rsid w:val="0058296A"/>
    <w:rsid w:val="0059224B"/>
    <w:rsid w:val="005A7997"/>
    <w:rsid w:val="005B24CB"/>
    <w:rsid w:val="005C612C"/>
    <w:rsid w:val="005C69C0"/>
    <w:rsid w:val="005D2CEF"/>
    <w:rsid w:val="005E217F"/>
    <w:rsid w:val="005E248C"/>
    <w:rsid w:val="005E3237"/>
    <w:rsid w:val="00614C8E"/>
    <w:rsid w:val="00634A85"/>
    <w:rsid w:val="00636C20"/>
    <w:rsid w:val="006414D2"/>
    <w:rsid w:val="00653C0B"/>
    <w:rsid w:val="0065664F"/>
    <w:rsid w:val="00663A25"/>
    <w:rsid w:val="006644D9"/>
    <w:rsid w:val="00685540"/>
    <w:rsid w:val="00687D5F"/>
    <w:rsid w:val="00695993"/>
    <w:rsid w:val="006A0476"/>
    <w:rsid w:val="006A2142"/>
    <w:rsid w:val="006A493E"/>
    <w:rsid w:val="006B0975"/>
    <w:rsid w:val="006B1511"/>
    <w:rsid w:val="006C45A1"/>
    <w:rsid w:val="006D0E4B"/>
    <w:rsid w:val="006F2532"/>
    <w:rsid w:val="00702317"/>
    <w:rsid w:val="007113D4"/>
    <w:rsid w:val="00737F1D"/>
    <w:rsid w:val="007479BD"/>
    <w:rsid w:val="00777853"/>
    <w:rsid w:val="007876F2"/>
    <w:rsid w:val="007C19FD"/>
    <w:rsid w:val="007C3653"/>
    <w:rsid w:val="007D7896"/>
    <w:rsid w:val="007F74D8"/>
    <w:rsid w:val="00807860"/>
    <w:rsid w:val="00831DE9"/>
    <w:rsid w:val="0083770A"/>
    <w:rsid w:val="00843994"/>
    <w:rsid w:val="0085606D"/>
    <w:rsid w:val="00862BDF"/>
    <w:rsid w:val="00866F36"/>
    <w:rsid w:val="0088501C"/>
    <w:rsid w:val="0089119B"/>
    <w:rsid w:val="008B6145"/>
    <w:rsid w:val="008E1801"/>
    <w:rsid w:val="008E2CF1"/>
    <w:rsid w:val="008E67EE"/>
    <w:rsid w:val="008F03EE"/>
    <w:rsid w:val="008F22E4"/>
    <w:rsid w:val="008F6417"/>
    <w:rsid w:val="00912E70"/>
    <w:rsid w:val="00936B0C"/>
    <w:rsid w:val="0096484A"/>
    <w:rsid w:val="00971F24"/>
    <w:rsid w:val="00986655"/>
    <w:rsid w:val="0099073A"/>
    <w:rsid w:val="009B30A8"/>
    <w:rsid w:val="009B4FA6"/>
    <w:rsid w:val="009B6970"/>
    <w:rsid w:val="009D1866"/>
    <w:rsid w:val="009F35CB"/>
    <w:rsid w:val="00A05785"/>
    <w:rsid w:val="00A075ED"/>
    <w:rsid w:val="00A15AD8"/>
    <w:rsid w:val="00A26594"/>
    <w:rsid w:val="00A3438F"/>
    <w:rsid w:val="00A42635"/>
    <w:rsid w:val="00A51234"/>
    <w:rsid w:val="00A52965"/>
    <w:rsid w:val="00A86A96"/>
    <w:rsid w:val="00A86FD8"/>
    <w:rsid w:val="00A92CF3"/>
    <w:rsid w:val="00AE6C70"/>
    <w:rsid w:val="00B15534"/>
    <w:rsid w:val="00B17629"/>
    <w:rsid w:val="00B4059A"/>
    <w:rsid w:val="00B86207"/>
    <w:rsid w:val="00BA788C"/>
    <w:rsid w:val="00BB35B9"/>
    <w:rsid w:val="00BC5595"/>
    <w:rsid w:val="00BC713D"/>
    <w:rsid w:val="00C10147"/>
    <w:rsid w:val="00C117F3"/>
    <w:rsid w:val="00C2490B"/>
    <w:rsid w:val="00C3190C"/>
    <w:rsid w:val="00C44781"/>
    <w:rsid w:val="00C47184"/>
    <w:rsid w:val="00C515EE"/>
    <w:rsid w:val="00C63B44"/>
    <w:rsid w:val="00CA65A1"/>
    <w:rsid w:val="00CB559A"/>
    <w:rsid w:val="00CF5824"/>
    <w:rsid w:val="00D008BD"/>
    <w:rsid w:val="00D24AB5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F173F"/>
    <w:rsid w:val="00E249E5"/>
    <w:rsid w:val="00E30688"/>
    <w:rsid w:val="00E50AEA"/>
    <w:rsid w:val="00E836F7"/>
    <w:rsid w:val="00E941C2"/>
    <w:rsid w:val="00EC688C"/>
    <w:rsid w:val="00EF2052"/>
    <w:rsid w:val="00F03AEB"/>
    <w:rsid w:val="00F6090E"/>
    <w:rsid w:val="00F6537D"/>
    <w:rsid w:val="00F83C80"/>
    <w:rsid w:val="00F953FA"/>
    <w:rsid w:val="00F95D5A"/>
    <w:rsid w:val="00FA2C8C"/>
    <w:rsid w:val="00FA450B"/>
    <w:rsid w:val="00FB0EC8"/>
    <w:rsid w:val="00FC1711"/>
    <w:rsid w:val="00FC2A4D"/>
    <w:rsid w:val="00FE6C4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AC504-98B8-4227-B010-E9AF903C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00BF"/>
    <w:pPr>
      <w:keepNext/>
      <w:suppressAutoHyphens w:val="0"/>
      <w:jc w:val="center"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00BF"/>
    <w:rPr>
      <w:b/>
      <w:sz w:val="32"/>
      <w:lang w:val="x-none" w:eastAsia="x-none"/>
    </w:rPr>
  </w:style>
  <w:style w:type="paragraph" w:styleId="a9">
    <w:name w:val="Normal (Web)"/>
    <w:basedOn w:val="a"/>
    <w:unhideWhenUsed/>
    <w:rsid w:val="001B0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basedOn w:val="a0"/>
    <w:rsid w:val="001B00BF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A053-DE3C-4EDD-9F00-36E9D2BB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cp:lastModifiedBy>Игорь Владимирович Луценко</cp:lastModifiedBy>
  <cp:revision>3</cp:revision>
  <cp:lastPrinted>2016-01-12T07:20:00Z</cp:lastPrinted>
  <dcterms:created xsi:type="dcterms:W3CDTF">2017-01-26T12:31:00Z</dcterms:created>
  <dcterms:modified xsi:type="dcterms:W3CDTF">2017-01-26T12:31:00Z</dcterms:modified>
</cp:coreProperties>
</file>