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BCE" w:rsidRPr="00F14BCE" w:rsidRDefault="00015DE8" w:rsidP="00F14BC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32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Покупка </w:t>
      </w:r>
      <w:bookmarkStart w:id="0" w:name="_GoBack"/>
      <w:bookmarkEnd w:id="0"/>
      <w:r w:rsidR="00F14BCE" w:rsidRPr="00F14BCE">
        <w:rPr>
          <w:rFonts w:ascii="Times New Roman" w:hAnsi="Times New Roman" w:cs="Times New Roman"/>
          <w:b/>
          <w:sz w:val="28"/>
        </w:rPr>
        <w:t>товаров на распродаже</w:t>
      </w:r>
    </w:p>
    <w:p w:rsidR="00ED687D" w:rsidRPr="00F14BCE" w:rsidRDefault="00ED687D" w:rsidP="00F14BCE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в</w:t>
      </w:r>
      <w:r w:rsidR="00131BE2" w:rsidRPr="00131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многих магазинах проводятся различные акции, распродажи, когда на реализуемые товары продавцы делают скидки, снижают цены. </w:t>
      </w:r>
      <w:r w:rsidRPr="00F14BC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редко распродажа товара в магазинах сопровождается предупреждением продавца: «Товар, купленный на распродаже, обмену и возврату не подлежит». Такое предупреждение противоречит закону.</w:t>
      </w:r>
    </w:p>
    <w:p w:rsidR="00131BE2" w:rsidRPr="00131BE2" w:rsidRDefault="00131BE2" w:rsidP="00F14BCE">
      <w:pPr>
        <w:spacing w:after="15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B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Потребители, купившие товары по сниженным ценам, в соответствии с действующим законодательством пользуются теми же правами, как и при покупке товаров без скидок.</w:t>
      </w:r>
    </w:p>
    <w:p w:rsidR="00131BE2" w:rsidRPr="00131BE2" w:rsidRDefault="00131BE2" w:rsidP="00F14BCE">
      <w:pPr>
        <w:spacing w:after="15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BE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непродовольственного товара надлежащего качества действуют нормы ст. 502 Гражданского Кодекса РФ, ст. 25 Закона РФ «О защите прав потребителей» (далее - Закон), согласно которым, покупатель вправе в течение 14 дней с момента передачи ему непродовольственного товара надлежащего качества, если более длительный срок не объявлен продавцом, обменять в месте покупки и иных местах, объявленных продавцом, купленный товар на аналогичный товар других размера, формы, габарита, фасона, расцветки или комплектации, произведя в случае разницы в цене необходимый перерасчет с продавцом. 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сумму.</w:t>
      </w:r>
    </w:p>
    <w:p w:rsidR="00131BE2" w:rsidRPr="00131BE2" w:rsidRDefault="00131BE2" w:rsidP="00F14BCE">
      <w:pPr>
        <w:spacing w:after="15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BE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покупателя об обмене либо возврате товара подлежит удовлетворению, если товар не был в употреблении, сохранены его потребительские свойства и имеются доказательства приобретения его у данного продавца, за исключением товаров, не подлежащих обмену или возврату по указанным выше основаниям в соответствии с Перечнем товаров, установленных постановлением Правительства Российской Федерации от 19.01.1998г. № 55.</w:t>
      </w:r>
    </w:p>
    <w:p w:rsidR="00F14BCE" w:rsidRPr="00F14BCE" w:rsidRDefault="00131BE2" w:rsidP="00F14BCE">
      <w:pPr>
        <w:spacing w:after="15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B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недостатков в товаре, приобретенном по акции, на распродаже или со скидкой, у потребителя возникает право требовать замену на товар этой же марки, или товар другой марки с пересчетом покупной цены, соразмерного уменьшения цены, незамедлительного безвозмездного устранения недостатков либо возврата уплаченной суммы, что прямо установлено ст. 503 Гражданского Кодекса РФ, ст. 18 Закона.</w:t>
      </w:r>
      <w:r w:rsidR="00F14BCE" w:rsidRPr="00F1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1BE2" w:rsidRPr="00131BE2" w:rsidRDefault="00131BE2" w:rsidP="00F14BCE">
      <w:pPr>
        <w:spacing w:after="15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B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продавец заявляет о том, что приобретенный по сниженным ценам товар (без указания имеющихся недостатков в товаре), не подлежит обмену или возврату, вступает в действие норма, установленная ст. 16 Закона, предусматривающая недействительность условий договора, ущемляющих права потребителей, со всеми вытекающими последствиями.</w:t>
      </w:r>
    </w:p>
    <w:p w:rsidR="00131BE2" w:rsidRPr="00131BE2" w:rsidRDefault="00131BE2" w:rsidP="00F14BCE">
      <w:pPr>
        <w:spacing w:after="15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BE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обратить внимание на указание продавцом причины скидки (распродажи). Если имеется информация о наличии в товаре дефектов (например, механические повреждения; отсутствие комплектующих; разные оттенки изделий и другие), то предъявление претензий продавцу по оговоренным при покупке недостаткам законодательством не предусмотрено. При этом, согласно п. 11 Правил продажи отдельных видов товаров, утвержденных постановлением Правительства РФ от 19 января 1998 г. № 55, об имеющихся в товаре недостатках продавец должен предупредить покупателя не только в устной, но и в письменной форме (на ярлыке товара, товарном чеке или иным способом).</w:t>
      </w:r>
    </w:p>
    <w:p w:rsidR="00D02775" w:rsidRPr="00F14BCE" w:rsidRDefault="00D02775" w:rsidP="00F14BCE">
      <w:pPr>
        <w:spacing w:line="240" w:lineRule="auto"/>
        <w:jc w:val="both"/>
        <w:rPr>
          <w:rFonts w:ascii="Times New Roman" w:hAnsi="Times New Roman" w:cs="Times New Roman"/>
        </w:rPr>
      </w:pPr>
    </w:p>
    <w:sectPr w:rsidR="00D02775" w:rsidRPr="00F14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F5"/>
    <w:rsid w:val="00015DE8"/>
    <w:rsid w:val="00131BE2"/>
    <w:rsid w:val="00D02775"/>
    <w:rsid w:val="00D137F5"/>
    <w:rsid w:val="00ED687D"/>
    <w:rsid w:val="00F1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6C2D8C-8521-4916-AF09-53FBF055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7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8170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6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8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5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63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74529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6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Кутукова</dc:creator>
  <cp:keywords/>
  <dc:description/>
  <cp:lastModifiedBy>Кутукова</cp:lastModifiedBy>
  <cp:revision>3</cp:revision>
  <dcterms:created xsi:type="dcterms:W3CDTF">2016-12-15T05:15:00Z</dcterms:created>
  <dcterms:modified xsi:type="dcterms:W3CDTF">2016-12-15T06:20:00Z</dcterms:modified>
</cp:coreProperties>
</file>