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84" w:tblpY="-58"/>
        <w:tblW w:w="10621" w:type="dxa"/>
        <w:tblLook w:val="04A0" w:firstRow="1" w:lastRow="0" w:firstColumn="1" w:lastColumn="0" w:noHBand="0" w:noVBand="1"/>
      </w:tblPr>
      <w:tblGrid>
        <w:gridCol w:w="9923"/>
        <w:gridCol w:w="698"/>
      </w:tblGrid>
      <w:tr w:rsidR="00244DB3" w:rsidRPr="00AE381E" w14:paraId="7A4F5DA4" w14:textId="77777777" w:rsidTr="008D34AB">
        <w:trPr>
          <w:trHeight w:val="94"/>
        </w:trPr>
        <w:tc>
          <w:tcPr>
            <w:tcW w:w="9923" w:type="dxa"/>
            <w:shd w:val="clear" w:color="auto" w:fill="auto"/>
          </w:tcPr>
          <w:p w14:paraId="151D1A6F" w14:textId="0EF54D55" w:rsidR="00244DB3" w:rsidRPr="00AE381E" w:rsidRDefault="00244DB3" w:rsidP="00A3208F">
            <w:pPr>
              <w:ind w:right="-984"/>
              <w:rPr>
                <w:rFonts w:ascii="Arial" w:hAnsi="Arial" w:cs="Arial"/>
                <w:b/>
                <w:color w:val="0B308C"/>
              </w:rPr>
            </w:pPr>
            <w:r>
              <w:rPr>
                <w:rFonts w:ascii="Arial" w:hAnsi="Arial" w:cs="Arial"/>
                <w:b/>
                <w:color w:val="0B308C"/>
              </w:rPr>
              <w:t xml:space="preserve">ПРЕСС-РЕЛИЗ </w:t>
            </w:r>
          </w:p>
          <w:p w14:paraId="5A6F1762" w14:textId="5584AB37" w:rsidR="008D34AB" w:rsidRDefault="00DF13BE" w:rsidP="00A3208F">
            <w:pPr>
              <w:ind w:right="-984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555C3354" wp14:editId="4D29EE1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412749</wp:posOffset>
                      </wp:positionV>
                      <wp:extent cx="4506595" cy="0"/>
                      <wp:effectExtent l="12700" t="1270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DADB193" id="Прямая соединительная линия 1" o:spid="_x0000_s1026" style="position:absolute;flip:x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4.45pt,32.5pt" to="350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YL+gEAAJwDAAAOAAAAZHJzL2Uyb0RvYy54bWysU8FuEzEQvSPxD5bvZDehqcoqm0qkFA4F&#10;KhU+wLG9WQuvbdlONrkBZ6R8Ar/AAaRKBb5h94+YcdKUwg1xscbzxm9m3ownp+tGk5X0QVlT0uEg&#10;p0QaboUyi5K+fXP+6ISSEJkRTFsjS7qRgZ5OHz6YtK6QI1tbLaQnQGJC0bqS1jG6IssCr2XDwsA6&#10;aQCsrG9YhKtfZMKzFtgbnY3y/DhrrRfOWy5DAO/ZDqTTxF9VksfXVRVkJLqkUFtMp0/nHM9sOmHF&#10;wjNXK74vg/1DFQ1TBpIeqM5YZGTp1V9UjeLeBlvFAbdNZqtKcZl6gG6G+R/dXNXMydQLiBPcQabw&#10;/2j5q9WlJ0rA7CgxrIERdZ/79/22+9596bek/9D97L51X7vr7kd33X8E+6b/BDaC3c3evSVDVLJ1&#10;oQDCmbn0qAVfmyt3Yfm7AFh2D8RLcJB53r60ApKyZbRJwHXlG1Jp5V5gSUgDIpF1mtjmMDG5joSD&#10;82icH4+fjCnht1jGCqTAh86H+FzahqBRUq0MiskKtroIEUu6C0G3sedK67QQ2pC2pKPxUZ6nF8Fq&#10;JRDFuOAX85n2ZMVwp54+zk9m2Dyw3QvzdmlEYqslE8/2dmRK72yI1wb5ZFrTfUm3wuzEnFuxufRI&#10;jn5YgZRmv664Y7/fU9Tdp5r+AgAA//8DAFBLAwQUAAYACAAAACEAlomvXOEAAAANAQAADwAAAGRy&#10;cy9kb3ducmV2LnhtbEyPQU/DMAyF70j8h8hI3LakSGyjazqNIm5wYEzAMWvdNtA4VZNt7b/HiANc&#10;LNnPfn5fthldJ044BOtJQzJXIJBKX1lqNOxfH2crECEaqkznCTVMGGCTX15kJq38mV7wtIuNYBMK&#10;qdHQxtinUoayRWfC3PdIrNV+cCZyOzSyGsyZzV0nb5RaSGcs8YfW9Fi0WH7tjk7D8v2+VnYs6qeP&#10;523yubfTWzIVWl9fjQ9rLts1iIhj/LuAHwbODzkHO/gjVUF0GmarO97UsLhlLtaXSjHP4Xcg80z+&#10;p8i/AQAA//8DAFBLAQItABQABgAIAAAAIQC2gziS/gAAAOEBAAATAAAAAAAAAAAAAAAAAAAAAABb&#10;Q29udGVudF9UeXBlc10ueG1sUEsBAi0AFAAGAAgAAAAhADj9If/WAAAAlAEAAAsAAAAAAAAAAAAA&#10;AAAALwEAAF9yZWxzLy5yZWxzUEsBAi0AFAAGAAgAAAAhAMTW1gv6AQAAnAMAAA4AAAAAAAAAAAAA&#10;AAAALgIAAGRycy9lMm9Eb2MueG1sUEsBAi0AFAAGAAgAAAAhAJaJr1zhAAAADQEAAA8AAAAAAAAA&#10;AAAAAAAAVAQAAGRycy9kb3ducmV2LnhtbFBLBQYAAAAABAAEAPMAAABiBQAAAAA=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="00DC3525">
              <w:rPr>
                <w:rFonts w:ascii="Arial" w:hAnsi="Arial" w:cs="Arial"/>
                <w:color w:val="0B308C"/>
              </w:rPr>
              <w:t>10</w:t>
            </w:r>
            <w:r w:rsidR="002D7C46" w:rsidRPr="008D34AB">
              <w:rPr>
                <w:rFonts w:ascii="Arial" w:hAnsi="Arial" w:cs="Arial"/>
                <w:color w:val="0B308C"/>
              </w:rPr>
              <w:t xml:space="preserve"> </w:t>
            </w:r>
            <w:r w:rsidR="00037238">
              <w:rPr>
                <w:rFonts w:ascii="Arial" w:hAnsi="Arial" w:cs="Arial"/>
                <w:color w:val="0B308C"/>
              </w:rPr>
              <w:t xml:space="preserve">июня </w:t>
            </w:r>
            <w:r w:rsidR="00244DB3" w:rsidRPr="004E5D55">
              <w:rPr>
                <w:rFonts w:ascii="Arial" w:hAnsi="Arial" w:cs="Arial"/>
                <w:color w:val="0B308C"/>
              </w:rPr>
              <w:t>20</w:t>
            </w:r>
            <w:r w:rsidR="002D7C46">
              <w:rPr>
                <w:rFonts w:ascii="Arial" w:hAnsi="Arial" w:cs="Arial"/>
                <w:color w:val="0B308C"/>
              </w:rPr>
              <w:t>20</w:t>
            </w:r>
          </w:p>
          <w:p w14:paraId="476846EC" w14:textId="77777777" w:rsidR="008D34AB" w:rsidRPr="008D34AB" w:rsidRDefault="008D34AB" w:rsidP="00A3208F">
            <w:pPr>
              <w:ind w:right="-984"/>
              <w:rPr>
                <w:sz w:val="28"/>
                <w:szCs w:val="28"/>
              </w:rPr>
            </w:pPr>
          </w:p>
          <w:p w14:paraId="5DA94BF3" w14:textId="0675B6E3" w:rsidR="008D34AB" w:rsidRDefault="008D34AB" w:rsidP="00A3208F">
            <w:pPr>
              <w:ind w:right="-984"/>
              <w:rPr>
                <w:sz w:val="28"/>
                <w:szCs w:val="28"/>
              </w:rPr>
            </w:pPr>
          </w:p>
          <w:p w14:paraId="6CF5CC33" w14:textId="5887F976" w:rsidR="00244DB3" w:rsidRPr="008D34AB" w:rsidRDefault="008D34AB" w:rsidP="00A3208F">
            <w:pPr>
              <w:ind w:right="-984"/>
              <w:rPr>
                <w:sz w:val="28"/>
                <w:szCs w:val="28"/>
              </w:rPr>
            </w:pPr>
            <w:r w:rsidRPr="002E4443">
              <w:rPr>
                <w:rFonts w:eastAsia="SimSun"/>
                <w:b/>
                <w:sz w:val="32"/>
                <w:szCs w:val="32"/>
                <w:lang w:eastAsia="ar-SA"/>
              </w:rPr>
              <w:t xml:space="preserve">Почта России </w:t>
            </w:r>
            <w:r>
              <w:rPr>
                <w:rFonts w:eastAsia="SimSun"/>
                <w:b/>
                <w:sz w:val="32"/>
                <w:szCs w:val="32"/>
                <w:lang w:eastAsia="ar-SA"/>
              </w:rPr>
              <w:t xml:space="preserve">по Югре - </w:t>
            </w:r>
            <w:r w:rsidRPr="002E4443">
              <w:rPr>
                <w:rFonts w:eastAsia="SimSun"/>
                <w:b/>
                <w:sz w:val="32"/>
                <w:szCs w:val="32"/>
                <w:lang w:eastAsia="ar-SA"/>
              </w:rPr>
              <w:t>о режиме работы</w:t>
            </w:r>
            <w:r>
              <w:rPr>
                <w:rFonts w:eastAsia="SimSun"/>
                <w:b/>
                <w:sz w:val="32"/>
                <w:szCs w:val="32"/>
                <w:lang w:eastAsia="ar-SA"/>
              </w:rPr>
              <w:t xml:space="preserve"> </w:t>
            </w:r>
            <w:r w:rsidRPr="002E4443">
              <w:rPr>
                <w:rFonts w:eastAsia="SimSun"/>
                <w:b/>
                <w:sz w:val="32"/>
                <w:szCs w:val="32"/>
                <w:lang w:eastAsia="ar-SA"/>
              </w:rPr>
              <w:t xml:space="preserve">в </w:t>
            </w:r>
            <w:r>
              <w:rPr>
                <w:rFonts w:eastAsia="SimSun"/>
                <w:b/>
                <w:sz w:val="32"/>
                <w:szCs w:val="32"/>
                <w:lang w:eastAsia="ar-SA"/>
              </w:rPr>
              <w:t>преддверии Дня России</w:t>
            </w:r>
          </w:p>
        </w:tc>
        <w:tc>
          <w:tcPr>
            <w:tcW w:w="698" w:type="dxa"/>
            <w:shd w:val="clear" w:color="auto" w:fill="auto"/>
          </w:tcPr>
          <w:p w14:paraId="47754E73" w14:textId="5D144484" w:rsidR="00244DB3" w:rsidRPr="00AE381E" w:rsidRDefault="00244DB3" w:rsidP="00A3208F">
            <w:pPr>
              <w:spacing w:before="120" w:after="120" w:line="288" w:lineRule="auto"/>
              <w:ind w:right="-984"/>
              <w:rPr>
                <w:b/>
              </w:rPr>
            </w:pPr>
          </w:p>
        </w:tc>
      </w:tr>
    </w:tbl>
    <w:p w14:paraId="4C3DD241" w14:textId="6F1DB205" w:rsidR="007857A9" w:rsidRPr="00043626" w:rsidRDefault="008D34AB" w:rsidP="00A3208F">
      <w:pPr>
        <w:pStyle w:val="a8"/>
        <w:spacing w:before="120" w:after="120" w:line="276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381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C9EBFC4" wp14:editId="3971BAA6">
            <wp:simplePos x="0" y="0"/>
            <wp:positionH relativeFrom="column">
              <wp:posOffset>4335145</wp:posOffset>
            </wp:positionH>
            <wp:positionV relativeFrom="paragraph">
              <wp:posOffset>0</wp:posOffset>
            </wp:positionV>
            <wp:extent cx="1257300" cy="610235"/>
            <wp:effectExtent l="0" t="0" r="0" b="0"/>
            <wp:wrapThrough wrapText="bothSides">
              <wp:wrapPolygon edited="0">
                <wp:start x="0" y="0"/>
                <wp:lineTo x="0" y="20903"/>
                <wp:lineTo x="21273" y="20903"/>
                <wp:lineTo x="21273" y="0"/>
                <wp:lineTo x="0" y="0"/>
              </wp:wrapPolygon>
            </wp:wrapThrough>
            <wp:docPr id="2" name="Рисунок 2" descr="R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3626">
        <w:rPr>
          <w:rFonts w:ascii="Times New Roman" w:eastAsia="Times New Roman" w:hAnsi="Times New Roman"/>
          <w:b/>
          <w:sz w:val="24"/>
          <w:szCs w:val="24"/>
          <w:lang w:eastAsia="ru-RU"/>
        </w:rPr>
        <w:t>12 июня</w:t>
      </w:r>
      <w:r w:rsidR="002D7C46" w:rsidRPr="00DF13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станет выходным </w:t>
      </w:r>
      <w:r w:rsidR="000436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днем </w:t>
      </w:r>
      <w:r w:rsidR="002D7C46" w:rsidRPr="00DF13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отделений почтовой связи </w:t>
      </w:r>
      <w:r w:rsidR="00043626">
        <w:rPr>
          <w:rFonts w:ascii="Times New Roman" w:eastAsia="Times New Roman" w:hAnsi="Times New Roman"/>
          <w:b/>
          <w:sz w:val="24"/>
          <w:szCs w:val="24"/>
          <w:lang w:eastAsia="ru-RU"/>
        </w:rPr>
        <w:t>ХМАО</w:t>
      </w:r>
      <w:r w:rsidR="000565BA" w:rsidRPr="00DF13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911676" w:rsidRPr="000436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83393" w:rsidRPr="000436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61716" w:rsidRPr="000436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четверг</w:t>
      </w:r>
      <w:r w:rsidR="00911676" w:rsidRPr="000436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436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11 июня </w:t>
      </w:r>
      <w:r w:rsidR="0012447F" w:rsidRPr="000436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отделения</w:t>
      </w:r>
      <w:r w:rsidR="00DC3525" w:rsidRPr="000436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Почты России</w:t>
      </w:r>
      <w:r w:rsidR="0012447F" w:rsidRPr="000436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будут </w:t>
      </w:r>
      <w:r w:rsidR="00DF13BE" w:rsidRPr="000436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работать</w:t>
      </w:r>
      <w:r w:rsidR="0012447F" w:rsidRPr="000436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F511C" w:rsidRPr="000436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DE2E80" w:rsidRPr="000436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установленному графику </w:t>
      </w:r>
      <w:r w:rsidR="0012447F" w:rsidRPr="000436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сокращ</w:t>
      </w:r>
      <w:r w:rsidR="00A54243" w:rsidRPr="000436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ением </w:t>
      </w:r>
      <w:r w:rsidR="00DF13BE" w:rsidRPr="000436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времени </w:t>
      </w:r>
      <w:r w:rsidR="00A54243" w:rsidRPr="000436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один час</w:t>
      </w:r>
      <w:r w:rsidR="00911676" w:rsidRPr="000436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7AB7EC63" w14:textId="36A42EFA" w:rsidR="00DC3525" w:rsidRPr="00DC3525" w:rsidRDefault="00DC3525" w:rsidP="00A3208F">
      <w:pPr>
        <w:pStyle w:val="a5"/>
        <w:shd w:val="clear" w:color="auto" w:fill="FFFFFF"/>
        <w:spacing w:before="163" w:line="276" w:lineRule="auto"/>
        <w:ind w:left="-142"/>
        <w:jc w:val="both"/>
        <w:rPr>
          <w:bCs/>
        </w:rPr>
      </w:pPr>
      <w:r w:rsidRPr="00DC3525">
        <w:rPr>
          <w:bCs/>
        </w:rPr>
        <w:t xml:space="preserve">Для бесперебойной и своевременной доставки пенсий и пособий, почтовых отправлений и периодических изданий для сельских почтовых отделений </w:t>
      </w:r>
      <w:r w:rsidR="00903600">
        <w:rPr>
          <w:bCs/>
        </w:rPr>
        <w:t xml:space="preserve">округа </w:t>
      </w:r>
      <w:r w:rsidRPr="00DC3525">
        <w:rPr>
          <w:bCs/>
        </w:rPr>
        <w:t>может быть установлен иной режим работы.</w:t>
      </w:r>
    </w:p>
    <w:p w14:paraId="7CF49DED" w14:textId="60D91163" w:rsidR="00E66058" w:rsidRPr="00E66058" w:rsidRDefault="00374578" w:rsidP="00A3208F">
      <w:pPr>
        <w:pStyle w:val="a5"/>
        <w:shd w:val="clear" w:color="auto" w:fill="FFFFFF"/>
        <w:spacing w:before="163" w:beforeAutospacing="0" w:after="0" w:afterAutospacing="0" w:line="276" w:lineRule="auto"/>
        <w:ind w:left="-142"/>
        <w:jc w:val="both"/>
        <w:rPr>
          <w:bCs/>
        </w:rPr>
      </w:pPr>
      <w:r>
        <w:rPr>
          <w:bCs/>
        </w:rPr>
        <w:t>У</w:t>
      </w:r>
      <w:r w:rsidR="00E66058" w:rsidRPr="00E66058">
        <w:rPr>
          <w:bCs/>
        </w:rPr>
        <w:t>точнить график работы или найти на карте ближайшее открытое</w:t>
      </w:r>
      <w:bookmarkStart w:id="0" w:name="_GoBack"/>
      <w:bookmarkEnd w:id="0"/>
      <w:r w:rsidR="00E66058" w:rsidRPr="00E66058">
        <w:rPr>
          <w:bCs/>
        </w:rPr>
        <w:t xml:space="preserve"> почтовое отделение можно в моб</w:t>
      </w:r>
      <w:r w:rsidR="000565BA">
        <w:rPr>
          <w:bCs/>
        </w:rPr>
        <w:t>ильном приложении Почты России и</w:t>
      </w:r>
      <w:r w:rsidR="00E66058">
        <w:rPr>
          <w:bCs/>
        </w:rPr>
        <w:t xml:space="preserve"> </w:t>
      </w:r>
      <w:r w:rsidR="00E66058" w:rsidRPr="00E66058">
        <w:rPr>
          <w:bCs/>
        </w:rPr>
        <w:t>на сайте компании</w:t>
      </w:r>
      <w:r w:rsidR="000565BA">
        <w:rPr>
          <w:bCs/>
        </w:rPr>
        <w:t xml:space="preserve">. </w:t>
      </w:r>
    </w:p>
    <w:p w14:paraId="5EAB7F93" w14:textId="77777777" w:rsidR="00A3208F" w:rsidRDefault="00A3208F" w:rsidP="00A3208F">
      <w:pPr>
        <w:spacing w:after="120"/>
        <w:ind w:left="-142"/>
        <w:jc w:val="both"/>
      </w:pPr>
    </w:p>
    <w:p w14:paraId="6633C16D" w14:textId="7F32E5EC" w:rsidR="00A3208F" w:rsidRDefault="00A3208F" w:rsidP="00A3208F">
      <w:pPr>
        <w:spacing w:after="120"/>
        <w:ind w:left="-142"/>
        <w:jc w:val="both"/>
        <w:rPr>
          <w:b/>
          <w:bCs/>
          <w:i/>
          <w:iCs/>
        </w:rPr>
      </w:pPr>
      <w:r w:rsidRPr="004B0B18">
        <w:rPr>
          <w:b/>
          <w:bCs/>
          <w:i/>
          <w:iCs/>
        </w:rPr>
        <w:t>Информационная справка</w:t>
      </w:r>
    </w:p>
    <w:p w14:paraId="6A90720C" w14:textId="77777777" w:rsidR="00A3208F" w:rsidRPr="00E90C72" w:rsidRDefault="00A3208F" w:rsidP="00A3208F">
      <w:pPr>
        <w:spacing w:after="120"/>
        <w:ind w:left="-142"/>
        <w:jc w:val="both"/>
      </w:pPr>
      <w:r w:rsidRPr="004B0B18">
        <w:rPr>
          <w:i/>
          <w:iCs/>
        </w:rPr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p w14:paraId="6C996FA0" w14:textId="77777777" w:rsidR="000565BA" w:rsidRDefault="000565BA" w:rsidP="00A3208F">
      <w:pPr>
        <w:spacing w:before="120" w:after="120" w:line="288" w:lineRule="auto"/>
        <w:ind w:left="-142"/>
        <w:jc w:val="both"/>
        <w:rPr>
          <w:i/>
          <w:iCs/>
        </w:rPr>
      </w:pPr>
    </w:p>
    <w:sectPr w:rsidR="000565BA" w:rsidSect="00370F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610D9" w14:textId="77777777" w:rsidR="00F773FF" w:rsidRDefault="00F773FF" w:rsidP="000B4166">
      <w:r>
        <w:separator/>
      </w:r>
    </w:p>
  </w:endnote>
  <w:endnote w:type="continuationSeparator" w:id="0">
    <w:p w14:paraId="43B8FC32" w14:textId="77777777" w:rsidR="00F773FF" w:rsidRDefault="00F773FF" w:rsidP="000B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4F1EE" w14:textId="77777777" w:rsidR="000B4166" w:rsidRPr="000B4166" w:rsidRDefault="000B4166" w:rsidP="000B4166">
    <w:pPr>
      <w:pStyle w:val="ac"/>
      <w:rPr>
        <w:rFonts w:ascii="Arial" w:hAnsi="Arial" w:cs="Arial"/>
        <w:sz w:val="20"/>
        <w:szCs w:val="20"/>
      </w:rPr>
    </w:pPr>
    <w:r w:rsidRPr="000B4166">
      <w:rPr>
        <w:rFonts w:ascii="Arial" w:hAnsi="Arial" w:cs="Arial"/>
        <w:sz w:val="20"/>
        <w:szCs w:val="20"/>
      </w:rPr>
      <w:t>Пресс-служба УФПС ХМАО-Югры</w:t>
    </w:r>
  </w:p>
  <w:p w14:paraId="6AE22BAC" w14:textId="77777777" w:rsidR="000B4166" w:rsidRPr="000B4166" w:rsidRDefault="000B4166" w:rsidP="000B4166">
    <w:pPr>
      <w:pStyle w:val="ac"/>
      <w:rPr>
        <w:rFonts w:ascii="Arial" w:hAnsi="Arial" w:cs="Arial"/>
        <w:sz w:val="20"/>
        <w:szCs w:val="20"/>
      </w:rPr>
    </w:pPr>
    <w:r w:rsidRPr="000B4166">
      <w:rPr>
        <w:rFonts w:ascii="Arial" w:hAnsi="Arial" w:cs="Arial"/>
        <w:sz w:val="20"/>
        <w:szCs w:val="20"/>
      </w:rPr>
      <w:t xml:space="preserve">АО «Почта России» </w:t>
    </w:r>
  </w:p>
  <w:p w14:paraId="01B25B33" w14:textId="77777777" w:rsidR="000B4166" w:rsidRPr="000B4166" w:rsidRDefault="000B4166" w:rsidP="000B4166">
    <w:pPr>
      <w:pStyle w:val="ac"/>
      <w:rPr>
        <w:rFonts w:ascii="Arial" w:hAnsi="Arial" w:cs="Arial"/>
        <w:sz w:val="20"/>
        <w:szCs w:val="20"/>
      </w:rPr>
    </w:pPr>
    <w:r w:rsidRPr="000B4166">
      <w:rPr>
        <w:rFonts w:ascii="Arial" w:hAnsi="Arial" w:cs="Arial"/>
        <w:sz w:val="20"/>
        <w:szCs w:val="20"/>
      </w:rPr>
      <w:t>т. 8 (3467) 32-39-09; 8/ 950-531-00-75</w:t>
    </w:r>
  </w:p>
  <w:p w14:paraId="1604BF27" w14:textId="326174CB" w:rsidR="000B4166" w:rsidRPr="000B4166" w:rsidRDefault="000B4166" w:rsidP="000B4166">
    <w:pPr>
      <w:pStyle w:val="ac"/>
      <w:rPr>
        <w:rFonts w:ascii="Arial" w:hAnsi="Arial" w:cs="Arial"/>
        <w:sz w:val="20"/>
        <w:szCs w:val="20"/>
      </w:rPr>
    </w:pPr>
    <w:r w:rsidRPr="000B4166">
      <w:rPr>
        <w:rFonts w:ascii="Arial" w:hAnsi="Arial" w:cs="Arial"/>
        <w:sz w:val="20"/>
        <w:szCs w:val="20"/>
      </w:rPr>
      <w:t>yulia.tsaregorodceva@russianpost.ru</w:t>
    </w:r>
  </w:p>
  <w:p w14:paraId="3EC5D015" w14:textId="77777777" w:rsidR="000B4166" w:rsidRDefault="000B416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F93A8" w14:textId="77777777" w:rsidR="00F773FF" w:rsidRDefault="00F773FF" w:rsidP="000B4166">
      <w:r>
        <w:separator/>
      </w:r>
    </w:p>
  </w:footnote>
  <w:footnote w:type="continuationSeparator" w:id="0">
    <w:p w14:paraId="14C0DADC" w14:textId="77777777" w:rsidR="00F773FF" w:rsidRDefault="00F773FF" w:rsidP="000B4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2B"/>
    <w:rsid w:val="000320AF"/>
    <w:rsid w:val="00037238"/>
    <w:rsid w:val="00043626"/>
    <w:rsid w:val="000565BA"/>
    <w:rsid w:val="00065AD9"/>
    <w:rsid w:val="000B4166"/>
    <w:rsid w:val="000B48EF"/>
    <w:rsid w:val="0012447F"/>
    <w:rsid w:val="00134B3E"/>
    <w:rsid w:val="00244DB3"/>
    <w:rsid w:val="002D7C46"/>
    <w:rsid w:val="002E3558"/>
    <w:rsid w:val="002E4443"/>
    <w:rsid w:val="003109CC"/>
    <w:rsid w:val="00370F3F"/>
    <w:rsid w:val="00374578"/>
    <w:rsid w:val="003836CA"/>
    <w:rsid w:val="00437AC6"/>
    <w:rsid w:val="00466A81"/>
    <w:rsid w:val="00494BB6"/>
    <w:rsid w:val="004B223D"/>
    <w:rsid w:val="004B6729"/>
    <w:rsid w:val="004C7F3B"/>
    <w:rsid w:val="004E7047"/>
    <w:rsid w:val="005102FA"/>
    <w:rsid w:val="00615412"/>
    <w:rsid w:val="00647B1B"/>
    <w:rsid w:val="006875BD"/>
    <w:rsid w:val="006A5984"/>
    <w:rsid w:val="006A5FE4"/>
    <w:rsid w:val="00762ED7"/>
    <w:rsid w:val="007857A9"/>
    <w:rsid w:val="00797EFC"/>
    <w:rsid w:val="007E2E8F"/>
    <w:rsid w:val="008311C7"/>
    <w:rsid w:val="00874917"/>
    <w:rsid w:val="0087778F"/>
    <w:rsid w:val="008B032B"/>
    <w:rsid w:val="008D34AB"/>
    <w:rsid w:val="00903600"/>
    <w:rsid w:val="00911676"/>
    <w:rsid w:val="00941D17"/>
    <w:rsid w:val="00945475"/>
    <w:rsid w:val="009F3687"/>
    <w:rsid w:val="00A3208F"/>
    <w:rsid w:val="00A37F40"/>
    <w:rsid w:val="00A53CE9"/>
    <w:rsid w:val="00A54243"/>
    <w:rsid w:val="00A61716"/>
    <w:rsid w:val="00A83919"/>
    <w:rsid w:val="00AC3160"/>
    <w:rsid w:val="00B21F79"/>
    <w:rsid w:val="00B57EF3"/>
    <w:rsid w:val="00B83393"/>
    <w:rsid w:val="00B958F3"/>
    <w:rsid w:val="00BA15F5"/>
    <w:rsid w:val="00BF511C"/>
    <w:rsid w:val="00C9050D"/>
    <w:rsid w:val="00CB7AC0"/>
    <w:rsid w:val="00CD1799"/>
    <w:rsid w:val="00CF6240"/>
    <w:rsid w:val="00D76C32"/>
    <w:rsid w:val="00DC3525"/>
    <w:rsid w:val="00DE2E7E"/>
    <w:rsid w:val="00DE2E80"/>
    <w:rsid w:val="00DE53ED"/>
    <w:rsid w:val="00DF13BE"/>
    <w:rsid w:val="00E060EC"/>
    <w:rsid w:val="00E42EA2"/>
    <w:rsid w:val="00E51DFD"/>
    <w:rsid w:val="00E64D84"/>
    <w:rsid w:val="00E66058"/>
    <w:rsid w:val="00F518DF"/>
    <w:rsid w:val="00F773FF"/>
    <w:rsid w:val="00F7798F"/>
    <w:rsid w:val="00F86454"/>
    <w:rsid w:val="00F935E3"/>
    <w:rsid w:val="00FB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8B3C"/>
  <w15:docId w15:val="{C4E9A6B5-2CF5-9241-A66B-5CC1A0CC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B223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223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2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B223D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rsid w:val="004B223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st">
    <w:name w:val="st"/>
    <w:basedOn w:val="a0"/>
    <w:rsid w:val="00494BB6"/>
  </w:style>
  <w:style w:type="character" w:styleId="a6">
    <w:name w:val="Emphasis"/>
    <w:basedOn w:val="a0"/>
    <w:uiPriority w:val="20"/>
    <w:qFormat/>
    <w:rsid w:val="00494BB6"/>
    <w:rPr>
      <w:i/>
      <w:iCs/>
    </w:rPr>
  </w:style>
  <w:style w:type="character" w:styleId="a7">
    <w:name w:val="Hyperlink"/>
    <w:rsid w:val="002E4443"/>
    <w:rPr>
      <w:color w:val="0000FF"/>
      <w:u w:val="single"/>
    </w:rPr>
  </w:style>
  <w:style w:type="paragraph" w:styleId="a8">
    <w:name w:val="No Spacing"/>
    <w:link w:val="a9"/>
    <w:uiPriority w:val="1"/>
    <w:qFormat/>
    <w:rsid w:val="00E64D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E64D84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0B4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4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B41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41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Атрошенко Кристина Павловна</dc:creator>
  <cp:lastModifiedBy>Царегородцева Юлия Витальевна</cp:lastModifiedBy>
  <cp:revision>59</cp:revision>
  <dcterms:created xsi:type="dcterms:W3CDTF">2020-06-09T12:48:00Z</dcterms:created>
  <dcterms:modified xsi:type="dcterms:W3CDTF">2020-06-10T04:45:00Z</dcterms:modified>
</cp:coreProperties>
</file>