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2A5" w:rsidRPr="00CE538A" w:rsidRDefault="002612A5" w:rsidP="002612A5">
      <w:pPr>
        <w:ind w:left="360"/>
        <w:jc w:val="center"/>
        <w:outlineLvl w:val="0"/>
        <w:rPr>
          <w:sz w:val="28"/>
          <w:szCs w:val="28"/>
        </w:rPr>
      </w:pPr>
      <w:r w:rsidRPr="00CE538A">
        <w:rPr>
          <w:sz w:val="28"/>
          <w:szCs w:val="28"/>
        </w:rPr>
        <w:t>АДМИНИСТРАЦИЯ ГОРОДСКОГО ПОСЕЛЕНИЯ ЛЯНТОР</w:t>
      </w:r>
    </w:p>
    <w:p w:rsidR="002612A5" w:rsidRPr="00CE538A" w:rsidRDefault="002612A5" w:rsidP="002612A5">
      <w:pPr>
        <w:jc w:val="center"/>
        <w:rPr>
          <w:sz w:val="28"/>
          <w:szCs w:val="28"/>
        </w:rPr>
      </w:pPr>
      <w:r w:rsidRPr="00CE538A">
        <w:rPr>
          <w:sz w:val="28"/>
          <w:szCs w:val="28"/>
        </w:rPr>
        <w:t>Постановление</w:t>
      </w:r>
      <w:r>
        <w:rPr>
          <w:sz w:val="28"/>
          <w:szCs w:val="28"/>
        </w:rPr>
        <w:t xml:space="preserve"> </w:t>
      </w:r>
      <w:r w:rsidRPr="00CE538A">
        <w:rPr>
          <w:sz w:val="28"/>
          <w:szCs w:val="28"/>
        </w:rPr>
        <w:t>– проект</w:t>
      </w:r>
      <w:r>
        <w:rPr>
          <w:sz w:val="28"/>
          <w:szCs w:val="28"/>
        </w:rPr>
        <w:t xml:space="preserve"> </w:t>
      </w:r>
    </w:p>
    <w:p w:rsidR="002612A5" w:rsidRPr="00EC587E" w:rsidRDefault="002612A5" w:rsidP="002612A5">
      <w:pPr>
        <w:rPr>
          <w:sz w:val="28"/>
          <w:szCs w:val="28"/>
        </w:rPr>
      </w:pPr>
    </w:p>
    <w:p w:rsidR="006722FC" w:rsidRDefault="001A11E9" w:rsidP="001A11E9">
      <w:pPr>
        <w:ind w:right="4140"/>
        <w:rPr>
          <w:sz w:val="28"/>
          <w:szCs w:val="28"/>
        </w:rPr>
      </w:pPr>
      <w:r w:rsidRPr="001A11E9">
        <w:rPr>
          <w:sz w:val="28"/>
          <w:szCs w:val="28"/>
        </w:rPr>
        <w:t>Об утверждении Порядка проведения открытого конкурса на право осуществления перевозок</w:t>
      </w:r>
      <w:r w:rsidR="002E01EC">
        <w:rPr>
          <w:sz w:val="28"/>
          <w:szCs w:val="28"/>
        </w:rPr>
        <w:t xml:space="preserve"> пассажиров </w:t>
      </w:r>
      <w:r w:rsidRPr="001A11E9">
        <w:rPr>
          <w:sz w:val="28"/>
          <w:szCs w:val="28"/>
        </w:rPr>
        <w:t>по муниципальным маршрутам регулярных перевозок</w:t>
      </w:r>
    </w:p>
    <w:p w:rsidR="001A11E9" w:rsidRPr="00EC587E" w:rsidRDefault="001A11E9" w:rsidP="001A11E9">
      <w:pPr>
        <w:ind w:right="4140"/>
        <w:rPr>
          <w:sz w:val="28"/>
          <w:szCs w:val="28"/>
        </w:rPr>
      </w:pPr>
    </w:p>
    <w:p w:rsidR="001A11E9" w:rsidRPr="00C4594A" w:rsidRDefault="001A11E9" w:rsidP="001A11E9">
      <w:pPr>
        <w:autoSpaceDE w:val="0"/>
        <w:autoSpaceDN w:val="0"/>
        <w:adjustRightInd w:val="0"/>
        <w:ind w:firstLine="567"/>
        <w:jc w:val="both"/>
        <w:rPr>
          <w:sz w:val="28"/>
          <w:szCs w:val="28"/>
        </w:rPr>
      </w:pPr>
      <w:r w:rsidRPr="00C4594A">
        <w:rPr>
          <w:iCs/>
          <w:sz w:val="28"/>
          <w:szCs w:val="28"/>
        </w:rPr>
        <w:t xml:space="preserve">В соответствии </w:t>
      </w:r>
      <w:r w:rsidRPr="00C4594A">
        <w:rPr>
          <w:sz w:val="28"/>
          <w:szCs w:val="28"/>
        </w:rPr>
        <w:t>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Лянтор:</w:t>
      </w:r>
    </w:p>
    <w:p w:rsidR="001A11E9" w:rsidRPr="003F6A2E" w:rsidRDefault="001A11E9" w:rsidP="00630FF4">
      <w:pPr>
        <w:pStyle w:val="a3"/>
        <w:numPr>
          <w:ilvl w:val="0"/>
          <w:numId w:val="1"/>
        </w:numPr>
        <w:tabs>
          <w:tab w:val="left" w:pos="851"/>
        </w:tabs>
        <w:ind w:left="0" w:firstLine="567"/>
        <w:jc w:val="both"/>
        <w:rPr>
          <w:rFonts w:ascii="Times New Roman" w:hAnsi="Times New Roman"/>
          <w:sz w:val="16"/>
          <w:szCs w:val="16"/>
        </w:rPr>
      </w:pPr>
      <w:r>
        <w:rPr>
          <w:rFonts w:ascii="Times New Roman" w:hAnsi="Times New Roman"/>
          <w:sz w:val="28"/>
          <w:szCs w:val="28"/>
        </w:rPr>
        <w:t>У</w:t>
      </w:r>
      <w:r w:rsidRPr="001A11E9">
        <w:rPr>
          <w:rFonts w:ascii="Times New Roman" w:hAnsi="Times New Roman"/>
          <w:sz w:val="28"/>
          <w:szCs w:val="28"/>
        </w:rPr>
        <w:t xml:space="preserve">твердить Порядок проведения открытого конкурса на право осуществления перевозок </w:t>
      </w:r>
      <w:r w:rsidR="002E01EC">
        <w:rPr>
          <w:rFonts w:ascii="Times New Roman" w:hAnsi="Times New Roman"/>
          <w:sz w:val="28"/>
          <w:szCs w:val="28"/>
        </w:rPr>
        <w:t xml:space="preserve">пассажиров </w:t>
      </w:r>
      <w:r w:rsidRPr="001A11E9">
        <w:rPr>
          <w:rFonts w:ascii="Times New Roman" w:hAnsi="Times New Roman"/>
          <w:sz w:val="28"/>
          <w:szCs w:val="28"/>
        </w:rPr>
        <w:t>по муниципальным маршрутам регулярных перевозок согласно приложению к настоящему постановлению.</w:t>
      </w:r>
      <w:r>
        <w:rPr>
          <w:rFonts w:ascii="Times New Roman" w:hAnsi="Times New Roman"/>
          <w:sz w:val="28"/>
          <w:szCs w:val="28"/>
        </w:rPr>
        <w:t xml:space="preserve"> </w:t>
      </w:r>
    </w:p>
    <w:p w:rsidR="003F6A2E" w:rsidRDefault="003F6A2E" w:rsidP="003F6A2E">
      <w:pPr>
        <w:pStyle w:val="a6"/>
        <w:numPr>
          <w:ilvl w:val="0"/>
          <w:numId w:val="1"/>
        </w:numPr>
        <w:autoSpaceDN w:val="0"/>
        <w:ind w:left="851" w:hanging="284"/>
        <w:jc w:val="both"/>
        <w:rPr>
          <w:kern w:val="3"/>
          <w:sz w:val="28"/>
          <w:lang w:eastAsia="zh-CN"/>
        </w:rPr>
      </w:pPr>
      <w:r w:rsidRPr="003F6A2E">
        <w:rPr>
          <w:kern w:val="3"/>
          <w:sz w:val="28"/>
          <w:lang w:eastAsia="zh-CN"/>
        </w:rPr>
        <w:t>Признать утратившими силу:</w:t>
      </w:r>
    </w:p>
    <w:p w:rsidR="003F6A2E" w:rsidRDefault="003F6A2E" w:rsidP="00007698">
      <w:pPr>
        <w:autoSpaceDN w:val="0"/>
        <w:ind w:firstLine="567"/>
        <w:jc w:val="both"/>
        <w:rPr>
          <w:kern w:val="3"/>
          <w:sz w:val="28"/>
          <w:lang w:eastAsia="zh-CN"/>
        </w:rPr>
      </w:pPr>
      <w:r>
        <w:rPr>
          <w:kern w:val="3"/>
          <w:sz w:val="28"/>
          <w:lang w:eastAsia="zh-CN"/>
        </w:rPr>
        <w:t xml:space="preserve">- </w:t>
      </w:r>
      <w:r w:rsidRPr="003F6A2E">
        <w:rPr>
          <w:kern w:val="3"/>
          <w:sz w:val="28"/>
          <w:lang w:eastAsia="zh-CN"/>
        </w:rPr>
        <w:t>постановление Администрации городского поселения Лянтор</w:t>
      </w:r>
      <w:r>
        <w:rPr>
          <w:kern w:val="3"/>
          <w:sz w:val="28"/>
          <w:lang w:eastAsia="zh-CN"/>
        </w:rPr>
        <w:t xml:space="preserve"> от 11.03.</w:t>
      </w:r>
      <w:r w:rsidR="002E01EC">
        <w:rPr>
          <w:kern w:val="3"/>
          <w:sz w:val="28"/>
          <w:lang w:eastAsia="zh-CN"/>
        </w:rPr>
        <w:t>2014</w:t>
      </w:r>
      <w:r w:rsidRPr="003F6A2E">
        <w:rPr>
          <w:kern w:val="3"/>
          <w:sz w:val="28"/>
          <w:lang w:eastAsia="zh-CN"/>
        </w:rPr>
        <w:t xml:space="preserve"> № 180</w:t>
      </w:r>
      <w:r>
        <w:rPr>
          <w:kern w:val="3"/>
          <w:sz w:val="28"/>
          <w:lang w:eastAsia="zh-CN"/>
        </w:rPr>
        <w:t xml:space="preserve"> «Об организации транспортного обслуживания населения на </w:t>
      </w:r>
      <w:r w:rsidRPr="003F6A2E">
        <w:rPr>
          <w:kern w:val="3"/>
          <w:sz w:val="28"/>
          <w:lang w:eastAsia="zh-CN"/>
        </w:rPr>
        <w:t xml:space="preserve">территории города </w:t>
      </w:r>
      <w:proofErr w:type="spellStart"/>
      <w:r w:rsidRPr="003F6A2E">
        <w:rPr>
          <w:kern w:val="3"/>
          <w:sz w:val="28"/>
          <w:lang w:eastAsia="zh-CN"/>
        </w:rPr>
        <w:t>Лянтора</w:t>
      </w:r>
      <w:proofErr w:type="spellEnd"/>
      <w:r>
        <w:rPr>
          <w:kern w:val="3"/>
          <w:sz w:val="28"/>
          <w:lang w:eastAsia="zh-CN"/>
        </w:rPr>
        <w:t>»</w:t>
      </w:r>
      <w:r w:rsidR="00007698">
        <w:rPr>
          <w:kern w:val="3"/>
          <w:sz w:val="28"/>
          <w:lang w:eastAsia="zh-CN"/>
        </w:rPr>
        <w:t>;</w:t>
      </w:r>
    </w:p>
    <w:p w:rsidR="003F6A2E" w:rsidRPr="003F6A2E" w:rsidRDefault="003F6A2E" w:rsidP="00007698">
      <w:pPr>
        <w:autoSpaceDN w:val="0"/>
        <w:ind w:firstLine="567"/>
        <w:jc w:val="both"/>
        <w:rPr>
          <w:kern w:val="3"/>
          <w:sz w:val="28"/>
          <w:lang w:eastAsia="zh-CN"/>
        </w:rPr>
      </w:pPr>
      <w:r>
        <w:rPr>
          <w:kern w:val="3"/>
          <w:sz w:val="28"/>
          <w:lang w:eastAsia="zh-CN"/>
        </w:rPr>
        <w:t xml:space="preserve">- </w:t>
      </w:r>
      <w:r w:rsidR="002E01EC" w:rsidRPr="002E01EC">
        <w:rPr>
          <w:kern w:val="3"/>
          <w:sz w:val="28"/>
          <w:lang w:eastAsia="zh-CN"/>
        </w:rPr>
        <w:t>постановление Администрации городского поселения Лянтор от 30.11.15 №</w:t>
      </w:r>
      <w:r w:rsidR="002E01EC">
        <w:rPr>
          <w:kern w:val="3"/>
          <w:sz w:val="28"/>
          <w:lang w:eastAsia="zh-CN"/>
        </w:rPr>
        <w:t xml:space="preserve"> </w:t>
      </w:r>
      <w:r w:rsidR="002E01EC" w:rsidRPr="002E01EC">
        <w:rPr>
          <w:kern w:val="3"/>
          <w:sz w:val="28"/>
          <w:lang w:eastAsia="zh-CN"/>
        </w:rPr>
        <w:t>1012</w:t>
      </w:r>
      <w:r w:rsidR="002E01EC">
        <w:rPr>
          <w:kern w:val="3"/>
          <w:sz w:val="28"/>
          <w:lang w:eastAsia="zh-CN"/>
        </w:rPr>
        <w:t xml:space="preserve"> «О внесении изменений в постановление Администрации городского поселения Лянтор </w:t>
      </w:r>
      <w:r w:rsidR="002E01EC" w:rsidRPr="002E01EC">
        <w:rPr>
          <w:kern w:val="3"/>
          <w:sz w:val="28"/>
          <w:lang w:eastAsia="zh-CN"/>
        </w:rPr>
        <w:t>от 11.03.2014 № 180</w:t>
      </w:r>
      <w:r w:rsidR="002E01EC">
        <w:rPr>
          <w:kern w:val="3"/>
          <w:sz w:val="28"/>
          <w:lang w:eastAsia="zh-CN"/>
        </w:rPr>
        <w:t>»</w:t>
      </w:r>
      <w:r w:rsidR="00007698">
        <w:rPr>
          <w:kern w:val="3"/>
          <w:sz w:val="28"/>
          <w:lang w:eastAsia="zh-CN"/>
        </w:rPr>
        <w:t>.</w:t>
      </w:r>
      <w:bookmarkStart w:id="0" w:name="_GoBack"/>
      <w:bookmarkEnd w:id="0"/>
      <w:r w:rsidR="002E01EC">
        <w:rPr>
          <w:kern w:val="3"/>
          <w:sz w:val="28"/>
          <w:lang w:eastAsia="zh-CN"/>
        </w:rPr>
        <w:t xml:space="preserve"> </w:t>
      </w:r>
    </w:p>
    <w:p w:rsidR="00630FF4" w:rsidRPr="00CA4149" w:rsidRDefault="00630FF4" w:rsidP="00630FF4">
      <w:pPr>
        <w:pStyle w:val="a3"/>
        <w:numPr>
          <w:ilvl w:val="0"/>
          <w:numId w:val="1"/>
        </w:numPr>
        <w:tabs>
          <w:tab w:val="left" w:pos="851"/>
        </w:tabs>
        <w:ind w:left="0" w:firstLine="567"/>
        <w:jc w:val="both"/>
        <w:rPr>
          <w:rFonts w:ascii="Times New Roman" w:hAnsi="Times New Roman"/>
          <w:sz w:val="16"/>
          <w:szCs w:val="16"/>
        </w:rPr>
      </w:pPr>
      <w:r>
        <w:rPr>
          <w:rFonts w:ascii="Times New Roman" w:hAnsi="Times New Roman"/>
          <w:sz w:val="28"/>
          <w:szCs w:val="28"/>
        </w:rPr>
        <w:t>Опубликовать настоящее постановление в газете «Лянторская газета» и разместить на официальном сайте Администрации городского поселения Лянтор.</w:t>
      </w:r>
    </w:p>
    <w:p w:rsidR="00630FF4" w:rsidRDefault="00630FF4" w:rsidP="00630FF4">
      <w:pPr>
        <w:numPr>
          <w:ilvl w:val="0"/>
          <w:numId w:val="1"/>
        </w:numPr>
        <w:tabs>
          <w:tab w:val="left" w:pos="851"/>
        </w:tabs>
        <w:ind w:left="0" w:firstLine="567"/>
        <w:jc w:val="both"/>
        <w:rPr>
          <w:sz w:val="28"/>
          <w:szCs w:val="28"/>
        </w:rPr>
      </w:pPr>
      <w:r>
        <w:rPr>
          <w:sz w:val="28"/>
          <w:szCs w:val="28"/>
        </w:rPr>
        <w:t>П</w:t>
      </w:r>
      <w:r w:rsidRPr="005005C1">
        <w:rPr>
          <w:sz w:val="28"/>
          <w:szCs w:val="28"/>
        </w:rPr>
        <w:t xml:space="preserve">остановление вступает в силу после его официального </w:t>
      </w:r>
      <w:r>
        <w:rPr>
          <w:sz w:val="28"/>
          <w:szCs w:val="28"/>
        </w:rPr>
        <w:t>о</w:t>
      </w:r>
      <w:r w:rsidR="002E01EC">
        <w:rPr>
          <w:sz w:val="28"/>
          <w:szCs w:val="28"/>
        </w:rPr>
        <w:t>бнародования</w:t>
      </w:r>
      <w:r w:rsidRPr="004B71E6">
        <w:rPr>
          <w:sz w:val="28"/>
          <w:szCs w:val="28"/>
        </w:rPr>
        <w:t>.</w:t>
      </w:r>
    </w:p>
    <w:p w:rsidR="00630FF4" w:rsidRPr="00E30425" w:rsidRDefault="00630FF4" w:rsidP="00630FF4">
      <w:pPr>
        <w:numPr>
          <w:ilvl w:val="0"/>
          <w:numId w:val="1"/>
        </w:numPr>
        <w:tabs>
          <w:tab w:val="left" w:pos="851"/>
        </w:tabs>
        <w:ind w:left="0" w:firstLine="567"/>
        <w:jc w:val="both"/>
        <w:rPr>
          <w:sz w:val="28"/>
          <w:szCs w:val="28"/>
        </w:rPr>
      </w:pPr>
      <w:r w:rsidRPr="00E30425">
        <w:rPr>
          <w:sz w:val="28"/>
          <w:szCs w:val="28"/>
        </w:rPr>
        <w:t xml:space="preserve">Контроль за исполнением постановления возложить на заместителя </w:t>
      </w:r>
      <w:r>
        <w:rPr>
          <w:sz w:val="28"/>
          <w:szCs w:val="28"/>
        </w:rPr>
        <w:t xml:space="preserve">Главы муниципального образования - </w:t>
      </w:r>
      <w:r w:rsidRPr="00E30425">
        <w:rPr>
          <w:sz w:val="28"/>
          <w:szCs w:val="28"/>
        </w:rPr>
        <w:t>начальника у</w:t>
      </w:r>
      <w:r>
        <w:rPr>
          <w:sz w:val="28"/>
          <w:szCs w:val="28"/>
        </w:rPr>
        <w:t>правления городского хозяйства</w:t>
      </w:r>
      <w:r w:rsidRPr="00E30425">
        <w:rPr>
          <w:sz w:val="28"/>
          <w:szCs w:val="28"/>
        </w:rPr>
        <w:t xml:space="preserve"> Геложину</w:t>
      </w:r>
      <w:r>
        <w:rPr>
          <w:sz w:val="28"/>
          <w:szCs w:val="28"/>
        </w:rPr>
        <w:t xml:space="preserve"> Л.М</w:t>
      </w:r>
      <w:r w:rsidRPr="00E30425">
        <w:rPr>
          <w:sz w:val="28"/>
          <w:szCs w:val="28"/>
        </w:rPr>
        <w:t xml:space="preserve">. </w:t>
      </w:r>
    </w:p>
    <w:p w:rsidR="002612A5" w:rsidRDefault="002612A5" w:rsidP="002612A5">
      <w:pPr>
        <w:jc w:val="both"/>
        <w:rPr>
          <w:sz w:val="28"/>
          <w:szCs w:val="28"/>
        </w:rPr>
      </w:pPr>
    </w:p>
    <w:p w:rsidR="00581607" w:rsidRPr="00E30425" w:rsidRDefault="00581607" w:rsidP="002612A5">
      <w:pPr>
        <w:jc w:val="both"/>
        <w:rPr>
          <w:sz w:val="28"/>
          <w:szCs w:val="28"/>
        </w:rPr>
      </w:pPr>
    </w:p>
    <w:p w:rsidR="002612A5" w:rsidRPr="00E30425" w:rsidRDefault="002612A5" w:rsidP="002612A5">
      <w:pPr>
        <w:jc w:val="both"/>
        <w:rPr>
          <w:sz w:val="28"/>
          <w:szCs w:val="28"/>
        </w:rPr>
      </w:pPr>
      <w:r w:rsidRPr="00E30425">
        <w:rPr>
          <w:sz w:val="28"/>
          <w:szCs w:val="28"/>
        </w:rPr>
        <w:t>Глав</w:t>
      </w:r>
      <w:r>
        <w:rPr>
          <w:sz w:val="28"/>
          <w:szCs w:val="28"/>
        </w:rPr>
        <w:t xml:space="preserve">а </w:t>
      </w:r>
      <w:r w:rsidRPr="00E30425">
        <w:rPr>
          <w:sz w:val="28"/>
          <w:szCs w:val="28"/>
        </w:rPr>
        <w:t xml:space="preserve">города                                                                  </w:t>
      </w:r>
      <w:r>
        <w:rPr>
          <w:sz w:val="28"/>
          <w:szCs w:val="28"/>
        </w:rPr>
        <w:t xml:space="preserve">                                 С.А.Махиня</w:t>
      </w:r>
    </w:p>
    <w:p w:rsidR="002612A5" w:rsidRPr="00E30425" w:rsidRDefault="002612A5" w:rsidP="002612A5">
      <w:pPr>
        <w:jc w:val="both"/>
        <w:rPr>
          <w:sz w:val="28"/>
          <w:szCs w:val="28"/>
        </w:rPr>
      </w:pPr>
    </w:p>
    <w:p w:rsidR="002612A5" w:rsidRDefault="002612A5" w:rsidP="002612A5">
      <w:pPr>
        <w:jc w:val="both"/>
        <w:rPr>
          <w:sz w:val="28"/>
          <w:szCs w:val="28"/>
        </w:rPr>
      </w:pPr>
    </w:p>
    <w:p w:rsidR="002612A5" w:rsidRDefault="002612A5" w:rsidP="002612A5">
      <w:pPr>
        <w:jc w:val="both"/>
        <w:rPr>
          <w:sz w:val="28"/>
          <w:szCs w:val="28"/>
        </w:rPr>
      </w:pPr>
    </w:p>
    <w:p w:rsidR="002612A5" w:rsidRDefault="002612A5" w:rsidP="002612A5">
      <w:pPr>
        <w:jc w:val="both"/>
        <w:rPr>
          <w:sz w:val="28"/>
          <w:szCs w:val="28"/>
        </w:rPr>
      </w:pPr>
    </w:p>
    <w:p w:rsidR="002612A5" w:rsidRDefault="002612A5" w:rsidP="002612A5">
      <w:pPr>
        <w:jc w:val="both"/>
        <w:rPr>
          <w:sz w:val="28"/>
          <w:szCs w:val="28"/>
        </w:rPr>
      </w:pPr>
    </w:p>
    <w:p w:rsidR="002612A5" w:rsidRDefault="002612A5" w:rsidP="002612A5">
      <w:pPr>
        <w:jc w:val="both"/>
        <w:rPr>
          <w:sz w:val="28"/>
          <w:szCs w:val="28"/>
        </w:rPr>
      </w:pPr>
    </w:p>
    <w:p w:rsidR="002612A5" w:rsidRDefault="002612A5" w:rsidP="002612A5">
      <w:pPr>
        <w:jc w:val="both"/>
        <w:rPr>
          <w:sz w:val="28"/>
          <w:szCs w:val="28"/>
        </w:rPr>
      </w:pPr>
    </w:p>
    <w:p w:rsidR="002612A5" w:rsidRDefault="002612A5"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Default="00985786" w:rsidP="002612A5">
      <w:pPr>
        <w:jc w:val="both"/>
        <w:rPr>
          <w:sz w:val="28"/>
          <w:szCs w:val="28"/>
        </w:rPr>
      </w:pPr>
    </w:p>
    <w:p w:rsidR="00985786" w:rsidRPr="00581607" w:rsidRDefault="00581607" w:rsidP="00581607">
      <w:pPr>
        <w:jc w:val="center"/>
      </w:pPr>
      <w:r>
        <w:t xml:space="preserve">                                                                                        </w:t>
      </w:r>
      <w:r w:rsidR="00985786" w:rsidRPr="00581607">
        <w:t>Приложение к постановлению</w:t>
      </w:r>
    </w:p>
    <w:p w:rsidR="00985786" w:rsidRPr="00581607" w:rsidRDefault="00985786" w:rsidP="00581607">
      <w:r w:rsidRPr="00581607">
        <w:t xml:space="preserve">                                                                                         </w:t>
      </w:r>
      <w:r w:rsidR="00581607">
        <w:t xml:space="preserve">             </w:t>
      </w:r>
      <w:r w:rsidRPr="00581607">
        <w:t>Администрации городского</w:t>
      </w:r>
    </w:p>
    <w:p w:rsidR="00985786" w:rsidRPr="00581607" w:rsidRDefault="00985786" w:rsidP="00581607">
      <w:r w:rsidRPr="00581607">
        <w:t xml:space="preserve">                                                                        </w:t>
      </w:r>
      <w:r w:rsidR="00581607">
        <w:t xml:space="preserve">                              </w:t>
      </w:r>
      <w:r w:rsidRPr="00581607">
        <w:t xml:space="preserve">поселения </w:t>
      </w:r>
      <w:proofErr w:type="spellStart"/>
      <w:r w:rsidRPr="00581607">
        <w:t>Лянтор</w:t>
      </w:r>
      <w:proofErr w:type="spellEnd"/>
      <w:r w:rsidRPr="00581607">
        <w:t xml:space="preserve"> </w:t>
      </w:r>
    </w:p>
    <w:p w:rsidR="00985786" w:rsidRDefault="00581607" w:rsidP="00581607">
      <w:pPr>
        <w:rPr>
          <w:sz w:val="28"/>
          <w:szCs w:val="28"/>
        </w:rPr>
      </w:pPr>
      <w:r>
        <w:t xml:space="preserve">                                                                                                      </w:t>
      </w:r>
      <w:r w:rsidR="00985786" w:rsidRPr="00581607">
        <w:t xml:space="preserve">от </w:t>
      </w:r>
      <w:r>
        <w:t xml:space="preserve">«____» _______ </w:t>
      </w:r>
      <w:r w:rsidR="00985786" w:rsidRPr="00581607">
        <w:t xml:space="preserve">2018 года № </w:t>
      </w:r>
    </w:p>
    <w:p w:rsidR="002612A5" w:rsidRDefault="002612A5" w:rsidP="002612A5">
      <w:pPr>
        <w:jc w:val="both"/>
        <w:rPr>
          <w:sz w:val="28"/>
          <w:szCs w:val="28"/>
        </w:rPr>
      </w:pPr>
    </w:p>
    <w:p w:rsidR="00985786" w:rsidRDefault="00985786" w:rsidP="00985786">
      <w:pPr>
        <w:jc w:val="center"/>
        <w:rPr>
          <w:sz w:val="28"/>
          <w:szCs w:val="28"/>
        </w:rPr>
      </w:pPr>
      <w:r w:rsidRPr="00985786">
        <w:rPr>
          <w:sz w:val="28"/>
          <w:szCs w:val="28"/>
        </w:rPr>
        <w:t xml:space="preserve">Порядок </w:t>
      </w:r>
    </w:p>
    <w:p w:rsidR="002612A5" w:rsidRDefault="00985786" w:rsidP="00985786">
      <w:pPr>
        <w:jc w:val="center"/>
        <w:rPr>
          <w:sz w:val="28"/>
          <w:szCs w:val="28"/>
        </w:rPr>
      </w:pPr>
      <w:r w:rsidRPr="00985786">
        <w:rPr>
          <w:sz w:val="28"/>
          <w:szCs w:val="28"/>
        </w:rPr>
        <w:t>проведения открытого конкурса на право осуществления перевозок</w:t>
      </w:r>
      <w:r w:rsidR="00B62BA3">
        <w:rPr>
          <w:sz w:val="28"/>
          <w:szCs w:val="28"/>
        </w:rPr>
        <w:t xml:space="preserve"> пассажиров</w:t>
      </w:r>
      <w:r w:rsidRPr="00985786">
        <w:rPr>
          <w:sz w:val="28"/>
          <w:szCs w:val="28"/>
        </w:rPr>
        <w:t xml:space="preserve"> по муниципальным маршрутам регулярных перевозок</w:t>
      </w:r>
    </w:p>
    <w:p w:rsidR="002612A5" w:rsidRDefault="002612A5" w:rsidP="00985786">
      <w:pPr>
        <w:jc w:val="center"/>
        <w:rPr>
          <w:sz w:val="28"/>
          <w:szCs w:val="28"/>
        </w:rPr>
      </w:pPr>
    </w:p>
    <w:p w:rsidR="002612A5" w:rsidRDefault="002612A5" w:rsidP="002612A5">
      <w:pPr>
        <w:jc w:val="both"/>
        <w:rPr>
          <w:sz w:val="28"/>
          <w:szCs w:val="28"/>
        </w:rPr>
      </w:pPr>
    </w:p>
    <w:p w:rsidR="00985786" w:rsidRPr="00985786" w:rsidRDefault="00985786" w:rsidP="00985786">
      <w:pPr>
        <w:pStyle w:val="a6"/>
        <w:numPr>
          <w:ilvl w:val="0"/>
          <w:numId w:val="2"/>
        </w:numPr>
        <w:jc w:val="center"/>
        <w:rPr>
          <w:sz w:val="28"/>
          <w:szCs w:val="28"/>
        </w:rPr>
      </w:pPr>
      <w:r w:rsidRPr="00985786">
        <w:rPr>
          <w:sz w:val="28"/>
          <w:szCs w:val="28"/>
        </w:rPr>
        <w:t>Общие положения</w:t>
      </w:r>
    </w:p>
    <w:p w:rsidR="00985786" w:rsidRPr="00985786" w:rsidRDefault="00985786" w:rsidP="00985786">
      <w:pPr>
        <w:ind w:left="360"/>
        <w:rPr>
          <w:sz w:val="28"/>
          <w:szCs w:val="28"/>
        </w:rPr>
      </w:pPr>
    </w:p>
    <w:p w:rsidR="00985786" w:rsidRPr="00985786" w:rsidRDefault="0080173B" w:rsidP="0080173B">
      <w:pPr>
        <w:ind w:left="57" w:firstLine="709"/>
        <w:jc w:val="both"/>
        <w:rPr>
          <w:sz w:val="28"/>
          <w:szCs w:val="28"/>
        </w:rPr>
      </w:pPr>
      <w:r>
        <w:rPr>
          <w:sz w:val="28"/>
          <w:szCs w:val="28"/>
        </w:rPr>
        <w:t xml:space="preserve"> </w:t>
      </w:r>
      <w:r w:rsidR="00985786" w:rsidRPr="00985786">
        <w:rPr>
          <w:sz w:val="28"/>
          <w:szCs w:val="28"/>
        </w:rPr>
        <w:t xml:space="preserve">1.1. Целью проведения открытого конкурса на право осуществления перевозок </w:t>
      </w:r>
      <w:r w:rsidR="00B62BA3">
        <w:rPr>
          <w:sz w:val="28"/>
          <w:szCs w:val="28"/>
        </w:rPr>
        <w:t xml:space="preserve">пассажиров </w:t>
      </w:r>
      <w:r w:rsidR="00985786" w:rsidRPr="00985786">
        <w:rPr>
          <w:sz w:val="28"/>
          <w:szCs w:val="28"/>
        </w:rPr>
        <w:t xml:space="preserve">по муниципальным маршрутам регулярных перевозок (далее - открытый конкурс) является отбор индивидуальных предпринимателей, юридических лиц, участников договора простого товарищества, обеспечивающих наиболее безопасные и качественные условия перевозки пассажиров по муниципальным </w:t>
      </w:r>
      <w:r w:rsidR="00985786">
        <w:rPr>
          <w:sz w:val="28"/>
          <w:szCs w:val="28"/>
        </w:rPr>
        <w:t>маршрутам регулярных перевозок.</w:t>
      </w:r>
    </w:p>
    <w:p w:rsidR="00985786" w:rsidRPr="00985786" w:rsidRDefault="0080173B" w:rsidP="0080173B">
      <w:pPr>
        <w:ind w:left="57" w:firstLine="709"/>
        <w:jc w:val="both"/>
        <w:rPr>
          <w:sz w:val="28"/>
          <w:szCs w:val="28"/>
        </w:rPr>
      </w:pPr>
      <w:r>
        <w:rPr>
          <w:sz w:val="28"/>
          <w:szCs w:val="28"/>
        </w:rPr>
        <w:t xml:space="preserve"> </w:t>
      </w:r>
      <w:r w:rsidR="00985786" w:rsidRPr="00985786">
        <w:rPr>
          <w:sz w:val="28"/>
          <w:szCs w:val="28"/>
        </w:rPr>
        <w:t>1.2. Организатором открытого конкурса является</w:t>
      </w:r>
      <w:r w:rsidR="00985786">
        <w:rPr>
          <w:sz w:val="28"/>
          <w:szCs w:val="28"/>
        </w:rPr>
        <w:t xml:space="preserve"> Администрация городского поселения Лянтор</w:t>
      </w:r>
      <w:r w:rsidR="00985786" w:rsidRPr="00985786">
        <w:rPr>
          <w:sz w:val="28"/>
          <w:szCs w:val="28"/>
        </w:rPr>
        <w:t xml:space="preserve"> в лице управления </w:t>
      </w:r>
      <w:r w:rsidR="00985786">
        <w:rPr>
          <w:sz w:val="28"/>
          <w:szCs w:val="28"/>
        </w:rPr>
        <w:t>городского хозяйства</w:t>
      </w:r>
      <w:r w:rsidR="00985786" w:rsidRPr="00985786">
        <w:rPr>
          <w:sz w:val="28"/>
          <w:szCs w:val="28"/>
        </w:rPr>
        <w:t xml:space="preserve"> (далее - о</w:t>
      </w:r>
      <w:r w:rsidR="00985786">
        <w:rPr>
          <w:sz w:val="28"/>
          <w:szCs w:val="28"/>
        </w:rPr>
        <w:t>рганизатор открытого конкурса).</w:t>
      </w:r>
    </w:p>
    <w:p w:rsidR="003972E6" w:rsidRDefault="0080173B" w:rsidP="0080173B">
      <w:pPr>
        <w:ind w:left="57" w:firstLine="709"/>
        <w:jc w:val="both"/>
        <w:rPr>
          <w:sz w:val="28"/>
          <w:szCs w:val="28"/>
        </w:rPr>
      </w:pPr>
      <w:r>
        <w:rPr>
          <w:sz w:val="28"/>
          <w:szCs w:val="28"/>
        </w:rPr>
        <w:t xml:space="preserve"> </w:t>
      </w:r>
      <w:r w:rsidR="00985786" w:rsidRPr="00985786">
        <w:rPr>
          <w:sz w:val="28"/>
          <w:szCs w:val="28"/>
        </w:rPr>
        <w:t xml:space="preserve">1.3. </w:t>
      </w:r>
      <w:r w:rsidR="003972E6" w:rsidRPr="003972E6">
        <w:rPr>
          <w:sz w:val="28"/>
          <w:szCs w:val="28"/>
        </w:rPr>
        <w:t>Предметом открытого конкурса является право на получение свидетельств об осуществлении перевозок по одному или нескольким муниципальным маршрутам регулярных перевозок.</w:t>
      </w:r>
    </w:p>
    <w:p w:rsidR="00985786" w:rsidRPr="00985786" w:rsidRDefault="0080173B" w:rsidP="0080173B">
      <w:pPr>
        <w:ind w:left="57" w:firstLine="709"/>
        <w:jc w:val="both"/>
        <w:rPr>
          <w:sz w:val="28"/>
          <w:szCs w:val="28"/>
        </w:rPr>
      </w:pPr>
      <w:r>
        <w:rPr>
          <w:sz w:val="28"/>
          <w:szCs w:val="28"/>
        </w:rPr>
        <w:t xml:space="preserve">  </w:t>
      </w:r>
      <w:r w:rsidR="00985786" w:rsidRPr="00985786">
        <w:rPr>
          <w:sz w:val="28"/>
          <w:szCs w:val="28"/>
        </w:rPr>
        <w:t>1.4.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требованиям статьи 23 Фед</w:t>
      </w:r>
      <w:r w:rsidR="005300D0">
        <w:rPr>
          <w:sz w:val="28"/>
          <w:szCs w:val="28"/>
        </w:rPr>
        <w:t>ерального закона от 13.07.2015 №</w:t>
      </w:r>
      <w:r w:rsidR="00985786" w:rsidRPr="00985786">
        <w:rPr>
          <w:sz w:val="28"/>
          <w:szCs w:val="28"/>
        </w:rPr>
        <w:t xml:space="preserve">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w:t>
      </w:r>
      <w:r w:rsidR="005300D0">
        <w:rPr>
          <w:sz w:val="28"/>
          <w:szCs w:val="28"/>
        </w:rPr>
        <w:t xml:space="preserve"> закон от 13.07.2015 №</w:t>
      </w:r>
      <w:r>
        <w:rPr>
          <w:sz w:val="28"/>
          <w:szCs w:val="28"/>
        </w:rPr>
        <w:t xml:space="preserve"> 220-ФЗ).</w:t>
      </w:r>
    </w:p>
    <w:p w:rsidR="00985786" w:rsidRPr="00985786" w:rsidRDefault="00985786" w:rsidP="0080173B">
      <w:pPr>
        <w:ind w:left="57" w:firstLine="709"/>
        <w:jc w:val="both"/>
        <w:rPr>
          <w:sz w:val="28"/>
          <w:szCs w:val="28"/>
        </w:rPr>
      </w:pPr>
      <w:r w:rsidRPr="00985786">
        <w:rPr>
          <w:sz w:val="28"/>
          <w:szCs w:val="28"/>
        </w:rPr>
        <w:t>1.5. Извещение о проведении открытого конкурса (далее - извещение) публикуется в газете «</w:t>
      </w:r>
      <w:r w:rsidR="0080173B" w:rsidRPr="0080173B">
        <w:rPr>
          <w:sz w:val="28"/>
          <w:szCs w:val="28"/>
        </w:rPr>
        <w:t>Лянторская газета</w:t>
      </w:r>
      <w:r w:rsidRPr="00985786">
        <w:rPr>
          <w:sz w:val="28"/>
          <w:szCs w:val="28"/>
        </w:rPr>
        <w:t xml:space="preserve">» и одновременно размещается на официальном сайте </w:t>
      </w:r>
      <w:r w:rsidR="0080173B">
        <w:rPr>
          <w:sz w:val="28"/>
          <w:szCs w:val="28"/>
        </w:rPr>
        <w:t>Администрации городского поселения Лянтор (</w:t>
      </w:r>
      <w:r w:rsidR="0080173B" w:rsidRPr="0080173B">
        <w:rPr>
          <w:sz w:val="28"/>
          <w:szCs w:val="28"/>
        </w:rPr>
        <w:t>www.admlyantor.ru</w:t>
      </w:r>
      <w:r w:rsidRPr="00985786">
        <w:rPr>
          <w:sz w:val="28"/>
          <w:szCs w:val="28"/>
        </w:rPr>
        <w:t xml:space="preserve">) на странице </w:t>
      </w:r>
      <w:r w:rsidR="0080173B">
        <w:rPr>
          <w:sz w:val="28"/>
          <w:szCs w:val="28"/>
        </w:rPr>
        <w:t>Информация</w:t>
      </w:r>
      <w:r w:rsidRPr="00985786">
        <w:rPr>
          <w:sz w:val="28"/>
          <w:szCs w:val="28"/>
        </w:rPr>
        <w:t xml:space="preserve"> не позднее, чем за </w:t>
      </w:r>
      <w:r w:rsidR="008A5EC0">
        <w:rPr>
          <w:sz w:val="28"/>
          <w:szCs w:val="28"/>
        </w:rPr>
        <w:t>15</w:t>
      </w:r>
      <w:r w:rsidRPr="00985786">
        <w:rPr>
          <w:sz w:val="28"/>
          <w:szCs w:val="28"/>
        </w:rPr>
        <w:t xml:space="preserve"> дней до даты начала его проведения. Датой начала проведения открытого конкурса является дата вскрытия конвертов с заявками </w:t>
      </w:r>
      <w:r w:rsidR="0080173B">
        <w:rPr>
          <w:sz w:val="28"/>
          <w:szCs w:val="28"/>
        </w:rPr>
        <w:t>на участие в открытом конкурсе.</w:t>
      </w:r>
    </w:p>
    <w:p w:rsidR="00985786" w:rsidRPr="00985786" w:rsidRDefault="00985786" w:rsidP="0080173B">
      <w:pPr>
        <w:ind w:left="57" w:firstLine="709"/>
        <w:jc w:val="both"/>
        <w:rPr>
          <w:sz w:val="28"/>
          <w:szCs w:val="28"/>
        </w:rPr>
      </w:pPr>
      <w:r w:rsidRPr="00985786">
        <w:rPr>
          <w:sz w:val="28"/>
          <w:szCs w:val="28"/>
        </w:rPr>
        <w:t>1.6. В извещении указываются:</w:t>
      </w:r>
    </w:p>
    <w:p w:rsidR="00985786" w:rsidRPr="00985786" w:rsidRDefault="00985786" w:rsidP="0080173B">
      <w:pPr>
        <w:ind w:left="57" w:firstLine="709"/>
        <w:jc w:val="both"/>
        <w:rPr>
          <w:sz w:val="28"/>
          <w:szCs w:val="28"/>
        </w:rPr>
      </w:pPr>
      <w:r w:rsidRPr="00985786">
        <w:rPr>
          <w:sz w:val="28"/>
          <w:szCs w:val="28"/>
        </w:rPr>
        <w:t>а) наименование, место нахождения, почтовый адрес и адрес электронной почты, номер контактного телефона организатора открытого конкурса;</w:t>
      </w:r>
    </w:p>
    <w:p w:rsidR="00985786" w:rsidRPr="00985786" w:rsidRDefault="00985786" w:rsidP="0080173B">
      <w:pPr>
        <w:ind w:left="57" w:firstLine="709"/>
        <w:jc w:val="both"/>
        <w:rPr>
          <w:sz w:val="28"/>
          <w:szCs w:val="28"/>
        </w:rPr>
      </w:pPr>
      <w:r w:rsidRPr="00985786">
        <w:rPr>
          <w:sz w:val="28"/>
          <w:szCs w:val="28"/>
        </w:rPr>
        <w:t>б) предмет открытого конкурса;</w:t>
      </w:r>
      <w:r w:rsidR="0080173B">
        <w:rPr>
          <w:sz w:val="28"/>
          <w:szCs w:val="28"/>
        </w:rPr>
        <w:t xml:space="preserve"> </w:t>
      </w:r>
    </w:p>
    <w:p w:rsidR="00985786" w:rsidRPr="00985786" w:rsidRDefault="00985786" w:rsidP="0080173B">
      <w:pPr>
        <w:ind w:left="57" w:firstLine="709"/>
        <w:jc w:val="both"/>
        <w:rPr>
          <w:sz w:val="28"/>
          <w:szCs w:val="28"/>
        </w:rPr>
      </w:pPr>
      <w:r w:rsidRPr="00985786">
        <w:rPr>
          <w:sz w:val="28"/>
          <w:szCs w:val="28"/>
        </w:rPr>
        <w:t>в) дата начала и окончания действия свидетельства об осуществлении перевозок по маршруту регулярных перевозок;</w:t>
      </w:r>
    </w:p>
    <w:p w:rsidR="00985786" w:rsidRPr="00985786" w:rsidRDefault="00985786" w:rsidP="0080173B">
      <w:pPr>
        <w:ind w:left="57" w:firstLine="709"/>
        <w:jc w:val="both"/>
        <w:rPr>
          <w:sz w:val="28"/>
          <w:szCs w:val="28"/>
        </w:rPr>
      </w:pPr>
      <w:r w:rsidRPr="00985786">
        <w:rPr>
          <w:sz w:val="28"/>
          <w:szCs w:val="28"/>
        </w:rPr>
        <w:t>г) срок, место и порядок предоставления конкурсной документации, официальный сайт, на котором размещена конкурсная документация;</w:t>
      </w:r>
    </w:p>
    <w:p w:rsidR="00985786" w:rsidRPr="00985786" w:rsidRDefault="00B62BA3" w:rsidP="0080173B">
      <w:pPr>
        <w:ind w:left="57" w:firstLine="709"/>
        <w:jc w:val="both"/>
        <w:rPr>
          <w:sz w:val="28"/>
          <w:szCs w:val="28"/>
        </w:rPr>
      </w:pPr>
      <w:r>
        <w:rPr>
          <w:sz w:val="28"/>
          <w:szCs w:val="28"/>
        </w:rPr>
        <w:lastRenderedPageBreak/>
        <w:t xml:space="preserve">д) </w:t>
      </w:r>
      <w:r w:rsidRPr="00985786">
        <w:rPr>
          <w:sz w:val="28"/>
          <w:szCs w:val="28"/>
        </w:rPr>
        <w:t>место</w:t>
      </w:r>
      <w:r w:rsidR="00985786" w:rsidRPr="00985786">
        <w:rPr>
          <w:sz w:val="28"/>
          <w:szCs w:val="28"/>
        </w:rPr>
        <w:t xml:space="preserve">, срок и время приема конвертов с заявками на участие в открытом </w:t>
      </w:r>
      <w:r w:rsidR="003972E6" w:rsidRPr="00985786">
        <w:rPr>
          <w:sz w:val="28"/>
          <w:szCs w:val="28"/>
        </w:rPr>
        <w:t>конкурсе;</w:t>
      </w:r>
    </w:p>
    <w:p w:rsidR="00985786" w:rsidRPr="00985786" w:rsidRDefault="003972E6" w:rsidP="0080173B">
      <w:pPr>
        <w:ind w:left="57" w:firstLine="709"/>
        <w:jc w:val="both"/>
        <w:rPr>
          <w:sz w:val="28"/>
          <w:szCs w:val="28"/>
        </w:rPr>
      </w:pPr>
      <w:r>
        <w:rPr>
          <w:sz w:val="28"/>
          <w:szCs w:val="28"/>
        </w:rPr>
        <w:t>е</w:t>
      </w:r>
      <w:r w:rsidR="00985786" w:rsidRPr="00985786">
        <w:rPr>
          <w:sz w:val="28"/>
          <w:szCs w:val="28"/>
        </w:rPr>
        <w:t>) место, дата и время вскрытия конвертов с заявками на участие в открытом конкурсе;</w:t>
      </w:r>
    </w:p>
    <w:p w:rsidR="003972E6" w:rsidRPr="00985786" w:rsidRDefault="003972E6" w:rsidP="003972E6">
      <w:pPr>
        <w:ind w:left="57" w:firstLine="709"/>
        <w:jc w:val="both"/>
        <w:rPr>
          <w:sz w:val="28"/>
          <w:szCs w:val="28"/>
        </w:rPr>
      </w:pPr>
      <w:r>
        <w:rPr>
          <w:sz w:val="28"/>
          <w:szCs w:val="28"/>
        </w:rPr>
        <w:t>ж</w:t>
      </w:r>
      <w:r w:rsidR="00985786" w:rsidRPr="00985786">
        <w:rPr>
          <w:sz w:val="28"/>
          <w:szCs w:val="28"/>
        </w:rPr>
        <w:t>) место, дата и время рассмотрения заявок и подвед</w:t>
      </w:r>
      <w:r>
        <w:rPr>
          <w:sz w:val="28"/>
          <w:szCs w:val="28"/>
        </w:rPr>
        <w:t>ения итогов открытого конкурса.</w:t>
      </w:r>
    </w:p>
    <w:p w:rsidR="00985786" w:rsidRPr="00985786" w:rsidRDefault="00985786" w:rsidP="0080173B">
      <w:pPr>
        <w:ind w:left="57" w:firstLine="709"/>
        <w:jc w:val="both"/>
        <w:rPr>
          <w:sz w:val="28"/>
          <w:szCs w:val="28"/>
        </w:rPr>
      </w:pPr>
      <w:r w:rsidRPr="00985786">
        <w:rPr>
          <w:sz w:val="28"/>
          <w:szCs w:val="28"/>
        </w:rPr>
        <w:t>1.7. С извещением публикуется конкурсная документация, включающая:</w:t>
      </w:r>
    </w:p>
    <w:p w:rsidR="00985786" w:rsidRPr="00985786" w:rsidRDefault="00985786" w:rsidP="0080173B">
      <w:pPr>
        <w:ind w:left="57" w:firstLine="709"/>
        <w:jc w:val="both"/>
        <w:rPr>
          <w:sz w:val="28"/>
          <w:szCs w:val="28"/>
        </w:rPr>
      </w:pPr>
      <w:r w:rsidRPr="00985786">
        <w:rPr>
          <w:sz w:val="28"/>
          <w:szCs w:val="28"/>
        </w:rPr>
        <w:t>а) заявку на участие в открытом конкурсе</w:t>
      </w:r>
      <w:r w:rsidR="005300D0">
        <w:rPr>
          <w:sz w:val="28"/>
          <w:szCs w:val="28"/>
        </w:rPr>
        <w:t>, по форме согласно приложению №</w:t>
      </w:r>
      <w:r w:rsidRPr="00985786">
        <w:rPr>
          <w:sz w:val="28"/>
          <w:szCs w:val="28"/>
        </w:rPr>
        <w:t>1 к настоящему Порядку;</w:t>
      </w:r>
    </w:p>
    <w:p w:rsidR="00985786" w:rsidRPr="00985786" w:rsidRDefault="00985786" w:rsidP="0080173B">
      <w:pPr>
        <w:ind w:left="57" w:firstLine="709"/>
        <w:jc w:val="both"/>
        <w:rPr>
          <w:sz w:val="28"/>
          <w:szCs w:val="28"/>
        </w:rPr>
      </w:pPr>
      <w:r w:rsidRPr="00985786">
        <w:rPr>
          <w:sz w:val="28"/>
          <w:szCs w:val="28"/>
        </w:rPr>
        <w:t>б) образец надписи на конверте с заявкой на участие в открытом</w:t>
      </w:r>
      <w:r w:rsidR="005300D0">
        <w:rPr>
          <w:sz w:val="28"/>
          <w:szCs w:val="28"/>
        </w:rPr>
        <w:t xml:space="preserve"> конкурсе согласно приложению №</w:t>
      </w:r>
      <w:r w:rsidRPr="00985786">
        <w:rPr>
          <w:sz w:val="28"/>
          <w:szCs w:val="28"/>
        </w:rPr>
        <w:t>2 к настоящему Порядку;</w:t>
      </w:r>
    </w:p>
    <w:p w:rsidR="00985786" w:rsidRPr="00985786" w:rsidRDefault="00985786" w:rsidP="0080173B">
      <w:pPr>
        <w:ind w:left="57" w:firstLine="709"/>
        <w:jc w:val="both"/>
        <w:rPr>
          <w:sz w:val="28"/>
          <w:szCs w:val="28"/>
        </w:rPr>
      </w:pPr>
      <w:r w:rsidRPr="00985786">
        <w:rPr>
          <w:sz w:val="28"/>
          <w:szCs w:val="28"/>
        </w:rPr>
        <w:t xml:space="preserve">в) требования к составу и порядку представления заявки на участие в открытом конкурсе; </w:t>
      </w:r>
    </w:p>
    <w:p w:rsidR="003972E6" w:rsidRDefault="00985786" w:rsidP="0080173B">
      <w:pPr>
        <w:ind w:left="57" w:firstLine="709"/>
        <w:jc w:val="both"/>
        <w:rPr>
          <w:sz w:val="28"/>
          <w:szCs w:val="28"/>
        </w:rPr>
      </w:pPr>
      <w:r w:rsidRPr="00985786">
        <w:rPr>
          <w:sz w:val="28"/>
          <w:szCs w:val="28"/>
        </w:rPr>
        <w:t xml:space="preserve">г) срок подтверждения участником открытого конкурса наличия у него на праве собственности или на ином законном основании транспортных средств, предусмотренных его заявкой на участие в открытом конкурсе; </w:t>
      </w:r>
    </w:p>
    <w:p w:rsidR="003972E6" w:rsidRPr="00985786" w:rsidRDefault="00985786" w:rsidP="003972E6">
      <w:pPr>
        <w:ind w:left="57" w:firstLine="709"/>
        <w:jc w:val="both"/>
        <w:rPr>
          <w:sz w:val="28"/>
          <w:szCs w:val="28"/>
        </w:rPr>
      </w:pPr>
      <w:r w:rsidRPr="00985786">
        <w:rPr>
          <w:sz w:val="28"/>
          <w:szCs w:val="28"/>
        </w:rPr>
        <w:t>д) перечень критериев и оценок заявок на участие в открытом конкурсе, утвержденный прилож</w:t>
      </w:r>
      <w:r w:rsidR="005300D0">
        <w:rPr>
          <w:sz w:val="28"/>
          <w:szCs w:val="28"/>
        </w:rPr>
        <w:t>ением №</w:t>
      </w:r>
      <w:r w:rsidR="003972E6">
        <w:rPr>
          <w:sz w:val="28"/>
          <w:szCs w:val="28"/>
        </w:rPr>
        <w:t>4 к настоящему Порядку.</w:t>
      </w:r>
    </w:p>
    <w:p w:rsidR="008A5EC0" w:rsidRDefault="00985786" w:rsidP="0080173B">
      <w:pPr>
        <w:ind w:left="57" w:firstLine="709"/>
        <w:jc w:val="both"/>
        <w:rPr>
          <w:sz w:val="28"/>
          <w:szCs w:val="28"/>
        </w:rPr>
      </w:pPr>
      <w:r w:rsidRPr="00985786">
        <w:rPr>
          <w:sz w:val="28"/>
          <w:szCs w:val="28"/>
        </w:rPr>
        <w:t>1.8. Организатор открытого конкурса вправе принять решение о внесении изменений в извещение не позднее чем за пять дней до даты окончания срока подачи заявок на участие в открытом конкурсе. В случае принятия такого решения организатор открытого конкурса обязан опубликовать информацию об изменениях, внесенных в извещение о проведени</w:t>
      </w:r>
      <w:r w:rsidR="008A5EC0">
        <w:rPr>
          <w:sz w:val="28"/>
          <w:szCs w:val="28"/>
        </w:rPr>
        <w:t xml:space="preserve">и открытого конкурса, </w:t>
      </w:r>
      <w:r w:rsidRPr="00985786">
        <w:rPr>
          <w:sz w:val="28"/>
          <w:szCs w:val="28"/>
        </w:rPr>
        <w:t xml:space="preserve">разместить на официальном сайте </w:t>
      </w:r>
      <w:r w:rsidR="005300D0" w:rsidRPr="005300D0">
        <w:rPr>
          <w:sz w:val="28"/>
          <w:szCs w:val="28"/>
        </w:rPr>
        <w:t xml:space="preserve">Администрации городского поселения Лянтор </w:t>
      </w:r>
      <w:r w:rsidR="005300D0" w:rsidRPr="00581607">
        <w:rPr>
          <w:sz w:val="28"/>
          <w:szCs w:val="28"/>
        </w:rPr>
        <w:t>(</w:t>
      </w:r>
      <w:hyperlink r:id="rId5" w:history="1">
        <w:r w:rsidR="008A5EC0" w:rsidRPr="00581607">
          <w:rPr>
            <w:rStyle w:val="a7"/>
            <w:color w:val="auto"/>
            <w:sz w:val="28"/>
            <w:szCs w:val="28"/>
          </w:rPr>
          <w:t>www.admlyantor.ru</w:t>
        </w:r>
      </w:hyperlink>
      <w:r w:rsidR="005300D0" w:rsidRPr="00581607">
        <w:rPr>
          <w:sz w:val="28"/>
          <w:szCs w:val="28"/>
        </w:rPr>
        <w:t>)</w:t>
      </w:r>
      <w:r w:rsidR="008A5EC0" w:rsidRPr="00581607">
        <w:rPr>
          <w:sz w:val="28"/>
          <w:szCs w:val="28"/>
        </w:rPr>
        <w:t xml:space="preserve"> </w:t>
      </w:r>
      <w:r w:rsidRPr="00581607">
        <w:rPr>
          <w:sz w:val="28"/>
          <w:szCs w:val="28"/>
        </w:rPr>
        <w:t xml:space="preserve">в </w:t>
      </w:r>
      <w:r w:rsidR="005300D0" w:rsidRPr="00581607">
        <w:rPr>
          <w:sz w:val="28"/>
          <w:szCs w:val="28"/>
        </w:rPr>
        <w:t>соответствии</w:t>
      </w:r>
      <w:r w:rsidR="005300D0">
        <w:rPr>
          <w:sz w:val="28"/>
          <w:szCs w:val="28"/>
        </w:rPr>
        <w:t xml:space="preserve"> с установленным порядком</w:t>
      </w:r>
      <w:r w:rsidRPr="00985786">
        <w:rPr>
          <w:sz w:val="28"/>
          <w:szCs w:val="28"/>
        </w:rPr>
        <w:t xml:space="preserve"> размещения информации на официальном сайте </w:t>
      </w:r>
      <w:r w:rsidR="005300D0" w:rsidRPr="005300D0">
        <w:rPr>
          <w:sz w:val="28"/>
          <w:szCs w:val="28"/>
        </w:rPr>
        <w:t>Администрации городского поселения Лянтор</w:t>
      </w:r>
      <w:r w:rsidR="008A5EC0">
        <w:rPr>
          <w:sz w:val="28"/>
          <w:szCs w:val="28"/>
        </w:rPr>
        <w:t>.</w:t>
      </w:r>
      <w:r w:rsidRPr="00985786">
        <w:rPr>
          <w:sz w:val="28"/>
          <w:szCs w:val="28"/>
        </w:rPr>
        <w:t xml:space="preserve"> </w:t>
      </w:r>
      <w:r w:rsidR="008A5EC0">
        <w:rPr>
          <w:sz w:val="28"/>
          <w:szCs w:val="28"/>
        </w:rPr>
        <w:t xml:space="preserve">  </w:t>
      </w:r>
    </w:p>
    <w:p w:rsidR="002612A5" w:rsidRDefault="00985786" w:rsidP="0080173B">
      <w:pPr>
        <w:ind w:left="57" w:firstLine="709"/>
        <w:jc w:val="both"/>
        <w:rPr>
          <w:sz w:val="28"/>
          <w:szCs w:val="28"/>
        </w:rPr>
      </w:pPr>
      <w:r w:rsidRPr="00985786">
        <w:rPr>
          <w:sz w:val="28"/>
          <w:szCs w:val="28"/>
        </w:rPr>
        <w:t xml:space="preserve">При этом срок подачи заявок на участие в открытом конкурсе должен быть продлен таким образом, чтобы с даты размещения (опубликования) таких изменений до даты окончания срока подачи заявок на участие в открытом конкурсе этот срок составлял не менее чем двадцать дней. Изменение предмета конкурса не допускается. </w:t>
      </w:r>
    </w:p>
    <w:p w:rsidR="002612A5" w:rsidRDefault="002612A5" w:rsidP="0080173B">
      <w:pPr>
        <w:ind w:left="57" w:firstLine="709"/>
        <w:jc w:val="both"/>
        <w:rPr>
          <w:sz w:val="28"/>
          <w:szCs w:val="28"/>
        </w:rPr>
      </w:pPr>
    </w:p>
    <w:p w:rsidR="002612A5" w:rsidRDefault="002612A5" w:rsidP="0080173B">
      <w:pPr>
        <w:ind w:left="57" w:firstLine="709"/>
        <w:jc w:val="both"/>
        <w:rPr>
          <w:sz w:val="28"/>
          <w:szCs w:val="28"/>
        </w:rPr>
      </w:pPr>
    </w:p>
    <w:p w:rsidR="005300D0" w:rsidRPr="005300D0" w:rsidRDefault="005300D0" w:rsidP="005300D0">
      <w:pPr>
        <w:pStyle w:val="a6"/>
        <w:numPr>
          <w:ilvl w:val="0"/>
          <w:numId w:val="2"/>
        </w:numPr>
        <w:jc w:val="center"/>
        <w:rPr>
          <w:sz w:val="28"/>
          <w:szCs w:val="28"/>
        </w:rPr>
      </w:pPr>
      <w:r w:rsidRPr="005300D0">
        <w:rPr>
          <w:sz w:val="28"/>
          <w:szCs w:val="28"/>
        </w:rPr>
        <w:t>Состав и порядок представления заявки на участие в открытом конкурсе</w:t>
      </w:r>
    </w:p>
    <w:p w:rsidR="005300D0" w:rsidRPr="005300D0" w:rsidRDefault="005300D0" w:rsidP="005300D0">
      <w:pPr>
        <w:pStyle w:val="a6"/>
        <w:rPr>
          <w:sz w:val="28"/>
          <w:szCs w:val="28"/>
        </w:rPr>
      </w:pPr>
    </w:p>
    <w:p w:rsidR="005300D0" w:rsidRPr="005300D0" w:rsidRDefault="005300D0" w:rsidP="005300D0">
      <w:pPr>
        <w:ind w:left="57" w:firstLine="709"/>
        <w:jc w:val="both"/>
        <w:rPr>
          <w:sz w:val="28"/>
          <w:szCs w:val="28"/>
        </w:rPr>
      </w:pPr>
      <w:r w:rsidRPr="005300D0">
        <w:rPr>
          <w:sz w:val="28"/>
          <w:szCs w:val="28"/>
        </w:rPr>
        <w:t xml:space="preserve">2.1. Для участия в открытом конкурсе претендентом представляется заявка на участие в открытом конкурсе (далее - заявка) по форме согласно приложению </w:t>
      </w:r>
      <w:r>
        <w:rPr>
          <w:sz w:val="28"/>
          <w:szCs w:val="28"/>
        </w:rPr>
        <w:t>№ 1 к настоящему Порядку.</w:t>
      </w:r>
    </w:p>
    <w:p w:rsidR="005300D0" w:rsidRPr="005300D0" w:rsidRDefault="005300D0" w:rsidP="005300D0">
      <w:pPr>
        <w:ind w:left="57" w:firstLine="709"/>
        <w:jc w:val="both"/>
        <w:rPr>
          <w:sz w:val="28"/>
          <w:szCs w:val="28"/>
        </w:rPr>
      </w:pPr>
      <w:r w:rsidRPr="005300D0">
        <w:rPr>
          <w:sz w:val="28"/>
          <w:szCs w:val="28"/>
        </w:rPr>
        <w:t>2.2. К заявке п</w:t>
      </w:r>
      <w:r>
        <w:rPr>
          <w:sz w:val="28"/>
          <w:szCs w:val="28"/>
        </w:rPr>
        <w:t>рилагаются следующие документы:</w:t>
      </w:r>
    </w:p>
    <w:p w:rsidR="005300D0" w:rsidRPr="005300D0" w:rsidRDefault="005300D0" w:rsidP="005300D0">
      <w:pPr>
        <w:ind w:left="57" w:firstLine="709"/>
        <w:jc w:val="both"/>
        <w:rPr>
          <w:sz w:val="28"/>
          <w:szCs w:val="28"/>
        </w:rPr>
      </w:pPr>
      <w:r>
        <w:rPr>
          <w:sz w:val="28"/>
          <w:szCs w:val="28"/>
        </w:rPr>
        <w:t>а</w:t>
      </w:r>
      <w:r w:rsidR="00B62BA3">
        <w:rPr>
          <w:sz w:val="28"/>
          <w:szCs w:val="28"/>
        </w:rPr>
        <w:t>) и</w:t>
      </w:r>
      <w:r w:rsidRPr="005300D0">
        <w:rPr>
          <w:sz w:val="28"/>
          <w:szCs w:val="28"/>
        </w:rPr>
        <w:t>нформация претендента в произвольной форме с указанием опыта осуществления регулярных перевозок, который подтвержден исполнением государственных или муниципальных контрактов либо свидетельствами об осуществлении перевозок по маршрут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 приложением копий подтверждающих документов.</w:t>
      </w:r>
    </w:p>
    <w:p w:rsidR="005300D0" w:rsidRPr="005300D0" w:rsidRDefault="005300D0" w:rsidP="005300D0">
      <w:pPr>
        <w:ind w:left="57" w:firstLine="709"/>
        <w:jc w:val="both"/>
        <w:rPr>
          <w:sz w:val="28"/>
          <w:szCs w:val="28"/>
        </w:rPr>
      </w:pPr>
      <w:r>
        <w:rPr>
          <w:sz w:val="28"/>
          <w:szCs w:val="28"/>
        </w:rPr>
        <w:t>б</w:t>
      </w:r>
      <w:r w:rsidR="00B62BA3">
        <w:rPr>
          <w:sz w:val="28"/>
          <w:szCs w:val="28"/>
        </w:rPr>
        <w:t>) к</w:t>
      </w:r>
      <w:r w:rsidRPr="005300D0">
        <w:rPr>
          <w:sz w:val="28"/>
          <w:szCs w:val="28"/>
        </w:rPr>
        <w:t xml:space="preserve">опия договора простого товарищества в письменной форме (для участников договора простого товарищества). </w:t>
      </w:r>
    </w:p>
    <w:p w:rsidR="005300D0" w:rsidRPr="005300D0" w:rsidRDefault="005300D0" w:rsidP="005300D0">
      <w:pPr>
        <w:jc w:val="both"/>
        <w:rPr>
          <w:sz w:val="28"/>
          <w:szCs w:val="28"/>
        </w:rPr>
      </w:pPr>
    </w:p>
    <w:p w:rsidR="005300D0" w:rsidRPr="005300D0" w:rsidRDefault="005300D0" w:rsidP="005300D0">
      <w:pPr>
        <w:ind w:left="57" w:firstLine="709"/>
        <w:jc w:val="both"/>
        <w:rPr>
          <w:sz w:val="28"/>
          <w:szCs w:val="28"/>
        </w:rPr>
      </w:pPr>
    </w:p>
    <w:p w:rsidR="008A5EC0" w:rsidRDefault="008A5EC0" w:rsidP="005300D0">
      <w:pPr>
        <w:ind w:left="57" w:firstLine="709"/>
        <w:jc w:val="both"/>
        <w:rPr>
          <w:sz w:val="28"/>
          <w:szCs w:val="28"/>
        </w:rPr>
      </w:pPr>
    </w:p>
    <w:p w:rsidR="008A5EC0" w:rsidRDefault="008A5EC0" w:rsidP="005300D0">
      <w:pPr>
        <w:ind w:left="57" w:firstLine="709"/>
        <w:jc w:val="both"/>
        <w:rPr>
          <w:sz w:val="28"/>
          <w:szCs w:val="28"/>
        </w:rPr>
      </w:pPr>
    </w:p>
    <w:p w:rsidR="005300D0" w:rsidRPr="005300D0" w:rsidRDefault="005300D0" w:rsidP="005300D0">
      <w:pPr>
        <w:ind w:left="57" w:firstLine="709"/>
        <w:jc w:val="both"/>
        <w:rPr>
          <w:sz w:val="28"/>
          <w:szCs w:val="28"/>
        </w:rPr>
      </w:pPr>
      <w:r w:rsidRPr="005300D0">
        <w:rPr>
          <w:sz w:val="28"/>
          <w:szCs w:val="28"/>
        </w:rPr>
        <w:t>2.3. Для участников договора простого товарищества, документы, ука</w:t>
      </w:r>
      <w:r w:rsidR="004B7471">
        <w:rPr>
          <w:sz w:val="28"/>
          <w:szCs w:val="28"/>
        </w:rPr>
        <w:t>занные в подпунктах «а» и «б»</w:t>
      </w:r>
      <w:r w:rsidRPr="005300D0">
        <w:rPr>
          <w:sz w:val="28"/>
          <w:szCs w:val="28"/>
        </w:rPr>
        <w:t xml:space="preserve"> пункта 2.2. настоящего Порядка, представляются на каждого из участников договора простого товарищества. </w:t>
      </w:r>
    </w:p>
    <w:p w:rsidR="005300D0" w:rsidRPr="005300D0" w:rsidRDefault="005300D0" w:rsidP="005300D0">
      <w:pPr>
        <w:ind w:left="57" w:firstLine="709"/>
        <w:jc w:val="both"/>
        <w:rPr>
          <w:sz w:val="28"/>
          <w:szCs w:val="28"/>
        </w:rPr>
      </w:pPr>
      <w:r w:rsidRPr="005300D0">
        <w:rPr>
          <w:sz w:val="28"/>
          <w:szCs w:val="28"/>
        </w:rPr>
        <w:t>2.4. Заявка, информация претендента с указанием опыта осуществления регулярных перевозок оформляются машинописным текстом на русском языке.</w:t>
      </w:r>
    </w:p>
    <w:p w:rsidR="005300D0" w:rsidRPr="005300D0" w:rsidRDefault="005300D0" w:rsidP="005300D0">
      <w:pPr>
        <w:ind w:left="57" w:firstLine="709"/>
        <w:jc w:val="both"/>
        <w:rPr>
          <w:sz w:val="28"/>
          <w:szCs w:val="28"/>
        </w:rPr>
      </w:pPr>
      <w:r w:rsidRPr="005300D0">
        <w:rPr>
          <w:sz w:val="28"/>
          <w:szCs w:val="28"/>
        </w:rPr>
        <w:t xml:space="preserve">Заявка и прилагаемые к ней документы должны быть заверены подписью претендента (уполномоченного представителя претендента) и скреплены печатью (в случае, если обязательность наличия печати у претендента предусмотрена законом). В случае, если заявка и прилагаемые к ней документы состоят из нескольких листов, то листы прошиваются и нумеруются. </w:t>
      </w:r>
    </w:p>
    <w:p w:rsidR="005300D0" w:rsidRPr="005300D0" w:rsidRDefault="005300D0" w:rsidP="005300D0">
      <w:pPr>
        <w:ind w:left="57" w:firstLine="709"/>
        <w:jc w:val="both"/>
        <w:rPr>
          <w:sz w:val="28"/>
          <w:szCs w:val="28"/>
        </w:rPr>
      </w:pPr>
      <w:r w:rsidRPr="005300D0">
        <w:rPr>
          <w:sz w:val="28"/>
          <w:szCs w:val="28"/>
        </w:rPr>
        <w:t xml:space="preserve">2.5. Заявка и прилагаемые к ней документы, указанные в пункте 2.2. настоящего Порядка, представляются в запечатанном конверте по адресу, указанному в извещении. Образец надписи на конверте с заявкой на участие в открытом конкурсе приведен в приложении </w:t>
      </w:r>
      <w:r w:rsidR="004B7471">
        <w:rPr>
          <w:sz w:val="28"/>
          <w:szCs w:val="28"/>
        </w:rPr>
        <w:t>№</w:t>
      </w:r>
      <w:r w:rsidRPr="005300D0">
        <w:rPr>
          <w:sz w:val="28"/>
          <w:szCs w:val="28"/>
        </w:rPr>
        <w:t xml:space="preserve"> 2 к настоящему Порядку.</w:t>
      </w:r>
    </w:p>
    <w:p w:rsidR="005300D0" w:rsidRPr="005300D0" w:rsidRDefault="005300D0" w:rsidP="004B7471">
      <w:pPr>
        <w:ind w:left="57" w:firstLine="709"/>
        <w:jc w:val="both"/>
        <w:rPr>
          <w:sz w:val="28"/>
          <w:szCs w:val="28"/>
        </w:rPr>
      </w:pPr>
      <w:r w:rsidRPr="005300D0">
        <w:rPr>
          <w:sz w:val="28"/>
          <w:szCs w:val="28"/>
        </w:rPr>
        <w:t>Заявки, представленные позднее даты и времени, указанных в</w:t>
      </w:r>
      <w:r w:rsidR="004B7471">
        <w:rPr>
          <w:sz w:val="28"/>
          <w:szCs w:val="28"/>
        </w:rPr>
        <w:t xml:space="preserve"> извещении, приему не подлежат.</w:t>
      </w:r>
    </w:p>
    <w:p w:rsidR="005300D0" w:rsidRPr="005300D0" w:rsidRDefault="005300D0" w:rsidP="004B7471">
      <w:pPr>
        <w:ind w:left="57" w:firstLine="709"/>
        <w:jc w:val="both"/>
        <w:rPr>
          <w:sz w:val="28"/>
          <w:szCs w:val="28"/>
        </w:rPr>
      </w:pPr>
      <w:r w:rsidRPr="005300D0">
        <w:rPr>
          <w:sz w:val="28"/>
          <w:szCs w:val="28"/>
        </w:rPr>
        <w:t>2.6. Претендент подает на участие в открытом конкурсе не более одной заявки в отношении маршрута(-</w:t>
      </w:r>
      <w:proofErr w:type="spellStart"/>
      <w:r w:rsidRPr="005300D0">
        <w:rPr>
          <w:sz w:val="28"/>
          <w:szCs w:val="28"/>
        </w:rPr>
        <w:t>ов</w:t>
      </w:r>
      <w:proofErr w:type="spellEnd"/>
      <w:r w:rsidRPr="005300D0">
        <w:rPr>
          <w:sz w:val="28"/>
          <w:szCs w:val="28"/>
        </w:rPr>
        <w:t xml:space="preserve">), включенного(-ых) в состав одного лота. Каждый претендент может подать заявку по одному или нескольким лотам. В случае если юридическое лицо, индивидуальный предприниматель, участники договора простого товарищества претендуют на участие в открытом конкурсе по нескольким лотам, заявка представляется по каждому лоту отдельно. </w:t>
      </w:r>
    </w:p>
    <w:p w:rsidR="005300D0" w:rsidRPr="005300D0" w:rsidRDefault="005300D0" w:rsidP="004B7471">
      <w:pPr>
        <w:ind w:left="57" w:firstLine="709"/>
        <w:jc w:val="both"/>
        <w:rPr>
          <w:sz w:val="28"/>
          <w:szCs w:val="28"/>
        </w:rPr>
      </w:pPr>
      <w:r w:rsidRPr="005300D0">
        <w:rPr>
          <w:sz w:val="28"/>
          <w:szCs w:val="28"/>
        </w:rPr>
        <w:t xml:space="preserve">2.7. Дата и время поступления конверта с заявкой регистрируется в журнале регистрации конвертов с заявками на участие в открытом конкурсе. Претенденту, представившему конверт с заявкой нарочно, выдается расписка в получении конверта с указанием даты и времени его получения. Форма журнала регистрации конвертов с заявками на участие в открытом конкурсе и расписки о приеме конвертов с заявками на участие в открытом конкурсе содержатся в приложении </w:t>
      </w:r>
      <w:r w:rsidR="004B7471">
        <w:rPr>
          <w:sz w:val="28"/>
          <w:szCs w:val="28"/>
        </w:rPr>
        <w:t>№ 3 к настоящему Порядку.</w:t>
      </w:r>
    </w:p>
    <w:p w:rsidR="005300D0" w:rsidRPr="005300D0" w:rsidRDefault="005300D0" w:rsidP="004B7471">
      <w:pPr>
        <w:ind w:left="57" w:firstLine="709"/>
        <w:jc w:val="both"/>
        <w:rPr>
          <w:sz w:val="28"/>
          <w:szCs w:val="28"/>
        </w:rPr>
      </w:pPr>
      <w:r w:rsidRPr="005300D0">
        <w:rPr>
          <w:sz w:val="28"/>
          <w:szCs w:val="28"/>
        </w:rPr>
        <w:t>2.8. Заявка выражает намерение претендента принять участие в открытом конкурсе на условиях, установленных настоящим Порядко</w:t>
      </w:r>
      <w:r w:rsidR="004B7471">
        <w:rPr>
          <w:sz w:val="28"/>
          <w:szCs w:val="28"/>
        </w:rPr>
        <w:t>м и опубликованных в извещении.</w:t>
      </w:r>
    </w:p>
    <w:p w:rsidR="005300D0" w:rsidRPr="005300D0" w:rsidRDefault="005300D0" w:rsidP="005300D0">
      <w:pPr>
        <w:ind w:left="57" w:firstLine="709"/>
        <w:jc w:val="both"/>
        <w:rPr>
          <w:sz w:val="28"/>
          <w:szCs w:val="28"/>
        </w:rPr>
      </w:pPr>
      <w:r w:rsidRPr="005300D0">
        <w:rPr>
          <w:sz w:val="28"/>
          <w:szCs w:val="28"/>
        </w:rPr>
        <w:t>2.</w:t>
      </w:r>
      <w:r w:rsidR="008A5EC0">
        <w:rPr>
          <w:sz w:val="28"/>
          <w:szCs w:val="28"/>
        </w:rPr>
        <w:t>9</w:t>
      </w:r>
      <w:r w:rsidRPr="005300D0">
        <w:rPr>
          <w:sz w:val="28"/>
          <w:szCs w:val="28"/>
        </w:rPr>
        <w:t xml:space="preserve">. Претендент вправе в любое время до истечения срока приема заявок, установленного в извещении, отозвать заявку на участие в открытом конкурсе, письменно уведомив об этом организатора открытого конкурса. Отозванные заявки претендентам не возвращаются. </w:t>
      </w:r>
    </w:p>
    <w:p w:rsidR="008A5EC0" w:rsidRDefault="008A5EC0" w:rsidP="008A5EC0">
      <w:pPr>
        <w:jc w:val="both"/>
        <w:rPr>
          <w:sz w:val="28"/>
          <w:szCs w:val="28"/>
        </w:rPr>
      </w:pPr>
    </w:p>
    <w:p w:rsidR="008A5EC0" w:rsidRDefault="008A5EC0" w:rsidP="008A5EC0">
      <w:pPr>
        <w:jc w:val="both"/>
        <w:rPr>
          <w:sz w:val="28"/>
          <w:szCs w:val="28"/>
        </w:rPr>
      </w:pPr>
    </w:p>
    <w:p w:rsidR="004B7471" w:rsidRPr="004B7471" w:rsidRDefault="004B7471" w:rsidP="004B7471">
      <w:pPr>
        <w:pStyle w:val="a6"/>
        <w:numPr>
          <w:ilvl w:val="0"/>
          <w:numId w:val="2"/>
        </w:numPr>
        <w:jc w:val="center"/>
        <w:rPr>
          <w:sz w:val="28"/>
          <w:szCs w:val="28"/>
        </w:rPr>
      </w:pPr>
      <w:r w:rsidRPr="004B7471">
        <w:rPr>
          <w:sz w:val="28"/>
          <w:szCs w:val="28"/>
        </w:rPr>
        <w:t>Порядок проведения открытого конкурса</w:t>
      </w:r>
    </w:p>
    <w:p w:rsidR="004B7471" w:rsidRPr="004B7471" w:rsidRDefault="004B7471" w:rsidP="004B7471">
      <w:pPr>
        <w:ind w:left="360"/>
        <w:rPr>
          <w:sz w:val="28"/>
          <w:szCs w:val="28"/>
        </w:rPr>
      </w:pPr>
    </w:p>
    <w:p w:rsidR="004B7471" w:rsidRPr="004B7471" w:rsidRDefault="004B7471" w:rsidP="004B7471">
      <w:pPr>
        <w:ind w:left="57" w:firstLine="709"/>
        <w:jc w:val="both"/>
        <w:rPr>
          <w:sz w:val="28"/>
          <w:szCs w:val="28"/>
        </w:rPr>
      </w:pPr>
      <w:r w:rsidRPr="004B7471">
        <w:rPr>
          <w:sz w:val="28"/>
          <w:szCs w:val="28"/>
        </w:rPr>
        <w:t xml:space="preserve">3.1. В день, </w:t>
      </w:r>
      <w:proofErr w:type="gramStart"/>
      <w:r w:rsidR="008A5EC0" w:rsidRPr="004B7471">
        <w:rPr>
          <w:sz w:val="28"/>
          <w:szCs w:val="28"/>
        </w:rPr>
        <w:t>во</w:t>
      </w:r>
      <w:r w:rsidR="008A5EC0">
        <w:rPr>
          <w:sz w:val="28"/>
          <w:szCs w:val="28"/>
        </w:rPr>
        <w:t xml:space="preserve"> время</w:t>
      </w:r>
      <w:proofErr w:type="gramEnd"/>
      <w:r w:rsidRPr="004B7471">
        <w:rPr>
          <w:sz w:val="28"/>
          <w:szCs w:val="28"/>
        </w:rPr>
        <w:t xml:space="preserve"> и в месте, указанные в извещении, конкурсной комиссией вскрываются конверты с заявками. На заседании конкурсной комиссии ведется аудиозапись.</w:t>
      </w:r>
    </w:p>
    <w:p w:rsidR="004B7471" w:rsidRPr="004B7471" w:rsidRDefault="004B7471" w:rsidP="004B7471">
      <w:pPr>
        <w:ind w:left="57" w:firstLine="709"/>
        <w:jc w:val="both"/>
        <w:rPr>
          <w:sz w:val="28"/>
          <w:szCs w:val="28"/>
        </w:rPr>
      </w:pPr>
      <w:r w:rsidRPr="004B7471">
        <w:rPr>
          <w:sz w:val="28"/>
          <w:szCs w:val="28"/>
        </w:rPr>
        <w:t>Претенденты имеют право присутствовать при проведении процедуры вскрытия конвертов.</w:t>
      </w:r>
    </w:p>
    <w:p w:rsidR="004B7471" w:rsidRPr="004B7471" w:rsidRDefault="004B7471" w:rsidP="004B7471">
      <w:pPr>
        <w:ind w:left="57" w:firstLine="709"/>
        <w:jc w:val="both"/>
        <w:rPr>
          <w:sz w:val="28"/>
          <w:szCs w:val="28"/>
        </w:rPr>
      </w:pPr>
    </w:p>
    <w:p w:rsidR="004B7471" w:rsidRPr="004B7471" w:rsidRDefault="004B7471" w:rsidP="004B7471">
      <w:pPr>
        <w:ind w:left="57" w:firstLine="709"/>
        <w:jc w:val="both"/>
        <w:rPr>
          <w:sz w:val="28"/>
          <w:szCs w:val="28"/>
        </w:rPr>
      </w:pPr>
      <w:r w:rsidRPr="004B7471">
        <w:rPr>
          <w:sz w:val="28"/>
          <w:szCs w:val="28"/>
        </w:rPr>
        <w:lastRenderedPageBreak/>
        <w:t>3.2. Конкурсная комиссия при вскрытии каждого конверта огл</w:t>
      </w:r>
      <w:r>
        <w:rPr>
          <w:sz w:val="28"/>
          <w:szCs w:val="28"/>
        </w:rPr>
        <w:t>ашает претендента и его заявку.</w:t>
      </w:r>
    </w:p>
    <w:p w:rsidR="004B7471" w:rsidRDefault="004B7471" w:rsidP="004B7471">
      <w:pPr>
        <w:ind w:left="57" w:firstLine="709"/>
        <w:jc w:val="both"/>
        <w:rPr>
          <w:sz w:val="28"/>
          <w:szCs w:val="28"/>
        </w:rPr>
      </w:pPr>
      <w:r w:rsidRPr="004B7471">
        <w:rPr>
          <w:sz w:val="28"/>
          <w:szCs w:val="28"/>
        </w:rPr>
        <w:t xml:space="preserve">3.3. Протокол об итогах вскрытия конвертов с заявками подписывается всеми присутствовавшими на заседании членами конкурсной комиссии в срок не позднее трех дней со дня вскрытия конвертов с заявками. </w:t>
      </w:r>
    </w:p>
    <w:p w:rsidR="004B7471" w:rsidRPr="004B7471" w:rsidRDefault="004B7471" w:rsidP="004B7471">
      <w:pPr>
        <w:ind w:left="57" w:firstLine="709"/>
        <w:jc w:val="both"/>
        <w:rPr>
          <w:sz w:val="28"/>
          <w:szCs w:val="28"/>
        </w:rPr>
      </w:pPr>
      <w:r w:rsidRPr="004B7471">
        <w:rPr>
          <w:sz w:val="28"/>
          <w:szCs w:val="28"/>
        </w:rPr>
        <w:t>3.4. В протокол об итогах вскрытия конвертов с заявками включается следующая информация:</w:t>
      </w:r>
    </w:p>
    <w:p w:rsidR="004B7471" w:rsidRPr="004B7471" w:rsidRDefault="004B7471" w:rsidP="004B7471">
      <w:pPr>
        <w:ind w:left="57" w:firstLine="709"/>
        <w:jc w:val="both"/>
        <w:rPr>
          <w:sz w:val="28"/>
          <w:szCs w:val="28"/>
        </w:rPr>
      </w:pPr>
      <w:r w:rsidRPr="004B7471">
        <w:rPr>
          <w:sz w:val="28"/>
          <w:szCs w:val="28"/>
        </w:rPr>
        <w:t>- регистрационный номер конверта с заявкой;</w:t>
      </w:r>
    </w:p>
    <w:p w:rsidR="004B7471" w:rsidRPr="004B7471" w:rsidRDefault="004B7471" w:rsidP="004B7471">
      <w:pPr>
        <w:ind w:left="57" w:firstLine="709"/>
        <w:jc w:val="both"/>
        <w:rPr>
          <w:sz w:val="28"/>
          <w:szCs w:val="28"/>
        </w:rPr>
      </w:pPr>
      <w:r w:rsidRPr="004B7471">
        <w:rPr>
          <w:sz w:val="28"/>
          <w:szCs w:val="28"/>
        </w:rPr>
        <w:t>- претендент на участие в открытом конкурсе;</w:t>
      </w:r>
    </w:p>
    <w:p w:rsidR="004B7471" w:rsidRPr="004B7471" w:rsidRDefault="004B7471" w:rsidP="004B7471">
      <w:pPr>
        <w:ind w:left="57" w:firstLine="709"/>
        <w:jc w:val="both"/>
        <w:rPr>
          <w:sz w:val="28"/>
          <w:szCs w:val="28"/>
        </w:rPr>
      </w:pPr>
      <w:r w:rsidRPr="004B7471">
        <w:rPr>
          <w:sz w:val="28"/>
          <w:szCs w:val="28"/>
        </w:rPr>
        <w:t>- номер лота, номера маршрутов, включенных в состав лота;</w:t>
      </w:r>
    </w:p>
    <w:p w:rsidR="004B7471" w:rsidRPr="004B7471" w:rsidRDefault="004B7471" w:rsidP="004B7471">
      <w:pPr>
        <w:ind w:left="57" w:firstLine="709"/>
        <w:jc w:val="both"/>
        <w:rPr>
          <w:sz w:val="28"/>
          <w:szCs w:val="28"/>
        </w:rPr>
      </w:pPr>
      <w:r w:rsidRPr="004B7471">
        <w:rPr>
          <w:sz w:val="28"/>
          <w:szCs w:val="28"/>
        </w:rPr>
        <w:t xml:space="preserve">- перечень документов, представленных в составе заявки. </w:t>
      </w:r>
    </w:p>
    <w:p w:rsidR="004B7471" w:rsidRPr="004B7471" w:rsidRDefault="004B7471" w:rsidP="00AF6C94">
      <w:pPr>
        <w:ind w:left="57" w:firstLine="709"/>
        <w:jc w:val="both"/>
        <w:rPr>
          <w:sz w:val="28"/>
          <w:szCs w:val="28"/>
        </w:rPr>
      </w:pPr>
      <w:r w:rsidRPr="004B7471">
        <w:rPr>
          <w:sz w:val="28"/>
          <w:szCs w:val="28"/>
        </w:rPr>
        <w:t xml:space="preserve">3.5. Не позднее пяти дней со дня вскрытия конвертов с заявками организатор открытого конкурса запрашивает в уполномоченных федеральных органах исполнительной власти информацию: о наличии (приостановлении, аннулировании) лицензии на осуществление деятельности по перевозке пассажиров автомобильным транспортом, оборудованным для перевозок более восьми человек; о количестве дорожно-транспортных происшествий, повлекших за собой человеческие жертвы или причинение вреда здоровью граждан и произошедших по вине претендентов на участие в открытом конкурсе или их работников в течение года, предшествующего дате проведения конкурса; об отсутствии у претендентов на участие в открытом конкурсе задолженности по обязательным платежам в бюджеты бюджетной системы Российской Федерации за последний завершенный отчетный период, а также получает информацию с официальных сайтов органов исполнительной власти и судебных органов о </w:t>
      </w:r>
      <w:r w:rsidR="00AF6C94" w:rsidRPr="004B7471">
        <w:rPr>
          <w:sz w:val="28"/>
          <w:szCs w:val="28"/>
        </w:rPr>
        <w:t>не проведении</w:t>
      </w:r>
      <w:r w:rsidRPr="004B7471">
        <w:rPr>
          <w:sz w:val="28"/>
          <w:szCs w:val="28"/>
        </w:rPr>
        <w:t xml:space="preserve"> ликвидации претендента - юридического лица и отсутствии решения арбитражного суда о признании банкротом претендента - юридического лица или индивидуального предпринимателя и об отк</w:t>
      </w:r>
      <w:r w:rsidR="00AF6C94">
        <w:rPr>
          <w:sz w:val="28"/>
          <w:szCs w:val="28"/>
        </w:rPr>
        <w:t>рытии конкурсного производства.</w:t>
      </w:r>
    </w:p>
    <w:p w:rsidR="004B7471" w:rsidRPr="004B7471" w:rsidRDefault="004B7471" w:rsidP="004B7471">
      <w:pPr>
        <w:ind w:left="57" w:firstLine="709"/>
        <w:jc w:val="both"/>
        <w:rPr>
          <w:sz w:val="28"/>
          <w:szCs w:val="28"/>
        </w:rPr>
      </w:pPr>
      <w:r w:rsidRPr="004B7471">
        <w:rPr>
          <w:sz w:val="28"/>
          <w:szCs w:val="28"/>
        </w:rPr>
        <w:t xml:space="preserve">3.6. В течение срока, не превышающего </w:t>
      </w:r>
      <w:r w:rsidR="008A5EC0">
        <w:rPr>
          <w:sz w:val="28"/>
          <w:szCs w:val="28"/>
        </w:rPr>
        <w:t>25</w:t>
      </w:r>
      <w:r w:rsidRPr="004B7471">
        <w:rPr>
          <w:sz w:val="28"/>
          <w:szCs w:val="28"/>
        </w:rPr>
        <w:t xml:space="preserve"> дней со дня вскрытия конвертов с заявками, конкурсная комиссия проверяет заявки, а также приложенные к ним документы на соответствие требованиям, установленным в приложении </w:t>
      </w:r>
      <w:r w:rsidR="00AF6C94">
        <w:rPr>
          <w:sz w:val="28"/>
          <w:szCs w:val="28"/>
        </w:rPr>
        <w:t>№</w:t>
      </w:r>
      <w:r w:rsidRPr="004B7471">
        <w:rPr>
          <w:sz w:val="28"/>
          <w:szCs w:val="28"/>
        </w:rPr>
        <w:t xml:space="preserve"> 1 к настоящему Порядку и пункту 2.2 настоящего Порядка, а также устанавливает соответствие претендентов требованиям статьи 23 Федерального закона от 13.07.2015 N 220-ФЗ. </w:t>
      </w:r>
    </w:p>
    <w:p w:rsidR="004B7471" w:rsidRPr="004B7471" w:rsidRDefault="004B7471" w:rsidP="00AF6C94">
      <w:pPr>
        <w:ind w:left="57" w:firstLine="709"/>
        <w:jc w:val="both"/>
        <w:rPr>
          <w:sz w:val="28"/>
          <w:szCs w:val="28"/>
        </w:rPr>
      </w:pPr>
      <w:r w:rsidRPr="004B7471">
        <w:rPr>
          <w:sz w:val="28"/>
          <w:szCs w:val="28"/>
        </w:rPr>
        <w:t xml:space="preserve">3.7. По результатам действий, указанным в пункте 3.6. настоящего Порядка, конкурсная комиссия принимает решение о признании претендентов участниками открытого конкурса или об отказе претенденту в допуске </w:t>
      </w:r>
      <w:r w:rsidR="00AF6C94">
        <w:rPr>
          <w:sz w:val="28"/>
          <w:szCs w:val="28"/>
        </w:rPr>
        <w:t>на участие в открытом конкурсе.</w:t>
      </w:r>
    </w:p>
    <w:p w:rsidR="004B7471" w:rsidRPr="004B7471" w:rsidRDefault="004B7471" w:rsidP="004B7471">
      <w:pPr>
        <w:ind w:left="57" w:firstLine="709"/>
        <w:jc w:val="both"/>
        <w:rPr>
          <w:sz w:val="28"/>
          <w:szCs w:val="28"/>
        </w:rPr>
      </w:pPr>
      <w:r w:rsidRPr="004B7471">
        <w:rPr>
          <w:sz w:val="28"/>
          <w:szCs w:val="28"/>
        </w:rPr>
        <w:t>3.8. Основаниями для отказа претенденту в допуске на участие в открытом конкурсе являются:</w:t>
      </w:r>
    </w:p>
    <w:p w:rsidR="004B7471" w:rsidRPr="004B7471" w:rsidRDefault="004B7471" w:rsidP="004B7471">
      <w:pPr>
        <w:ind w:left="57" w:firstLine="709"/>
        <w:jc w:val="both"/>
        <w:rPr>
          <w:sz w:val="28"/>
          <w:szCs w:val="28"/>
        </w:rPr>
      </w:pPr>
      <w:r w:rsidRPr="004B7471">
        <w:rPr>
          <w:sz w:val="28"/>
          <w:szCs w:val="28"/>
        </w:rPr>
        <w:t>а) несоответствие претендента требованиям статьи 23 Федерального закона от 13.07.2015 N 220-ФЗ;</w:t>
      </w:r>
    </w:p>
    <w:p w:rsidR="004B7471" w:rsidRPr="004B7471" w:rsidRDefault="004B7471" w:rsidP="004B7471">
      <w:pPr>
        <w:ind w:left="57" w:firstLine="709"/>
        <w:jc w:val="both"/>
        <w:rPr>
          <w:sz w:val="28"/>
          <w:szCs w:val="28"/>
        </w:rPr>
      </w:pPr>
      <w:r w:rsidRPr="004B7471">
        <w:rPr>
          <w:sz w:val="28"/>
          <w:szCs w:val="28"/>
        </w:rPr>
        <w:t xml:space="preserve">б) несоответствие представленной заявки требованиям, установленным в приложении </w:t>
      </w:r>
      <w:r w:rsidR="00AF6C94">
        <w:rPr>
          <w:sz w:val="28"/>
          <w:szCs w:val="28"/>
        </w:rPr>
        <w:t>№</w:t>
      </w:r>
      <w:r w:rsidRPr="004B7471">
        <w:rPr>
          <w:sz w:val="28"/>
          <w:szCs w:val="28"/>
        </w:rPr>
        <w:t xml:space="preserve"> 1 к настоящему Порядку;</w:t>
      </w:r>
    </w:p>
    <w:p w:rsidR="004B7471" w:rsidRPr="004B7471" w:rsidRDefault="004B7471" w:rsidP="004B7471">
      <w:pPr>
        <w:ind w:left="57" w:firstLine="709"/>
        <w:jc w:val="both"/>
        <w:rPr>
          <w:sz w:val="28"/>
          <w:szCs w:val="28"/>
        </w:rPr>
      </w:pPr>
      <w:r w:rsidRPr="004B7471">
        <w:rPr>
          <w:sz w:val="28"/>
          <w:szCs w:val="28"/>
        </w:rPr>
        <w:t>в) непредставление в составе заявки документа (документов), предусмотренного пунктом 2.2 настоящего Порядка;</w:t>
      </w:r>
    </w:p>
    <w:p w:rsidR="004B7471" w:rsidRPr="004B7471" w:rsidRDefault="004B7471" w:rsidP="004B7471">
      <w:pPr>
        <w:ind w:left="57" w:firstLine="709"/>
        <w:jc w:val="both"/>
        <w:rPr>
          <w:sz w:val="28"/>
          <w:szCs w:val="28"/>
        </w:rPr>
      </w:pPr>
      <w:r w:rsidRPr="004B7471">
        <w:rPr>
          <w:sz w:val="28"/>
          <w:szCs w:val="28"/>
        </w:rPr>
        <w:t>г) несоответствие конкурсных предложений претендента на участие в открытом конкурсе, указанных в заявке, предмету открытого конкурса;</w:t>
      </w:r>
    </w:p>
    <w:p w:rsidR="004B7471" w:rsidRPr="004B7471" w:rsidRDefault="004B7471" w:rsidP="004B7471">
      <w:pPr>
        <w:ind w:left="57" w:firstLine="709"/>
        <w:jc w:val="both"/>
        <w:rPr>
          <w:sz w:val="28"/>
          <w:szCs w:val="28"/>
        </w:rPr>
      </w:pPr>
      <w:r w:rsidRPr="004B7471">
        <w:rPr>
          <w:sz w:val="28"/>
          <w:szCs w:val="28"/>
        </w:rPr>
        <w:t>д) несоответствие сведений, указанных в заявке, сведениям, содержащимся в документах, предусмотренных подпунктом "</w:t>
      </w:r>
      <w:r w:rsidR="00AF6C94">
        <w:rPr>
          <w:sz w:val="28"/>
          <w:szCs w:val="28"/>
        </w:rPr>
        <w:t>б</w:t>
      </w:r>
      <w:r w:rsidRPr="004B7471">
        <w:rPr>
          <w:sz w:val="28"/>
          <w:szCs w:val="28"/>
        </w:rPr>
        <w:t xml:space="preserve">" пункта 2.2 настоящего Порядка. </w:t>
      </w:r>
    </w:p>
    <w:p w:rsidR="008A5EC0" w:rsidRDefault="008A5EC0" w:rsidP="004B7471">
      <w:pPr>
        <w:ind w:left="57" w:firstLine="709"/>
        <w:jc w:val="both"/>
        <w:rPr>
          <w:sz w:val="28"/>
          <w:szCs w:val="28"/>
        </w:rPr>
      </w:pPr>
    </w:p>
    <w:p w:rsidR="004B7471" w:rsidRPr="004B7471" w:rsidRDefault="004B7471" w:rsidP="004B7471">
      <w:pPr>
        <w:ind w:left="57" w:firstLine="709"/>
        <w:jc w:val="both"/>
        <w:rPr>
          <w:sz w:val="28"/>
          <w:szCs w:val="28"/>
        </w:rPr>
      </w:pPr>
      <w:r w:rsidRPr="004B7471">
        <w:rPr>
          <w:sz w:val="28"/>
          <w:szCs w:val="28"/>
        </w:rPr>
        <w:t xml:space="preserve">3.9. Указанные в пункте 3.7 настоящего Порядка решения отражаются в протоколе, который не позднее, чем через </w:t>
      </w:r>
      <w:r w:rsidR="008A5EC0">
        <w:rPr>
          <w:sz w:val="28"/>
          <w:szCs w:val="28"/>
        </w:rPr>
        <w:t>30</w:t>
      </w:r>
      <w:r w:rsidRPr="004B7471">
        <w:rPr>
          <w:sz w:val="28"/>
          <w:szCs w:val="28"/>
        </w:rPr>
        <w:t xml:space="preserve"> дней со дня вскрытия конвертов с заявками подписывается всеми присутствующими на заседании членами конкурсной комиссии.</w:t>
      </w:r>
    </w:p>
    <w:p w:rsidR="004B7471" w:rsidRPr="004B7471" w:rsidRDefault="004B7471" w:rsidP="004B7471">
      <w:pPr>
        <w:ind w:left="57" w:firstLine="709"/>
        <w:jc w:val="both"/>
        <w:rPr>
          <w:sz w:val="28"/>
          <w:szCs w:val="28"/>
        </w:rPr>
      </w:pPr>
      <w:r w:rsidRPr="004B7471">
        <w:rPr>
          <w:sz w:val="28"/>
          <w:szCs w:val="28"/>
        </w:rPr>
        <w:t>В протокол включается информация:</w:t>
      </w:r>
    </w:p>
    <w:p w:rsidR="004B7471" w:rsidRPr="004B7471" w:rsidRDefault="004B7471" w:rsidP="004B7471">
      <w:pPr>
        <w:ind w:left="57" w:firstLine="709"/>
        <w:jc w:val="both"/>
        <w:rPr>
          <w:sz w:val="28"/>
          <w:szCs w:val="28"/>
        </w:rPr>
      </w:pPr>
      <w:r w:rsidRPr="004B7471">
        <w:rPr>
          <w:sz w:val="28"/>
          <w:szCs w:val="28"/>
        </w:rPr>
        <w:t>- о признании претендента участником открытого конкурса;</w:t>
      </w:r>
    </w:p>
    <w:p w:rsidR="004B7471" w:rsidRPr="004B7471" w:rsidRDefault="004B7471" w:rsidP="004B7471">
      <w:pPr>
        <w:ind w:left="57" w:firstLine="709"/>
        <w:jc w:val="both"/>
        <w:rPr>
          <w:sz w:val="28"/>
          <w:szCs w:val="28"/>
        </w:rPr>
      </w:pPr>
      <w:r w:rsidRPr="004B7471">
        <w:rPr>
          <w:sz w:val="28"/>
          <w:szCs w:val="28"/>
        </w:rPr>
        <w:t>- об отказе претенденту в допуске на участие в открытом конкурсе с обоснованием причин отказа;</w:t>
      </w:r>
    </w:p>
    <w:p w:rsidR="004B7471" w:rsidRPr="004B7471" w:rsidRDefault="004B7471" w:rsidP="00AF6C94">
      <w:pPr>
        <w:ind w:left="57" w:firstLine="709"/>
        <w:jc w:val="both"/>
        <w:rPr>
          <w:sz w:val="28"/>
          <w:szCs w:val="28"/>
        </w:rPr>
      </w:pPr>
      <w:r w:rsidRPr="004B7471">
        <w:rPr>
          <w:sz w:val="28"/>
          <w:szCs w:val="28"/>
        </w:rPr>
        <w:t xml:space="preserve">- о признании открытого </w:t>
      </w:r>
      <w:r w:rsidR="00AF6C94">
        <w:rPr>
          <w:sz w:val="28"/>
          <w:szCs w:val="28"/>
        </w:rPr>
        <w:t>конкурса несостоявшимся.</w:t>
      </w:r>
    </w:p>
    <w:p w:rsidR="004B7471" w:rsidRPr="004B7471" w:rsidRDefault="004B7471" w:rsidP="00AF6C94">
      <w:pPr>
        <w:ind w:left="57" w:firstLine="709"/>
        <w:jc w:val="both"/>
        <w:rPr>
          <w:sz w:val="28"/>
          <w:szCs w:val="28"/>
        </w:rPr>
      </w:pPr>
      <w:r w:rsidRPr="004B7471">
        <w:rPr>
          <w:sz w:val="28"/>
          <w:szCs w:val="28"/>
        </w:rPr>
        <w:t xml:space="preserve">3.10. Не позднее трех дней с момента принятия решения, указанного в пункте 3.7 настоящего Порядка, протокол о признании претендентов участниками открытого конкурса размещается на официальном сайте </w:t>
      </w:r>
      <w:r w:rsidR="00AF6C94">
        <w:rPr>
          <w:sz w:val="28"/>
          <w:szCs w:val="28"/>
        </w:rPr>
        <w:t>Администрации городского поселения Лянтор (www.admly</w:t>
      </w:r>
      <w:r w:rsidR="008A5EC0">
        <w:rPr>
          <w:sz w:val="28"/>
          <w:szCs w:val="28"/>
        </w:rPr>
        <w:t>antor.ru)</w:t>
      </w:r>
      <w:r w:rsidR="00AF6C94">
        <w:rPr>
          <w:sz w:val="28"/>
          <w:szCs w:val="28"/>
        </w:rPr>
        <w:t>.</w:t>
      </w:r>
    </w:p>
    <w:p w:rsidR="004B7471" w:rsidRPr="004B7471" w:rsidRDefault="004B7471" w:rsidP="00AF6C94">
      <w:pPr>
        <w:ind w:left="57" w:firstLine="709"/>
        <w:jc w:val="both"/>
        <w:rPr>
          <w:sz w:val="28"/>
          <w:szCs w:val="28"/>
        </w:rPr>
      </w:pPr>
      <w:r w:rsidRPr="004B7471">
        <w:rPr>
          <w:sz w:val="28"/>
          <w:szCs w:val="28"/>
        </w:rPr>
        <w:t>3.11. В месте, в</w:t>
      </w:r>
      <w:r w:rsidR="00917B38">
        <w:rPr>
          <w:sz w:val="28"/>
          <w:szCs w:val="28"/>
        </w:rPr>
        <w:t xml:space="preserve"> </w:t>
      </w:r>
      <w:r w:rsidRPr="004B7471">
        <w:rPr>
          <w:sz w:val="28"/>
          <w:szCs w:val="28"/>
        </w:rPr>
        <w:t xml:space="preserve">день и </w:t>
      </w:r>
      <w:r w:rsidR="00917B38" w:rsidRPr="004B7471">
        <w:rPr>
          <w:sz w:val="28"/>
          <w:szCs w:val="28"/>
        </w:rPr>
        <w:t>во</w:t>
      </w:r>
      <w:r w:rsidR="00917B38">
        <w:rPr>
          <w:sz w:val="28"/>
          <w:szCs w:val="28"/>
        </w:rPr>
        <w:t>время</w:t>
      </w:r>
      <w:r w:rsidRPr="004B7471">
        <w:rPr>
          <w:sz w:val="28"/>
          <w:szCs w:val="28"/>
        </w:rPr>
        <w:t>, опубликованные в извещении, согласно подпункту «</w:t>
      </w:r>
      <w:r w:rsidR="00917B38">
        <w:rPr>
          <w:sz w:val="28"/>
          <w:szCs w:val="28"/>
        </w:rPr>
        <w:t>ж</w:t>
      </w:r>
      <w:r w:rsidRPr="004B7471">
        <w:rPr>
          <w:sz w:val="28"/>
          <w:szCs w:val="28"/>
        </w:rPr>
        <w:t xml:space="preserve">» пункта 1.6 настоящего Порядка, конкурсная комиссия производит рассмотрение заявок, путем их оценки и сопоставления в соответствии с Перечнем критериев и оценок заявок на участие в открытом конкурсе, утвержденных приложением </w:t>
      </w:r>
      <w:r w:rsidR="00917B38">
        <w:rPr>
          <w:sz w:val="28"/>
          <w:szCs w:val="28"/>
        </w:rPr>
        <w:t>№</w:t>
      </w:r>
      <w:r w:rsidRPr="004B7471">
        <w:rPr>
          <w:sz w:val="28"/>
          <w:szCs w:val="28"/>
        </w:rPr>
        <w:t xml:space="preserve"> 4 к настоящему Порядку и опубликованным в составе конкурсной документации и под</w:t>
      </w:r>
      <w:r w:rsidR="00AF6C94">
        <w:rPr>
          <w:sz w:val="28"/>
          <w:szCs w:val="28"/>
        </w:rPr>
        <w:t>водит итоги открытого конкурса.</w:t>
      </w:r>
    </w:p>
    <w:p w:rsidR="004B7471" w:rsidRPr="004B7471" w:rsidRDefault="004B7471" w:rsidP="00AF6C94">
      <w:pPr>
        <w:ind w:left="57" w:firstLine="709"/>
        <w:jc w:val="both"/>
        <w:rPr>
          <w:sz w:val="28"/>
          <w:szCs w:val="28"/>
        </w:rPr>
      </w:pPr>
      <w:r w:rsidRPr="004B7471">
        <w:rPr>
          <w:sz w:val="28"/>
          <w:szCs w:val="28"/>
        </w:rPr>
        <w:t>3.12. Участники открытого конкурса вправе присутствовать при рассмотрении заявок и подвед</w:t>
      </w:r>
      <w:r w:rsidR="00AF6C94">
        <w:rPr>
          <w:sz w:val="28"/>
          <w:szCs w:val="28"/>
        </w:rPr>
        <w:t>ении итогов открытого конкурса.</w:t>
      </w:r>
    </w:p>
    <w:p w:rsidR="004B7471" w:rsidRPr="004B7471" w:rsidRDefault="004B7471" w:rsidP="00AF6C94">
      <w:pPr>
        <w:ind w:left="57" w:firstLine="709"/>
        <w:jc w:val="both"/>
        <w:rPr>
          <w:sz w:val="28"/>
          <w:szCs w:val="28"/>
        </w:rPr>
      </w:pPr>
      <w:r w:rsidRPr="004B7471">
        <w:rPr>
          <w:sz w:val="28"/>
          <w:szCs w:val="28"/>
        </w:rPr>
        <w:t>3.13. Каждой заявке присваивается порядковый номер в порядке уменьшения ее оценки. Заявке, получившей высшую оцен</w:t>
      </w:r>
      <w:r w:rsidR="00AF6C94">
        <w:rPr>
          <w:sz w:val="28"/>
          <w:szCs w:val="28"/>
        </w:rPr>
        <w:t>ку, присваивается первый номер.</w:t>
      </w:r>
    </w:p>
    <w:p w:rsidR="004B7471" w:rsidRPr="004B7471" w:rsidRDefault="004B7471" w:rsidP="00AF6C94">
      <w:pPr>
        <w:ind w:left="57" w:firstLine="709"/>
        <w:jc w:val="both"/>
        <w:rPr>
          <w:sz w:val="28"/>
          <w:szCs w:val="28"/>
        </w:rPr>
      </w:pPr>
      <w:r w:rsidRPr="004B7471">
        <w:rPr>
          <w:sz w:val="28"/>
          <w:szCs w:val="28"/>
        </w:rPr>
        <w:t>3.14. В случае если нескольким заявкам присвоен первый номер, победителем открытого конкурса признается участник открытого конкурса, по предложению которого установлен муниципальный маршрут регулярных перевозок, а при отсутствии такого участника - участник открытого конкурса, заявка которого подана ранее других за</w:t>
      </w:r>
      <w:r w:rsidR="00AF6C94">
        <w:rPr>
          <w:sz w:val="28"/>
          <w:szCs w:val="28"/>
        </w:rPr>
        <w:t>явок, получивших высшую оценку.</w:t>
      </w:r>
    </w:p>
    <w:p w:rsidR="004B7471" w:rsidRPr="004B7471" w:rsidRDefault="004B7471" w:rsidP="00AF6C94">
      <w:pPr>
        <w:ind w:left="57" w:firstLine="709"/>
        <w:jc w:val="both"/>
        <w:rPr>
          <w:sz w:val="28"/>
          <w:szCs w:val="28"/>
        </w:rPr>
      </w:pPr>
      <w:r w:rsidRPr="004B7471">
        <w:rPr>
          <w:sz w:val="28"/>
          <w:szCs w:val="28"/>
        </w:rPr>
        <w:t>3.15. Результаты рассмотрения заявок и подведения итогов открытого конкурса заносятся в протокол об итогах открытого конкурса. Не позднее двух дней с момента подведения итогов открытого конкурса протокол подписывается всеми присутствующими на заседан</w:t>
      </w:r>
      <w:r w:rsidR="00AF6C94">
        <w:rPr>
          <w:sz w:val="28"/>
          <w:szCs w:val="28"/>
        </w:rPr>
        <w:t>ии членами конкурсной комиссии.</w:t>
      </w:r>
    </w:p>
    <w:p w:rsidR="004B7471" w:rsidRPr="004B7471" w:rsidRDefault="004B7471" w:rsidP="004B7471">
      <w:pPr>
        <w:ind w:left="57" w:firstLine="709"/>
        <w:jc w:val="both"/>
        <w:rPr>
          <w:sz w:val="28"/>
          <w:szCs w:val="28"/>
        </w:rPr>
      </w:pPr>
      <w:r w:rsidRPr="004B7471">
        <w:rPr>
          <w:sz w:val="28"/>
          <w:szCs w:val="28"/>
        </w:rPr>
        <w:t>3.16. В протокол об итогах открытого конкурса вносится информация:</w:t>
      </w:r>
    </w:p>
    <w:p w:rsidR="004B7471" w:rsidRPr="004B7471" w:rsidRDefault="004B7471" w:rsidP="004B7471">
      <w:pPr>
        <w:ind w:left="57" w:firstLine="709"/>
        <w:jc w:val="both"/>
        <w:rPr>
          <w:sz w:val="28"/>
          <w:szCs w:val="28"/>
        </w:rPr>
      </w:pPr>
      <w:r w:rsidRPr="004B7471">
        <w:rPr>
          <w:sz w:val="28"/>
          <w:szCs w:val="28"/>
        </w:rPr>
        <w:t>- о признании открытого конкурса состоявшимся;</w:t>
      </w:r>
    </w:p>
    <w:p w:rsidR="004B7471" w:rsidRPr="004B7471" w:rsidRDefault="004B7471" w:rsidP="004B7471">
      <w:pPr>
        <w:ind w:left="57" w:firstLine="709"/>
        <w:jc w:val="both"/>
        <w:rPr>
          <w:sz w:val="28"/>
          <w:szCs w:val="28"/>
        </w:rPr>
      </w:pPr>
      <w:r w:rsidRPr="004B7471">
        <w:rPr>
          <w:sz w:val="28"/>
          <w:szCs w:val="28"/>
        </w:rPr>
        <w:t>- о победителе (победителях) открытого конкурса;</w:t>
      </w:r>
    </w:p>
    <w:p w:rsidR="008A5EC0" w:rsidRPr="004B7471" w:rsidRDefault="004B7471" w:rsidP="008A5EC0">
      <w:pPr>
        <w:ind w:left="57" w:firstLine="709"/>
        <w:jc w:val="both"/>
        <w:rPr>
          <w:sz w:val="28"/>
          <w:szCs w:val="28"/>
        </w:rPr>
      </w:pPr>
      <w:r w:rsidRPr="004B7471">
        <w:rPr>
          <w:sz w:val="28"/>
          <w:szCs w:val="28"/>
        </w:rPr>
        <w:t>- о каждом участнике открытого конкурса с указанием оценки заявки на участие в открытом конкурсе.</w:t>
      </w:r>
    </w:p>
    <w:p w:rsidR="004B7471" w:rsidRPr="004B7471" w:rsidRDefault="004B7471" w:rsidP="00917B38">
      <w:pPr>
        <w:ind w:left="57" w:firstLine="709"/>
        <w:jc w:val="both"/>
        <w:rPr>
          <w:sz w:val="28"/>
          <w:szCs w:val="28"/>
        </w:rPr>
      </w:pPr>
      <w:r w:rsidRPr="004B7471">
        <w:rPr>
          <w:sz w:val="28"/>
          <w:szCs w:val="28"/>
        </w:rPr>
        <w:t xml:space="preserve">3.17. Не позднее трех дней со дня подписания протокол об итогах открытого конкурса размещается на официальном сайте </w:t>
      </w:r>
      <w:r w:rsidR="00AF6C94">
        <w:rPr>
          <w:sz w:val="28"/>
          <w:szCs w:val="28"/>
        </w:rPr>
        <w:t>Администрации городского поселения Лянтор (www.admly</w:t>
      </w:r>
      <w:r w:rsidR="008A5EC0">
        <w:rPr>
          <w:sz w:val="28"/>
          <w:szCs w:val="28"/>
        </w:rPr>
        <w:t>antor.ru)</w:t>
      </w:r>
      <w:r w:rsidR="00AF6C94">
        <w:rPr>
          <w:sz w:val="28"/>
          <w:szCs w:val="28"/>
        </w:rPr>
        <w:t>.</w:t>
      </w:r>
    </w:p>
    <w:p w:rsidR="004B7471" w:rsidRPr="004B7471" w:rsidRDefault="004B7471" w:rsidP="004B7471">
      <w:pPr>
        <w:ind w:left="57" w:firstLine="709"/>
        <w:jc w:val="both"/>
        <w:rPr>
          <w:sz w:val="28"/>
          <w:szCs w:val="28"/>
        </w:rPr>
      </w:pPr>
      <w:r w:rsidRPr="004B7471">
        <w:rPr>
          <w:sz w:val="28"/>
          <w:szCs w:val="28"/>
        </w:rPr>
        <w:t xml:space="preserve">3.18. Победитель открытого конкурса в случае отказа от осуществления регулярных перевозок хотя бы по одному маршруту регулярных перевозок, включенному в состав лота, в течение двух дней со дня размещения на официальном сайте </w:t>
      </w:r>
      <w:r w:rsidR="00AF6C94">
        <w:rPr>
          <w:sz w:val="28"/>
          <w:szCs w:val="28"/>
        </w:rPr>
        <w:t>Администрации городского поселения Лянтор (www.admlya</w:t>
      </w:r>
      <w:r w:rsidR="008A5EC0">
        <w:rPr>
          <w:sz w:val="28"/>
          <w:szCs w:val="28"/>
        </w:rPr>
        <w:t>ntor.ru)</w:t>
      </w:r>
      <w:r w:rsidRPr="004B7471">
        <w:rPr>
          <w:sz w:val="28"/>
          <w:szCs w:val="28"/>
        </w:rPr>
        <w:t xml:space="preserve"> протокола об итогах открытого конкурса представляет в конкурсную комиссию письменное уведомление об отказе от осуществления регулярных перевозок по маршрутам, включенным в состав лота (</w:t>
      </w:r>
      <w:r w:rsidR="008A5EC0">
        <w:rPr>
          <w:sz w:val="28"/>
          <w:szCs w:val="28"/>
        </w:rPr>
        <w:t xml:space="preserve">далее - </w:t>
      </w:r>
      <w:r w:rsidR="008A5EC0">
        <w:rPr>
          <w:sz w:val="28"/>
          <w:szCs w:val="28"/>
        </w:rPr>
        <w:lastRenderedPageBreak/>
        <w:t xml:space="preserve">уведомление об отказе). </w:t>
      </w:r>
      <w:r w:rsidRPr="004B7471">
        <w:rPr>
          <w:sz w:val="28"/>
          <w:szCs w:val="28"/>
        </w:rPr>
        <w:t>В таком случае победителем признается следующий участник, заявке которого присвоен первый номер, а при отсутствии такого участника - участник открытого конкурса, заявке которого по итогам ее рассмотрения в соответствии с пунктом 3.1</w:t>
      </w:r>
      <w:r w:rsidR="00B62BA3">
        <w:rPr>
          <w:sz w:val="28"/>
          <w:szCs w:val="28"/>
        </w:rPr>
        <w:t>3</w:t>
      </w:r>
      <w:r w:rsidRPr="004B7471">
        <w:rPr>
          <w:sz w:val="28"/>
          <w:szCs w:val="28"/>
        </w:rPr>
        <w:t xml:space="preserve"> настоящего Порядка был присвоен следующий номер в порядке возрастания. Такой участник открытого конкурса в течение двух дней с момента получения уведомления об отказе предыдущего участника письменно информируется о признании его победителем открытого конкурса. </w:t>
      </w:r>
    </w:p>
    <w:p w:rsidR="004B7471" w:rsidRPr="004B7471" w:rsidRDefault="004B7471" w:rsidP="004B7471">
      <w:pPr>
        <w:ind w:left="57" w:firstLine="709"/>
        <w:jc w:val="both"/>
        <w:rPr>
          <w:sz w:val="28"/>
          <w:szCs w:val="28"/>
        </w:rPr>
      </w:pPr>
      <w:r w:rsidRPr="004B7471">
        <w:rPr>
          <w:sz w:val="28"/>
          <w:szCs w:val="28"/>
        </w:rPr>
        <w:t>3.19. В случае если последующие участники конкурса в течение двух дней со дня получения информации о признании их победителями конкурса отказываются от осуществления перевозок хотя бы по одному маршруту регулярных перевозок, включенному в состав лота, посредством направления в конкурсную комиссию письменного уведомления об отказе, право на получение свидетельств передается следующему участнику в порядке, предусмотренном пунктом 3.18 настоящего Порядка</w:t>
      </w:r>
      <w:r w:rsidR="00917B38">
        <w:rPr>
          <w:sz w:val="28"/>
          <w:szCs w:val="28"/>
        </w:rPr>
        <w:t>.</w:t>
      </w:r>
      <w:r w:rsidRPr="004B7471">
        <w:rPr>
          <w:sz w:val="28"/>
          <w:szCs w:val="28"/>
        </w:rPr>
        <w:t xml:space="preserve"> </w:t>
      </w:r>
    </w:p>
    <w:p w:rsidR="004B7471" w:rsidRPr="004B7471" w:rsidRDefault="004B7471" w:rsidP="004B7471">
      <w:pPr>
        <w:ind w:left="57" w:firstLine="709"/>
        <w:jc w:val="both"/>
        <w:rPr>
          <w:sz w:val="28"/>
          <w:szCs w:val="28"/>
        </w:rPr>
      </w:pPr>
      <w:r w:rsidRPr="004B7471">
        <w:rPr>
          <w:sz w:val="28"/>
          <w:szCs w:val="28"/>
        </w:rPr>
        <w:t>3.20. Открытый конкурс признается несостоявшимся в случаях, если:</w:t>
      </w:r>
    </w:p>
    <w:p w:rsidR="004B7471" w:rsidRPr="004B7471" w:rsidRDefault="004B7471" w:rsidP="004B7471">
      <w:pPr>
        <w:ind w:left="57" w:firstLine="709"/>
        <w:jc w:val="both"/>
        <w:rPr>
          <w:sz w:val="28"/>
          <w:szCs w:val="28"/>
        </w:rPr>
      </w:pPr>
      <w:r w:rsidRPr="004B7471">
        <w:rPr>
          <w:sz w:val="28"/>
          <w:szCs w:val="28"/>
        </w:rPr>
        <w:t>а) не подана ни одна заявка;</w:t>
      </w:r>
    </w:p>
    <w:p w:rsidR="004B7471" w:rsidRPr="004B7471" w:rsidRDefault="004B7471" w:rsidP="004B7471">
      <w:pPr>
        <w:ind w:left="57" w:firstLine="709"/>
        <w:jc w:val="both"/>
        <w:rPr>
          <w:sz w:val="28"/>
          <w:szCs w:val="28"/>
        </w:rPr>
      </w:pPr>
      <w:r w:rsidRPr="004B7471">
        <w:rPr>
          <w:sz w:val="28"/>
          <w:szCs w:val="28"/>
        </w:rPr>
        <w:t>б) по результатам рассмотрения заявок на участие в открытом конкурсе ни один из претендентов не признан участником открытого конкурса;</w:t>
      </w:r>
    </w:p>
    <w:p w:rsidR="004B7471" w:rsidRPr="004B7471" w:rsidRDefault="004B7471" w:rsidP="00917B38">
      <w:pPr>
        <w:ind w:left="57" w:firstLine="709"/>
        <w:jc w:val="both"/>
        <w:rPr>
          <w:sz w:val="28"/>
          <w:szCs w:val="28"/>
        </w:rPr>
      </w:pPr>
      <w:r w:rsidRPr="004B7471">
        <w:rPr>
          <w:sz w:val="28"/>
          <w:szCs w:val="28"/>
        </w:rPr>
        <w:t xml:space="preserve">в) </w:t>
      </w:r>
      <w:r w:rsidRPr="00917B38">
        <w:rPr>
          <w:sz w:val="28"/>
          <w:szCs w:val="28"/>
        </w:rPr>
        <w:t>только один претендент признан участником открытого конкурса.</w:t>
      </w:r>
    </w:p>
    <w:p w:rsidR="004B7471" w:rsidRPr="004B7471" w:rsidRDefault="004B7471" w:rsidP="00917B38">
      <w:pPr>
        <w:ind w:left="57" w:firstLine="709"/>
        <w:jc w:val="both"/>
        <w:rPr>
          <w:sz w:val="28"/>
          <w:szCs w:val="28"/>
        </w:rPr>
      </w:pPr>
      <w:r w:rsidRPr="004B7471">
        <w:rPr>
          <w:sz w:val="28"/>
          <w:szCs w:val="28"/>
        </w:rPr>
        <w:t>3.21. В случае если не подана ни одна заявка, решение конкурсной комиссии о признании открытого конкурса не состоявшимся оформляется протоколом и подписывается всеми присутствующими на заседании членами конкурсной комиссии.</w:t>
      </w:r>
    </w:p>
    <w:p w:rsidR="004B7471" w:rsidRPr="004B7471" w:rsidRDefault="004B7471" w:rsidP="004B7471">
      <w:pPr>
        <w:ind w:left="57" w:firstLine="709"/>
        <w:jc w:val="both"/>
        <w:rPr>
          <w:sz w:val="28"/>
          <w:szCs w:val="28"/>
        </w:rPr>
      </w:pPr>
      <w:r w:rsidRPr="004B7471">
        <w:rPr>
          <w:sz w:val="28"/>
          <w:szCs w:val="28"/>
        </w:rPr>
        <w:t xml:space="preserve">3.22. В случае если открытый конкурс признан несостоявшимся в связи с наступлением обстоятельств, предусмотренных подпунктами "а" и "б" пункта 3.20 настоящего Порядка, а также в случае, если все участники открытого конкурса отказались от осуществления перевозок при поступлении им соответствующего предложения в соответствии с пунктами 3.18, 3.19 Порядка, организатор конкурса принимает решение о повторном проведении открытого конкурса или об отмене предусмотренного конкурсной документацией маршрута. </w:t>
      </w:r>
    </w:p>
    <w:p w:rsidR="004B7471" w:rsidRPr="004B7471" w:rsidRDefault="004B7471" w:rsidP="004B7471">
      <w:pPr>
        <w:ind w:left="57" w:firstLine="709"/>
        <w:jc w:val="both"/>
        <w:rPr>
          <w:sz w:val="28"/>
          <w:szCs w:val="28"/>
        </w:rPr>
      </w:pPr>
      <w:r w:rsidRPr="004B7471">
        <w:rPr>
          <w:sz w:val="28"/>
          <w:szCs w:val="28"/>
        </w:rPr>
        <w:t xml:space="preserve">3.23. В случае если открытый конкурс был признан не состоявшимся в связи с тем, что только один претендент признан участником открытого конкурса, свидетельства и карты маршрута выдаются участнику, подавшему такую заявку на участие в открытом конкурсе. </w:t>
      </w:r>
    </w:p>
    <w:p w:rsidR="004B7471" w:rsidRPr="004B7471" w:rsidRDefault="004B7471" w:rsidP="004B7471">
      <w:pPr>
        <w:ind w:left="57" w:firstLine="709"/>
        <w:jc w:val="both"/>
        <w:rPr>
          <w:sz w:val="28"/>
          <w:szCs w:val="28"/>
        </w:rPr>
      </w:pPr>
      <w:r w:rsidRPr="004B7471">
        <w:rPr>
          <w:sz w:val="28"/>
          <w:szCs w:val="28"/>
        </w:rPr>
        <w:t xml:space="preserve">3.24. По результатам открытого конкурса свидетельства об осуществлении перевозок по маршруту регулярных перевозок и карты маршрутов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 предусмотренных его заявкой на участие в открытом конкурсе. </w:t>
      </w:r>
    </w:p>
    <w:p w:rsidR="002612A5" w:rsidRPr="00D069AA" w:rsidRDefault="002612A5" w:rsidP="0080173B">
      <w:pPr>
        <w:ind w:left="57" w:firstLine="709"/>
        <w:jc w:val="both"/>
        <w:rPr>
          <w:sz w:val="28"/>
          <w:szCs w:val="28"/>
        </w:rPr>
      </w:pPr>
    </w:p>
    <w:p w:rsidR="002612A5" w:rsidRDefault="002612A5" w:rsidP="0080173B">
      <w:pPr>
        <w:ind w:left="57" w:firstLine="709"/>
        <w:rPr>
          <w:sz w:val="28"/>
          <w:szCs w:val="28"/>
        </w:rPr>
      </w:pPr>
    </w:p>
    <w:p w:rsidR="00917B38" w:rsidRPr="00917B38" w:rsidRDefault="00917B38" w:rsidP="00917B38">
      <w:pPr>
        <w:pStyle w:val="a6"/>
        <w:numPr>
          <w:ilvl w:val="0"/>
          <w:numId w:val="2"/>
        </w:numPr>
        <w:jc w:val="center"/>
        <w:rPr>
          <w:sz w:val="28"/>
          <w:szCs w:val="28"/>
        </w:rPr>
      </w:pPr>
      <w:r w:rsidRPr="00917B38">
        <w:rPr>
          <w:sz w:val="28"/>
          <w:szCs w:val="28"/>
        </w:rPr>
        <w:t>Конкурсная комиссия</w:t>
      </w:r>
    </w:p>
    <w:p w:rsidR="00917B38" w:rsidRPr="00917B38" w:rsidRDefault="00917B38" w:rsidP="00917B38">
      <w:pPr>
        <w:pStyle w:val="a6"/>
        <w:rPr>
          <w:sz w:val="28"/>
          <w:szCs w:val="28"/>
        </w:rPr>
      </w:pPr>
    </w:p>
    <w:p w:rsidR="00917B38" w:rsidRPr="00917B38" w:rsidRDefault="00917B38" w:rsidP="00917B38">
      <w:pPr>
        <w:ind w:left="57" w:firstLine="709"/>
        <w:jc w:val="both"/>
        <w:rPr>
          <w:sz w:val="28"/>
          <w:szCs w:val="28"/>
        </w:rPr>
      </w:pPr>
      <w:r w:rsidRPr="00917B38">
        <w:rPr>
          <w:sz w:val="28"/>
          <w:szCs w:val="28"/>
        </w:rPr>
        <w:t>4.1. Состав конкурсной комиссии утверждается поста</w:t>
      </w:r>
      <w:r>
        <w:rPr>
          <w:sz w:val="28"/>
          <w:szCs w:val="28"/>
        </w:rPr>
        <w:t>новлением Администрации городского поселения Лянтор.</w:t>
      </w:r>
    </w:p>
    <w:p w:rsidR="005054B7" w:rsidRDefault="00917B38" w:rsidP="00917B38">
      <w:pPr>
        <w:ind w:left="57" w:firstLine="709"/>
        <w:jc w:val="both"/>
        <w:rPr>
          <w:sz w:val="28"/>
          <w:szCs w:val="28"/>
        </w:rPr>
      </w:pPr>
      <w:r w:rsidRPr="00917B38">
        <w:rPr>
          <w:sz w:val="28"/>
          <w:szCs w:val="28"/>
        </w:rPr>
        <w:t xml:space="preserve">4.2. В состав конкурсной комиссии по согласованию включаются представители управления </w:t>
      </w:r>
      <w:r w:rsidR="005054B7">
        <w:rPr>
          <w:sz w:val="28"/>
          <w:szCs w:val="28"/>
        </w:rPr>
        <w:t>городского хозяйства</w:t>
      </w:r>
      <w:r w:rsidR="00B62BA3">
        <w:rPr>
          <w:sz w:val="28"/>
          <w:szCs w:val="28"/>
        </w:rPr>
        <w:t>,</w:t>
      </w:r>
      <w:r w:rsidRPr="00917B38">
        <w:rPr>
          <w:sz w:val="28"/>
          <w:szCs w:val="28"/>
        </w:rPr>
        <w:t xml:space="preserve"> </w:t>
      </w:r>
      <w:r w:rsidR="00B62BA3">
        <w:rPr>
          <w:sz w:val="28"/>
          <w:szCs w:val="28"/>
        </w:rPr>
        <w:t>Совета депутатов</w:t>
      </w:r>
      <w:r w:rsidR="005054B7" w:rsidRPr="005054B7">
        <w:rPr>
          <w:sz w:val="28"/>
          <w:szCs w:val="28"/>
        </w:rPr>
        <w:t xml:space="preserve"> городского </w:t>
      </w:r>
      <w:r w:rsidR="005054B7" w:rsidRPr="005054B7">
        <w:rPr>
          <w:sz w:val="28"/>
          <w:szCs w:val="28"/>
        </w:rPr>
        <w:lastRenderedPageBreak/>
        <w:t>поселения Лянтор</w:t>
      </w:r>
      <w:r w:rsidRPr="00917B38">
        <w:rPr>
          <w:sz w:val="28"/>
          <w:szCs w:val="28"/>
        </w:rPr>
        <w:t xml:space="preserve">, отдела государственной инспекции безопасности дорожного движения </w:t>
      </w:r>
      <w:r w:rsidR="005054B7">
        <w:rPr>
          <w:sz w:val="28"/>
          <w:szCs w:val="28"/>
        </w:rPr>
        <w:t>ОМВД по Сургутскому району</w:t>
      </w:r>
      <w:r w:rsidRPr="00917B38">
        <w:rPr>
          <w:sz w:val="28"/>
          <w:szCs w:val="28"/>
        </w:rPr>
        <w:t xml:space="preserve">, общественности. </w:t>
      </w:r>
    </w:p>
    <w:p w:rsidR="00917B38" w:rsidRPr="00917B38" w:rsidRDefault="00917B38" w:rsidP="005054B7">
      <w:pPr>
        <w:ind w:left="57" w:firstLine="709"/>
        <w:jc w:val="both"/>
        <w:rPr>
          <w:sz w:val="28"/>
          <w:szCs w:val="28"/>
        </w:rPr>
      </w:pPr>
      <w:r w:rsidRPr="00917B38">
        <w:rPr>
          <w:sz w:val="28"/>
          <w:szCs w:val="28"/>
        </w:rPr>
        <w:t>4.3. Комиссия состоит из председателя, заместителя председателя и членов комиссии. Работу комиссии возглавляет председатель, в его отсутствие - зам</w:t>
      </w:r>
      <w:r w:rsidR="005054B7">
        <w:rPr>
          <w:sz w:val="28"/>
          <w:szCs w:val="28"/>
        </w:rPr>
        <w:t xml:space="preserve">еститель председателя комиссии. </w:t>
      </w:r>
    </w:p>
    <w:p w:rsidR="00917B38" w:rsidRPr="00917B38" w:rsidRDefault="00917B38" w:rsidP="005054B7">
      <w:pPr>
        <w:ind w:left="57" w:firstLine="709"/>
        <w:jc w:val="both"/>
        <w:rPr>
          <w:sz w:val="28"/>
          <w:szCs w:val="28"/>
        </w:rPr>
      </w:pPr>
      <w:r w:rsidRPr="00917B38">
        <w:rPr>
          <w:sz w:val="28"/>
          <w:szCs w:val="28"/>
        </w:rPr>
        <w:t>4.4. Заседания конкурсной комиссии считаются правомочными, если на заседании комиссии присутствует не менее поло</w:t>
      </w:r>
      <w:r w:rsidR="005054B7">
        <w:rPr>
          <w:sz w:val="28"/>
          <w:szCs w:val="28"/>
        </w:rPr>
        <w:t>вины от общего числа ее членов.</w:t>
      </w:r>
    </w:p>
    <w:p w:rsidR="00917B38" w:rsidRPr="00917B38" w:rsidRDefault="00917B38" w:rsidP="005054B7">
      <w:pPr>
        <w:ind w:left="57" w:firstLine="709"/>
        <w:jc w:val="both"/>
        <w:rPr>
          <w:sz w:val="28"/>
          <w:szCs w:val="28"/>
        </w:rPr>
      </w:pPr>
      <w:r w:rsidRPr="00917B38">
        <w:rPr>
          <w:sz w:val="28"/>
          <w:szCs w:val="28"/>
        </w:rPr>
        <w:t>4.</w:t>
      </w:r>
      <w:r w:rsidR="005054B7">
        <w:rPr>
          <w:sz w:val="28"/>
          <w:szCs w:val="28"/>
        </w:rPr>
        <w:t>5</w:t>
      </w:r>
      <w:r w:rsidRPr="00917B38">
        <w:rPr>
          <w:sz w:val="28"/>
          <w:szCs w:val="28"/>
        </w:rPr>
        <w:t>. Заседания конкурсной комиссии оформляются протоколами, которые подписываются всеми присутствующими</w:t>
      </w:r>
      <w:r w:rsidR="005054B7">
        <w:rPr>
          <w:sz w:val="28"/>
          <w:szCs w:val="28"/>
        </w:rPr>
        <w:t xml:space="preserve"> на заседании членами комиссии.</w:t>
      </w:r>
    </w:p>
    <w:p w:rsidR="00917B38" w:rsidRPr="00917B38" w:rsidRDefault="00917B38" w:rsidP="005054B7">
      <w:pPr>
        <w:ind w:left="57" w:firstLine="709"/>
        <w:jc w:val="both"/>
        <w:rPr>
          <w:sz w:val="28"/>
          <w:szCs w:val="28"/>
        </w:rPr>
      </w:pPr>
      <w:r w:rsidRPr="00917B38">
        <w:rPr>
          <w:sz w:val="28"/>
          <w:szCs w:val="28"/>
        </w:rPr>
        <w:t>4.</w:t>
      </w:r>
      <w:r w:rsidR="005054B7">
        <w:rPr>
          <w:sz w:val="28"/>
          <w:szCs w:val="28"/>
        </w:rPr>
        <w:t>6</w:t>
      </w:r>
      <w:r w:rsidRPr="00917B38">
        <w:rPr>
          <w:sz w:val="28"/>
          <w:szCs w:val="28"/>
        </w:rPr>
        <w:t>. Конкурсная комиссия действует на постоянной основе до утверждения ново</w:t>
      </w:r>
      <w:r w:rsidR="005054B7">
        <w:rPr>
          <w:sz w:val="28"/>
          <w:szCs w:val="28"/>
        </w:rPr>
        <w:t>го состава конкурсной комиссии.</w:t>
      </w:r>
    </w:p>
    <w:p w:rsidR="00917B38" w:rsidRPr="00917B38" w:rsidRDefault="00917B38" w:rsidP="00917B38">
      <w:pPr>
        <w:ind w:left="57" w:firstLine="709"/>
        <w:jc w:val="both"/>
        <w:rPr>
          <w:sz w:val="28"/>
          <w:szCs w:val="28"/>
        </w:rPr>
      </w:pPr>
      <w:r w:rsidRPr="00917B38">
        <w:rPr>
          <w:sz w:val="28"/>
          <w:szCs w:val="28"/>
        </w:rPr>
        <w:t>4.</w:t>
      </w:r>
      <w:r w:rsidR="005054B7">
        <w:rPr>
          <w:sz w:val="28"/>
          <w:szCs w:val="28"/>
        </w:rPr>
        <w:t>7</w:t>
      </w:r>
      <w:r w:rsidRPr="00917B38">
        <w:rPr>
          <w:sz w:val="28"/>
          <w:szCs w:val="28"/>
        </w:rPr>
        <w:t>. К полномочиям конкурсной комиссии относятся:</w:t>
      </w:r>
    </w:p>
    <w:p w:rsidR="00917B38" w:rsidRPr="00917B38" w:rsidRDefault="00917B38" w:rsidP="00917B38">
      <w:pPr>
        <w:ind w:left="57" w:firstLine="709"/>
        <w:jc w:val="both"/>
        <w:rPr>
          <w:sz w:val="28"/>
          <w:szCs w:val="28"/>
        </w:rPr>
      </w:pPr>
      <w:r w:rsidRPr="00917B38">
        <w:rPr>
          <w:sz w:val="28"/>
          <w:szCs w:val="28"/>
        </w:rPr>
        <w:t>- вскрытие конвертов с заявками на участие в открытом конкурсе и оглашение претендента и его заявки;</w:t>
      </w:r>
    </w:p>
    <w:p w:rsidR="00917B38" w:rsidRPr="00917B38" w:rsidRDefault="00917B38" w:rsidP="00917B38">
      <w:pPr>
        <w:ind w:left="57" w:firstLine="709"/>
        <w:jc w:val="both"/>
        <w:rPr>
          <w:sz w:val="28"/>
          <w:szCs w:val="28"/>
        </w:rPr>
      </w:pPr>
      <w:r w:rsidRPr="00917B38">
        <w:rPr>
          <w:sz w:val="28"/>
          <w:szCs w:val="28"/>
        </w:rPr>
        <w:t>- проверка заявок, а также приложенных к ним документов, в соответствии с п. 3.6 Порядка;</w:t>
      </w:r>
    </w:p>
    <w:p w:rsidR="00917B38" w:rsidRPr="00917B38" w:rsidRDefault="00917B38" w:rsidP="00917B38">
      <w:pPr>
        <w:ind w:left="57" w:firstLine="709"/>
        <w:jc w:val="both"/>
        <w:rPr>
          <w:sz w:val="28"/>
          <w:szCs w:val="28"/>
        </w:rPr>
      </w:pPr>
      <w:r w:rsidRPr="00917B38">
        <w:rPr>
          <w:sz w:val="28"/>
          <w:szCs w:val="28"/>
        </w:rPr>
        <w:t>- принятие решения о признании претендентов участниками открытого конкурса или об отказе претендентам в допуске на участие в открытом конкурсе;</w:t>
      </w:r>
    </w:p>
    <w:p w:rsidR="00917B38" w:rsidRPr="00917B38" w:rsidRDefault="00917B38" w:rsidP="00917B38">
      <w:pPr>
        <w:ind w:left="57" w:firstLine="709"/>
        <w:jc w:val="both"/>
        <w:rPr>
          <w:sz w:val="28"/>
          <w:szCs w:val="28"/>
        </w:rPr>
      </w:pPr>
      <w:r w:rsidRPr="00917B38">
        <w:rPr>
          <w:sz w:val="28"/>
          <w:szCs w:val="28"/>
        </w:rPr>
        <w:t>- рассмотрение и оценка заявок в соответствии с Перечнем критериев и оценок заявок на участие в открытом конкурсе, подведение итогов открытого конкурса;</w:t>
      </w:r>
    </w:p>
    <w:p w:rsidR="00917B38" w:rsidRPr="00917B38" w:rsidRDefault="00917B38" w:rsidP="00917B38">
      <w:pPr>
        <w:ind w:left="57" w:firstLine="709"/>
        <w:jc w:val="both"/>
        <w:rPr>
          <w:sz w:val="28"/>
          <w:szCs w:val="28"/>
        </w:rPr>
      </w:pPr>
      <w:r w:rsidRPr="00917B38">
        <w:rPr>
          <w:sz w:val="28"/>
          <w:szCs w:val="28"/>
        </w:rPr>
        <w:t>- рассмотрение письменных уведомлений победителей открытого конкурса об отказе от осуществления регулярных перевозок по маршруту регулярных перевозок;</w:t>
      </w:r>
    </w:p>
    <w:p w:rsidR="00917B38" w:rsidRPr="00917B38" w:rsidRDefault="00917B38" w:rsidP="00917B38">
      <w:pPr>
        <w:ind w:left="57" w:firstLine="709"/>
        <w:jc w:val="both"/>
        <w:rPr>
          <w:sz w:val="28"/>
          <w:szCs w:val="28"/>
        </w:rPr>
      </w:pPr>
      <w:r w:rsidRPr="00917B38">
        <w:rPr>
          <w:sz w:val="28"/>
          <w:szCs w:val="28"/>
        </w:rPr>
        <w:t>- принятие решения о признании открытого конкурса несостоявшимся;</w:t>
      </w:r>
    </w:p>
    <w:p w:rsidR="007B4715" w:rsidRDefault="00917B38" w:rsidP="00917B38">
      <w:pPr>
        <w:ind w:left="57" w:firstLine="709"/>
        <w:jc w:val="both"/>
        <w:rPr>
          <w:sz w:val="28"/>
          <w:szCs w:val="28"/>
        </w:rPr>
      </w:pPr>
      <w:r w:rsidRPr="00917B38">
        <w:rPr>
          <w:sz w:val="28"/>
          <w:szCs w:val="28"/>
        </w:rPr>
        <w:t xml:space="preserve">- иные полномочия, отнесенные к компетенции конкурсной комиссии муниципальными правовыми актами. </w:t>
      </w: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917B38">
      <w:pPr>
        <w:ind w:left="57" w:firstLine="709"/>
        <w:jc w:val="both"/>
        <w:rPr>
          <w:sz w:val="28"/>
          <w:szCs w:val="28"/>
        </w:rPr>
      </w:pPr>
    </w:p>
    <w:p w:rsidR="005054B7" w:rsidRDefault="005054B7" w:rsidP="004C093F">
      <w:pPr>
        <w:jc w:val="both"/>
        <w:rPr>
          <w:sz w:val="28"/>
          <w:szCs w:val="28"/>
        </w:rPr>
      </w:pPr>
    </w:p>
    <w:p w:rsidR="00F440F5" w:rsidRDefault="00F440F5" w:rsidP="00F440F5">
      <w:pPr>
        <w:rPr>
          <w:sz w:val="28"/>
          <w:szCs w:val="28"/>
        </w:rPr>
      </w:pPr>
    </w:p>
    <w:p w:rsidR="00F440F5" w:rsidRPr="00581607" w:rsidRDefault="005054B7" w:rsidP="00581607">
      <w:pPr>
        <w:ind w:left="57" w:firstLine="5613"/>
        <w:rPr>
          <w:sz w:val="22"/>
          <w:szCs w:val="22"/>
        </w:rPr>
      </w:pPr>
      <w:proofErr w:type="gramStart"/>
      <w:r w:rsidRPr="00581607">
        <w:rPr>
          <w:sz w:val="22"/>
          <w:szCs w:val="22"/>
        </w:rPr>
        <w:t>Приложение  1</w:t>
      </w:r>
      <w:proofErr w:type="gramEnd"/>
    </w:p>
    <w:p w:rsidR="005054B7" w:rsidRPr="00581607" w:rsidRDefault="005054B7" w:rsidP="00581607">
      <w:pPr>
        <w:ind w:left="57" w:firstLine="5613"/>
        <w:rPr>
          <w:sz w:val="22"/>
          <w:szCs w:val="22"/>
        </w:rPr>
      </w:pPr>
      <w:r w:rsidRPr="00581607">
        <w:rPr>
          <w:sz w:val="22"/>
          <w:szCs w:val="22"/>
        </w:rPr>
        <w:t>к Порядку проведения открытого конкурса</w:t>
      </w:r>
    </w:p>
    <w:p w:rsidR="005054B7" w:rsidRPr="00581607" w:rsidRDefault="005054B7" w:rsidP="00581607">
      <w:pPr>
        <w:ind w:left="57" w:firstLine="5613"/>
        <w:rPr>
          <w:sz w:val="22"/>
          <w:szCs w:val="22"/>
        </w:rPr>
      </w:pPr>
      <w:r w:rsidRPr="00581607">
        <w:rPr>
          <w:sz w:val="22"/>
          <w:szCs w:val="22"/>
        </w:rPr>
        <w:t>на право осуществления перевозок по</w:t>
      </w:r>
    </w:p>
    <w:p w:rsidR="005054B7" w:rsidRPr="00581607" w:rsidRDefault="005054B7" w:rsidP="00581607">
      <w:pPr>
        <w:ind w:left="57" w:firstLine="5613"/>
        <w:rPr>
          <w:sz w:val="22"/>
          <w:szCs w:val="22"/>
        </w:rPr>
      </w:pPr>
      <w:r w:rsidRPr="00581607">
        <w:rPr>
          <w:sz w:val="22"/>
          <w:szCs w:val="22"/>
        </w:rPr>
        <w:t>муниципальным маршрутам</w:t>
      </w:r>
    </w:p>
    <w:p w:rsidR="005054B7" w:rsidRDefault="005054B7" w:rsidP="00581607">
      <w:pPr>
        <w:ind w:left="57" w:firstLine="5613"/>
        <w:rPr>
          <w:sz w:val="28"/>
          <w:szCs w:val="28"/>
        </w:rPr>
      </w:pPr>
      <w:r w:rsidRPr="00581607">
        <w:rPr>
          <w:sz w:val="22"/>
          <w:szCs w:val="22"/>
        </w:rPr>
        <w:t>регулярных перевозок</w:t>
      </w:r>
    </w:p>
    <w:p w:rsidR="005054B7" w:rsidRDefault="005054B7" w:rsidP="005054B7">
      <w:pPr>
        <w:ind w:left="57" w:firstLine="709"/>
        <w:jc w:val="right"/>
        <w:rPr>
          <w:sz w:val="28"/>
          <w:szCs w:val="28"/>
        </w:rPr>
      </w:pPr>
    </w:p>
    <w:p w:rsidR="005054B7" w:rsidRPr="005054B7" w:rsidRDefault="005054B7" w:rsidP="005054B7">
      <w:pPr>
        <w:ind w:left="57" w:firstLine="709"/>
        <w:jc w:val="center"/>
        <w:rPr>
          <w:sz w:val="28"/>
          <w:szCs w:val="28"/>
        </w:rPr>
      </w:pPr>
    </w:p>
    <w:p w:rsidR="005054B7" w:rsidRPr="005054B7" w:rsidRDefault="005054B7" w:rsidP="005054B7">
      <w:pPr>
        <w:ind w:left="57" w:firstLine="709"/>
        <w:jc w:val="center"/>
        <w:rPr>
          <w:sz w:val="28"/>
          <w:szCs w:val="28"/>
        </w:rPr>
      </w:pPr>
      <w:r w:rsidRPr="005054B7">
        <w:rPr>
          <w:sz w:val="28"/>
          <w:szCs w:val="28"/>
        </w:rPr>
        <w:t>ЗАЯВКА</w:t>
      </w:r>
    </w:p>
    <w:p w:rsidR="005054B7" w:rsidRPr="005054B7" w:rsidRDefault="005054B7" w:rsidP="005054B7">
      <w:pPr>
        <w:ind w:left="57" w:firstLine="709"/>
        <w:jc w:val="center"/>
        <w:rPr>
          <w:sz w:val="28"/>
          <w:szCs w:val="28"/>
        </w:rPr>
      </w:pPr>
      <w:r w:rsidRPr="005054B7">
        <w:rPr>
          <w:sz w:val="28"/>
          <w:szCs w:val="28"/>
        </w:rPr>
        <w:t>на участие в открытом конкурсе на право осуществления</w:t>
      </w:r>
    </w:p>
    <w:p w:rsidR="005054B7" w:rsidRDefault="005054B7" w:rsidP="005054B7">
      <w:pPr>
        <w:ind w:left="57" w:firstLine="709"/>
        <w:jc w:val="center"/>
        <w:rPr>
          <w:sz w:val="28"/>
          <w:szCs w:val="28"/>
        </w:rPr>
      </w:pPr>
      <w:r w:rsidRPr="005054B7">
        <w:rPr>
          <w:sz w:val="28"/>
          <w:szCs w:val="28"/>
        </w:rPr>
        <w:t>перевозок по муниципальным маршрутам регулярных перевозок</w:t>
      </w:r>
    </w:p>
    <w:p w:rsidR="005054B7" w:rsidRPr="005054B7" w:rsidRDefault="005054B7" w:rsidP="005054B7">
      <w:pPr>
        <w:ind w:left="57" w:firstLine="709"/>
        <w:jc w:val="center"/>
        <w:rPr>
          <w:sz w:val="28"/>
          <w:szCs w:val="28"/>
        </w:rPr>
      </w:pPr>
    </w:p>
    <w:p w:rsidR="005054B7" w:rsidRPr="005054B7" w:rsidRDefault="005054B7" w:rsidP="005054B7">
      <w:pPr>
        <w:ind w:left="57" w:firstLine="709"/>
        <w:jc w:val="both"/>
        <w:rPr>
          <w:sz w:val="28"/>
          <w:szCs w:val="28"/>
        </w:rPr>
      </w:pPr>
      <w:r>
        <w:rPr>
          <w:sz w:val="28"/>
          <w:szCs w:val="28"/>
        </w:rPr>
        <w:t>__________________________________________________________________</w:t>
      </w:r>
    </w:p>
    <w:p w:rsidR="005054B7" w:rsidRDefault="005054B7" w:rsidP="005054B7">
      <w:pPr>
        <w:ind w:left="57" w:firstLine="709"/>
        <w:jc w:val="both"/>
        <w:rPr>
          <w:sz w:val="28"/>
          <w:szCs w:val="28"/>
        </w:rPr>
      </w:pPr>
      <w:r w:rsidRPr="005054B7">
        <w:rPr>
          <w:sz w:val="28"/>
          <w:szCs w:val="28"/>
        </w:rPr>
        <w:t>(наименование юридического лица; фамилия, имя, отчество (последнее - при наличии) индивидуального предпринимателя, уполномоченного участника* договора простого товарищества)</w:t>
      </w:r>
    </w:p>
    <w:p w:rsidR="005054B7" w:rsidRPr="005054B7" w:rsidRDefault="005054B7" w:rsidP="005054B7">
      <w:pPr>
        <w:ind w:left="57" w:firstLine="709"/>
        <w:jc w:val="both"/>
        <w:rPr>
          <w:sz w:val="28"/>
          <w:szCs w:val="28"/>
        </w:rPr>
      </w:pPr>
    </w:p>
    <w:p w:rsidR="005054B7" w:rsidRPr="005054B7" w:rsidRDefault="005054B7" w:rsidP="005054B7">
      <w:pPr>
        <w:ind w:left="57" w:firstLine="709"/>
        <w:jc w:val="both"/>
        <w:rPr>
          <w:sz w:val="28"/>
          <w:szCs w:val="28"/>
        </w:rPr>
      </w:pPr>
      <w:r>
        <w:rPr>
          <w:sz w:val="28"/>
          <w:szCs w:val="28"/>
        </w:rPr>
        <w:t>__________________________________________________________________</w:t>
      </w:r>
    </w:p>
    <w:p w:rsidR="005054B7" w:rsidRPr="005054B7" w:rsidRDefault="005054B7" w:rsidP="005054B7">
      <w:pPr>
        <w:ind w:left="57" w:firstLine="709"/>
        <w:jc w:val="both"/>
        <w:rPr>
          <w:sz w:val="28"/>
          <w:szCs w:val="28"/>
        </w:rPr>
      </w:pPr>
      <w:r w:rsidRPr="005054B7">
        <w:rPr>
          <w:sz w:val="28"/>
          <w:szCs w:val="28"/>
        </w:rPr>
        <w:t>(местонахождение, место жительства, почтовый адрес) (телефон, факс, адрес электронной почты)</w:t>
      </w:r>
    </w:p>
    <w:p w:rsidR="005054B7" w:rsidRPr="005054B7" w:rsidRDefault="005054B7" w:rsidP="005054B7">
      <w:pPr>
        <w:ind w:left="57" w:firstLine="709"/>
        <w:jc w:val="both"/>
        <w:rPr>
          <w:sz w:val="28"/>
          <w:szCs w:val="28"/>
        </w:rPr>
      </w:pPr>
    </w:p>
    <w:p w:rsidR="005054B7" w:rsidRPr="005054B7" w:rsidRDefault="005054B7" w:rsidP="005054B7">
      <w:pPr>
        <w:jc w:val="both"/>
        <w:rPr>
          <w:sz w:val="28"/>
          <w:szCs w:val="28"/>
        </w:rPr>
      </w:pPr>
      <w:r w:rsidRPr="005054B7">
        <w:rPr>
          <w:sz w:val="28"/>
          <w:szCs w:val="28"/>
        </w:rPr>
        <w:t>Идентификационный номер налогоплательщика*</w:t>
      </w:r>
      <w:r>
        <w:rPr>
          <w:sz w:val="28"/>
          <w:szCs w:val="28"/>
        </w:rPr>
        <w:t>_____________________________</w:t>
      </w:r>
    </w:p>
    <w:p w:rsidR="005054B7" w:rsidRPr="005054B7" w:rsidRDefault="005054B7" w:rsidP="005054B7">
      <w:pPr>
        <w:ind w:left="57" w:firstLine="709"/>
        <w:jc w:val="both"/>
        <w:rPr>
          <w:sz w:val="28"/>
          <w:szCs w:val="28"/>
        </w:rPr>
      </w:pPr>
    </w:p>
    <w:p w:rsidR="005054B7" w:rsidRPr="005054B7" w:rsidRDefault="005054B7" w:rsidP="005054B7">
      <w:pPr>
        <w:jc w:val="both"/>
        <w:rPr>
          <w:sz w:val="28"/>
          <w:szCs w:val="28"/>
        </w:rPr>
      </w:pPr>
      <w:r w:rsidRPr="005054B7">
        <w:rPr>
          <w:sz w:val="28"/>
          <w:szCs w:val="28"/>
        </w:rPr>
        <w:t>Основной государственный регистрационный номер *</w:t>
      </w:r>
      <w:r>
        <w:rPr>
          <w:sz w:val="28"/>
          <w:szCs w:val="28"/>
        </w:rPr>
        <w:t>_________________________</w:t>
      </w:r>
    </w:p>
    <w:p w:rsidR="005054B7" w:rsidRPr="005054B7" w:rsidRDefault="005054B7" w:rsidP="005054B7">
      <w:pPr>
        <w:ind w:left="57" w:firstLine="709"/>
        <w:jc w:val="both"/>
        <w:rPr>
          <w:sz w:val="28"/>
          <w:szCs w:val="28"/>
        </w:rPr>
      </w:pPr>
    </w:p>
    <w:p w:rsidR="005054B7" w:rsidRDefault="005054B7" w:rsidP="005054B7">
      <w:pPr>
        <w:ind w:left="57"/>
        <w:jc w:val="both"/>
        <w:rPr>
          <w:sz w:val="28"/>
          <w:szCs w:val="28"/>
        </w:rPr>
      </w:pPr>
      <w:r w:rsidRPr="005054B7">
        <w:rPr>
          <w:sz w:val="28"/>
          <w:szCs w:val="28"/>
        </w:rPr>
        <w:t xml:space="preserve">Лицензия* на осуществление деятельности по перевозке пассажиров автомобильным транспортом, оборудованным для перевозок более восьми человек </w:t>
      </w:r>
      <w:r>
        <w:rPr>
          <w:sz w:val="28"/>
          <w:szCs w:val="28"/>
        </w:rPr>
        <w:t>№</w:t>
      </w:r>
      <w:r w:rsidRPr="005054B7">
        <w:rPr>
          <w:sz w:val="28"/>
          <w:szCs w:val="28"/>
        </w:rPr>
        <w:t xml:space="preserve"> ____________от ____________ вид работ</w:t>
      </w:r>
    </w:p>
    <w:p w:rsidR="005054B7" w:rsidRPr="005054B7" w:rsidRDefault="005054B7" w:rsidP="005054B7">
      <w:pPr>
        <w:ind w:left="57"/>
        <w:jc w:val="both"/>
        <w:rPr>
          <w:sz w:val="28"/>
          <w:szCs w:val="28"/>
        </w:rPr>
      </w:pPr>
      <w:r>
        <w:rPr>
          <w:sz w:val="28"/>
          <w:szCs w:val="28"/>
        </w:rPr>
        <w:t>_______________________________________________________________________</w:t>
      </w:r>
    </w:p>
    <w:p w:rsidR="005054B7" w:rsidRPr="005054B7" w:rsidRDefault="005054B7" w:rsidP="005054B7">
      <w:pPr>
        <w:ind w:left="57" w:firstLine="709"/>
        <w:jc w:val="both"/>
        <w:rPr>
          <w:sz w:val="28"/>
          <w:szCs w:val="28"/>
        </w:rPr>
      </w:pPr>
    </w:p>
    <w:p w:rsidR="005054B7" w:rsidRPr="005054B7" w:rsidRDefault="005054B7" w:rsidP="005054B7">
      <w:pPr>
        <w:ind w:left="57"/>
        <w:jc w:val="both"/>
        <w:rPr>
          <w:sz w:val="28"/>
          <w:szCs w:val="28"/>
        </w:rPr>
      </w:pPr>
      <w:r w:rsidRPr="005054B7">
        <w:rPr>
          <w:sz w:val="28"/>
          <w:szCs w:val="28"/>
        </w:rPr>
        <w:t>Предлагает обеспечить осуществление регулярных перевозок пассажиров по муниципальному(</w:t>
      </w:r>
      <w:proofErr w:type="spellStart"/>
      <w:r w:rsidRPr="005054B7">
        <w:rPr>
          <w:sz w:val="28"/>
          <w:szCs w:val="28"/>
        </w:rPr>
        <w:t>ым</w:t>
      </w:r>
      <w:proofErr w:type="spellEnd"/>
      <w:r w:rsidRPr="005054B7">
        <w:rPr>
          <w:sz w:val="28"/>
          <w:szCs w:val="28"/>
        </w:rPr>
        <w:t>) маршруту(</w:t>
      </w:r>
      <w:proofErr w:type="spellStart"/>
      <w:r w:rsidRPr="005054B7">
        <w:rPr>
          <w:sz w:val="28"/>
          <w:szCs w:val="28"/>
        </w:rPr>
        <w:t>ам</w:t>
      </w:r>
      <w:proofErr w:type="spellEnd"/>
      <w:r w:rsidRPr="005054B7">
        <w:rPr>
          <w:sz w:val="28"/>
          <w:szCs w:val="28"/>
        </w:rPr>
        <w:t>), включенному(</w:t>
      </w:r>
      <w:proofErr w:type="spellStart"/>
      <w:r w:rsidRPr="005054B7">
        <w:rPr>
          <w:sz w:val="28"/>
          <w:szCs w:val="28"/>
        </w:rPr>
        <w:t>ым</w:t>
      </w:r>
      <w:proofErr w:type="spellEnd"/>
      <w:r w:rsidRPr="005054B7">
        <w:rPr>
          <w:sz w:val="28"/>
          <w:szCs w:val="28"/>
        </w:rPr>
        <w:t>) в состав лота</w:t>
      </w:r>
    </w:p>
    <w:p w:rsidR="005054B7" w:rsidRPr="005054B7" w:rsidRDefault="005054B7" w:rsidP="005054B7">
      <w:pPr>
        <w:jc w:val="both"/>
        <w:rPr>
          <w:sz w:val="28"/>
          <w:szCs w:val="28"/>
        </w:rPr>
      </w:pPr>
      <w:r>
        <w:rPr>
          <w:sz w:val="28"/>
          <w:szCs w:val="28"/>
        </w:rPr>
        <w:t>№___________________</w:t>
      </w:r>
    </w:p>
    <w:p w:rsidR="005054B7" w:rsidRPr="005054B7" w:rsidRDefault="005054B7" w:rsidP="005054B7">
      <w:pPr>
        <w:jc w:val="both"/>
        <w:rPr>
          <w:sz w:val="28"/>
          <w:szCs w:val="28"/>
        </w:rPr>
      </w:pPr>
      <w:r>
        <w:rPr>
          <w:sz w:val="28"/>
          <w:szCs w:val="28"/>
        </w:rPr>
        <w:t xml:space="preserve">    </w:t>
      </w:r>
      <w:r w:rsidRPr="005054B7">
        <w:rPr>
          <w:sz w:val="28"/>
          <w:szCs w:val="28"/>
        </w:rPr>
        <w:t>(указать номер лота)</w:t>
      </w:r>
    </w:p>
    <w:p w:rsidR="005054B7" w:rsidRDefault="005054B7" w:rsidP="005054B7">
      <w:pPr>
        <w:jc w:val="both"/>
        <w:rPr>
          <w:sz w:val="28"/>
          <w:szCs w:val="28"/>
        </w:rPr>
      </w:pPr>
      <w:r w:rsidRPr="005054B7">
        <w:rPr>
          <w:sz w:val="28"/>
          <w:szCs w:val="28"/>
        </w:rPr>
        <w:t>Настоящей заявк</w:t>
      </w:r>
      <w:r>
        <w:rPr>
          <w:sz w:val="28"/>
          <w:szCs w:val="28"/>
        </w:rPr>
        <w:t>ой подтверждаю, что в отношении___________________________</w:t>
      </w:r>
    </w:p>
    <w:p w:rsidR="005054B7" w:rsidRPr="005054B7" w:rsidRDefault="005054B7" w:rsidP="005054B7">
      <w:pPr>
        <w:jc w:val="both"/>
        <w:rPr>
          <w:sz w:val="28"/>
          <w:szCs w:val="28"/>
        </w:rPr>
      </w:pPr>
      <w:r>
        <w:rPr>
          <w:sz w:val="28"/>
          <w:szCs w:val="28"/>
        </w:rPr>
        <w:t>_______________________________________________________________________</w:t>
      </w:r>
    </w:p>
    <w:p w:rsidR="005054B7" w:rsidRPr="005054B7" w:rsidRDefault="005054B7" w:rsidP="005054B7">
      <w:pPr>
        <w:jc w:val="both"/>
        <w:rPr>
          <w:sz w:val="28"/>
          <w:szCs w:val="28"/>
        </w:rPr>
      </w:pPr>
      <w:r w:rsidRPr="005054B7">
        <w:rPr>
          <w:sz w:val="28"/>
          <w:szCs w:val="28"/>
        </w:rPr>
        <w:t>(наименование юридического лица; фамилия, имя, отчество (последнее - при наличии)</w:t>
      </w:r>
      <w:r>
        <w:rPr>
          <w:sz w:val="28"/>
          <w:szCs w:val="28"/>
        </w:rPr>
        <w:t xml:space="preserve"> </w:t>
      </w:r>
      <w:r w:rsidRPr="005054B7">
        <w:rPr>
          <w:sz w:val="28"/>
          <w:szCs w:val="28"/>
        </w:rPr>
        <w:t>индивидуального предпринимателя, участников договора простого товарищества</w:t>
      </w:r>
      <w:r>
        <w:rPr>
          <w:sz w:val="28"/>
          <w:szCs w:val="28"/>
        </w:rPr>
        <w:t>.</w:t>
      </w:r>
    </w:p>
    <w:p w:rsidR="005054B7" w:rsidRDefault="005054B7" w:rsidP="005054B7">
      <w:pPr>
        <w:ind w:left="57" w:firstLine="709"/>
        <w:jc w:val="both"/>
        <w:rPr>
          <w:sz w:val="28"/>
          <w:szCs w:val="28"/>
        </w:rPr>
      </w:pPr>
      <w:r w:rsidRPr="005054B7">
        <w:rPr>
          <w:sz w:val="28"/>
          <w:szCs w:val="28"/>
        </w:rPr>
        <w:t>отсутствует решение арбитражного суда о признании банкротом и об открытии конкурсного производства, не проводится ликвидация юридического лица, прекращение деятельности индивидуального предпринимателя, не приостановлено и не аннулировано действие лицензии, отсутствует задолженность по обязательным платежам в бюджеты бюджетной системы Российской Федерации за последний завершенный отчетный период, отсутствует решение о прекращении действия свидетельства об осуществлении перевозок по маршруту регулярных перевозок по основаниям, предусмотренным ч. 8 ст. 29 Федерального закона от 13.07.2015 N 220-ФЗ, принятое в течение года, предшествующего дате объявления настоящего конкурса.</w:t>
      </w:r>
    </w:p>
    <w:p w:rsidR="00192A36" w:rsidRDefault="00192A36" w:rsidP="00192A36"/>
    <w:tbl>
      <w:tblPr>
        <w:tblW w:w="0" w:type="auto"/>
        <w:shd w:val="clear" w:color="auto" w:fill="FFFFFF"/>
        <w:tblCellMar>
          <w:left w:w="0" w:type="dxa"/>
          <w:right w:w="0" w:type="dxa"/>
        </w:tblCellMar>
        <w:tblLook w:val="04A0" w:firstRow="1" w:lastRow="0" w:firstColumn="1" w:lastColumn="0" w:noHBand="0" w:noVBand="1"/>
      </w:tblPr>
      <w:tblGrid>
        <w:gridCol w:w="734"/>
        <w:gridCol w:w="1621"/>
        <w:gridCol w:w="1123"/>
        <w:gridCol w:w="104"/>
        <w:gridCol w:w="739"/>
        <w:gridCol w:w="532"/>
        <w:gridCol w:w="468"/>
        <w:gridCol w:w="585"/>
        <w:gridCol w:w="665"/>
        <w:gridCol w:w="145"/>
        <w:gridCol w:w="1700"/>
        <w:gridCol w:w="1947"/>
      </w:tblGrid>
      <w:tr w:rsidR="00192A36" w:rsidTr="00192A36">
        <w:trPr>
          <w:trHeight w:val="15"/>
        </w:trPr>
        <w:tc>
          <w:tcPr>
            <w:tcW w:w="1109" w:type="dxa"/>
            <w:shd w:val="clear" w:color="auto" w:fill="FFFFFF"/>
            <w:hideMark/>
          </w:tcPr>
          <w:p w:rsidR="00192A36" w:rsidRDefault="00192A36"/>
        </w:tc>
        <w:tc>
          <w:tcPr>
            <w:tcW w:w="2033" w:type="dxa"/>
            <w:shd w:val="clear" w:color="auto" w:fill="FFFFFF"/>
            <w:hideMark/>
          </w:tcPr>
          <w:p w:rsidR="00192A36" w:rsidRDefault="00192A36">
            <w:pPr>
              <w:rPr>
                <w:sz w:val="20"/>
                <w:szCs w:val="20"/>
              </w:rPr>
            </w:pPr>
          </w:p>
        </w:tc>
        <w:tc>
          <w:tcPr>
            <w:tcW w:w="1478" w:type="dxa"/>
            <w:shd w:val="clear" w:color="auto" w:fill="FFFFFF"/>
            <w:hideMark/>
          </w:tcPr>
          <w:p w:rsidR="00192A36" w:rsidRDefault="00192A36">
            <w:pPr>
              <w:rPr>
                <w:sz w:val="20"/>
                <w:szCs w:val="20"/>
              </w:rPr>
            </w:pPr>
          </w:p>
        </w:tc>
        <w:tc>
          <w:tcPr>
            <w:tcW w:w="185" w:type="dxa"/>
            <w:shd w:val="clear" w:color="auto" w:fill="FFFFFF"/>
            <w:hideMark/>
          </w:tcPr>
          <w:p w:rsidR="00192A36" w:rsidRDefault="00192A36">
            <w:pPr>
              <w:rPr>
                <w:sz w:val="20"/>
                <w:szCs w:val="20"/>
              </w:rPr>
            </w:pPr>
          </w:p>
        </w:tc>
        <w:tc>
          <w:tcPr>
            <w:tcW w:w="739" w:type="dxa"/>
            <w:shd w:val="clear" w:color="auto" w:fill="FFFFFF"/>
            <w:hideMark/>
          </w:tcPr>
          <w:p w:rsidR="00192A36" w:rsidRDefault="00192A36">
            <w:pPr>
              <w:rPr>
                <w:sz w:val="20"/>
                <w:szCs w:val="20"/>
              </w:rPr>
            </w:pPr>
          </w:p>
        </w:tc>
        <w:tc>
          <w:tcPr>
            <w:tcW w:w="554" w:type="dxa"/>
            <w:shd w:val="clear" w:color="auto" w:fill="FFFFFF"/>
            <w:hideMark/>
          </w:tcPr>
          <w:p w:rsidR="00192A36" w:rsidRDefault="00192A36">
            <w:pPr>
              <w:rPr>
                <w:sz w:val="20"/>
                <w:szCs w:val="20"/>
              </w:rPr>
            </w:pPr>
          </w:p>
        </w:tc>
        <w:tc>
          <w:tcPr>
            <w:tcW w:w="554" w:type="dxa"/>
            <w:shd w:val="clear" w:color="auto" w:fill="FFFFFF"/>
            <w:hideMark/>
          </w:tcPr>
          <w:p w:rsidR="00192A36" w:rsidRDefault="00192A36">
            <w:pPr>
              <w:rPr>
                <w:sz w:val="20"/>
                <w:szCs w:val="20"/>
              </w:rPr>
            </w:pPr>
          </w:p>
        </w:tc>
        <w:tc>
          <w:tcPr>
            <w:tcW w:w="739" w:type="dxa"/>
            <w:shd w:val="clear" w:color="auto" w:fill="FFFFFF"/>
            <w:hideMark/>
          </w:tcPr>
          <w:p w:rsidR="00192A36" w:rsidRDefault="00192A36">
            <w:pPr>
              <w:rPr>
                <w:sz w:val="20"/>
                <w:szCs w:val="20"/>
              </w:rPr>
            </w:pPr>
          </w:p>
        </w:tc>
        <w:tc>
          <w:tcPr>
            <w:tcW w:w="739" w:type="dxa"/>
            <w:shd w:val="clear" w:color="auto" w:fill="FFFFFF"/>
            <w:hideMark/>
          </w:tcPr>
          <w:p w:rsidR="00192A36" w:rsidRDefault="00192A36">
            <w:pPr>
              <w:rPr>
                <w:sz w:val="20"/>
                <w:szCs w:val="20"/>
              </w:rPr>
            </w:pPr>
          </w:p>
        </w:tc>
        <w:tc>
          <w:tcPr>
            <w:tcW w:w="185" w:type="dxa"/>
            <w:shd w:val="clear" w:color="auto" w:fill="FFFFFF"/>
            <w:hideMark/>
          </w:tcPr>
          <w:p w:rsidR="00192A36" w:rsidRDefault="00192A36">
            <w:pPr>
              <w:rPr>
                <w:sz w:val="20"/>
                <w:szCs w:val="20"/>
              </w:rPr>
            </w:pPr>
          </w:p>
        </w:tc>
        <w:tc>
          <w:tcPr>
            <w:tcW w:w="1848" w:type="dxa"/>
            <w:shd w:val="clear" w:color="auto" w:fill="FFFFFF"/>
            <w:hideMark/>
          </w:tcPr>
          <w:p w:rsidR="00192A36" w:rsidRDefault="00192A36">
            <w:pPr>
              <w:rPr>
                <w:sz w:val="20"/>
                <w:szCs w:val="20"/>
              </w:rPr>
            </w:pPr>
          </w:p>
        </w:tc>
        <w:tc>
          <w:tcPr>
            <w:tcW w:w="2033" w:type="dxa"/>
            <w:shd w:val="clear" w:color="auto" w:fill="FFFFFF"/>
            <w:hideMark/>
          </w:tcPr>
          <w:p w:rsidR="00192A36" w:rsidRDefault="00192A36">
            <w:pPr>
              <w:rPr>
                <w:sz w:val="20"/>
                <w:szCs w:val="20"/>
              </w:rPr>
            </w:pPr>
          </w:p>
        </w:tc>
      </w:tr>
      <w:tr w:rsidR="00192A36" w:rsidRPr="00192A36" w:rsidTr="00192A36">
        <w:tc>
          <w:tcPr>
            <w:tcW w:w="12197" w:type="dxa"/>
            <w:gridSpan w:val="12"/>
            <w:tcBorders>
              <w:top w:val="nil"/>
              <w:left w:val="nil"/>
              <w:bottom w:val="nil"/>
              <w:right w:val="nil"/>
            </w:tcBorders>
            <w:shd w:val="clear" w:color="auto" w:fill="FFFFFF"/>
            <w:tcMar>
              <w:top w:w="0" w:type="dxa"/>
              <w:left w:w="149" w:type="dxa"/>
              <w:bottom w:w="0" w:type="dxa"/>
              <w:right w:w="149" w:type="dxa"/>
            </w:tcMar>
            <w:hideMark/>
          </w:tcPr>
          <w:p w:rsidR="00192A36" w:rsidRPr="00581607" w:rsidRDefault="000D4654" w:rsidP="000D4654">
            <w:pPr>
              <w:pStyle w:val="headertext"/>
              <w:spacing w:before="0" w:beforeAutospacing="0" w:after="0" w:afterAutospacing="0" w:line="288" w:lineRule="atLeast"/>
              <w:jc w:val="right"/>
              <w:textAlignment w:val="baseline"/>
              <w:rPr>
                <w:spacing w:val="2"/>
              </w:rPr>
            </w:pPr>
            <w:r w:rsidRPr="00581607">
              <w:rPr>
                <w:spacing w:val="2"/>
              </w:rPr>
              <w:lastRenderedPageBreak/>
              <w:t>Приложение к заявке</w:t>
            </w: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p>
          <w:p w:rsidR="00192A36" w:rsidRPr="00192A36" w:rsidRDefault="00192A36">
            <w:pPr>
              <w:pStyle w:val="headertext"/>
              <w:spacing w:before="0" w:beforeAutospacing="0" w:after="0" w:afterAutospacing="0" w:line="288" w:lineRule="atLeast"/>
              <w:jc w:val="center"/>
              <w:textAlignment w:val="baseline"/>
              <w:rPr>
                <w:spacing w:val="2"/>
                <w:sz w:val="28"/>
                <w:szCs w:val="28"/>
              </w:rPr>
            </w:pPr>
            <w:r w:rsidRPr="00192A36">
              <w:rPr>
                <w:spacing w:val="2"/>
                <w:sz w:val="28"/>
                <w:szCs w:val="28"/>
              </w:rPr>
              <w:t>ИНФОРМАЦИЯ</w:t>
            </w:r>
            <w:r w:rsidRPr="00192A36">
              <w:rPr>
                <w:spacing w:val="2"/>
                <w:sz w:val="28"/>
                <w:szCs w:val="28"/>
              </w:rPr>
              <w:br/>
              <w:t>о транспортных средствах, имеющихся у претендента в наличии</w:t>
            </w:r>
            <w:r w:rsidRPr="00192A36">
              <w:rPr>
                <w:spacing w:val="2"/>
                <w:sz w:val="28"/>
                <w:szCs w:val="28"/>
              </w:rPr>
              <w:br/>
              <w:t>на праве собственности или ином законном основании</w:t>
            </w:r>
          </w:p>
          <w:p w:rsidR="00192A36" w:rsidRPr="00192A36" w:rsidRDefault="00192A36">
            <w:pPr>
              <w:pStyle w:val="headertext"/>
              <w:spacing w:before="0" w:beforeAutospacing="0" w:after="0" w:afterAutospacing="0" w:line="288" w:lineRule="atLeast"/>
              <w:jc w:val="center"/>
              <w:textAlignment w:val="baseline"/>
              <w:rPr>
                <w:spacing w:val="2"/>
                <w:sz w:val="31"/>
                <w:szCs w:val="31"/>
              </w:rPr>
            </w:pPr>
          </w:p>
        </w:tc>
      </w:tr>
      <w:tr w:rsidR="00192A36" w:rsidRPr="00192A36" w:rsidTr="00192A36">
        <w:tc>
          <w:tcPr>
            <w:tcW w:w="12197" w:type="dxa"/>
            <w:gridSpan w:val="1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pacing w:val="2"/>
                <w:sz w:val="31"/>
                <w:szCs w:val="31"/>
              </w:rPr>
            </w:pPr>
          </w:p>
        </w:tc>
      </w:tr>
      <w:tr w:rsidR="00192A36" w:rsidRPr="00192A36" w:rsidTr="00192A36">
        <w:tc>
          <w:tcPr>
            <w:tcW w:w="12197" w:type="dxa"/>
            <w:gridSpan w:val="12"/>
            <w:tcBorders>
              <w:top w:val="nil"/>
              <w:left w:val="nil"/>
              <w:bottom w:val="single" w:sz="6" w:space="0" w:color="000000"/>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N п/п</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Класс, вместимость</w:t>
            </w: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Год выпуска</w:t>
            </w: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Экологический класс</w:t>
            </w: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Основания владения</w:t>
            </w: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Марка транспортного средства</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Государственный номер</w:t>
            </w:r>
          </w:p>
        </w:tc>
      </w:tr>
      <w:tr w:rsidR="00192A36" w:rsidRPr="00192A36" w:rsidTr="00192A36">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1</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2</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10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3...</w:t>
            </w: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203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2197" w:type="dxa"/>
            <w:gridSpan w:val="12"/>
            <w:tcBorders>
              <w:top w:val="single" w:sz="6" w:space="0" w:color="000000"/>
              <w:left w:val="nil"/>
              <w:bottom w:val="nil"/>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12197" w:type="dxa"/>
            <w:gridSpan w:val="1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4620"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924" w:type="dxa"/>
            <w:gridSpan w:val="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1848"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739" w:type="dxa"/>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c>
          <w:tcPr>
            <w:tcW w:w="4066"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192A36" w:rsidRPr="00192A36" w:rsidRDefault="00192A36">
            <w:pPr>
              <w:rPr>
                <w:sz w:val="20"/>
                <w:szCs w:val="20"/>
              </w:rPr>
            </w:pPr>
          </w:p>
        </w:tc>
      </w:tr>
      <w:tr w:rsidR="00192A36" w:rsidRPr="00192A36" w:rsidTr="00192A36">
        <w:tc>
          <w:tcPr>
            <w:tcW w:w="4620" w:type="dxa"/>
            <w:gridSpan w:val="3"/>
            <w:tcBorders>
              <w:top w:val="single" w:sz="6" w:space="0" w:color="000000"/>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textAlignment w:val="baseline"/>
              <w:rPr>
                <w:spacing w:val="2"/>
                <w:sz w:val="21"/>
                <w:szCs w:val="21"/>
              </w:rPr>
            </w:pPr>
          </w:p>
          <w:p w:rsidR="00192A36" w:rsidRPr="00192A36" w:rsidRDefault="00192A36">
            <w:pPr>
              <w:pStyle w:val="formattext"/>
              <w:spacing w:before="0" w:beforeAutospacing="0" w:after="0" w:afterAutospacing="0" w:line="315" w:lineRule="atLeast"/>
              <w:textAlignment w:val="baseline"/>
              <w:rPr>
                <w:spacing w:val="2"/>
                <w:sz w:val="21"/>
                <w:szCs w:val="21"/>
              </w:rPr>
            </w:pPr>
            <w:r w:rsidRPr="00192A36">
              <w:rPr>
                <w:spacing w:val="2"/>
                <w:sz w:val="21"/>
                <w:szCs w:val="21"/>
              </w:rPr>
              <w:t>Руководитель юридического лица, индивидуальный предприниматель, уполномоченный участник договора простого товарищества</w:t>
            </w:r>
          </w:p>
        </w:tc>
        <w:tc>
          <w:tcPr>
            <w:tcW w:w="924" w:type="dxa"/>
            <w:gridSpan w:val="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1848" w:type="dxa"/>
            <w:gridSpan w:val="3"/>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Подпись</w:t>
            </w:r>
          </w:p>
        </w:tc>
        <w:tc>
          <w:tcPr>
            <w:tcW w:w="739" w:type="dxa"/>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c>
          <w:tcPr>
            <w:tcW w:w="4066" w:type="dxa"/>
            <w:gridSpan w:val="3"/>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center"/>
              <w:textAlignment w:val="baseline"/>
              <w:rPr>
                <w:spacing w:val="2"/>
                <w:sz w:val="21"/>
                <w:szCs w:val="21"/>
              </w:rPr>
            </w:pPr>
            <w:r w:rsidRPr="00192A36">
              <w:rPr>
                <w:spacing w:val="2"/>
                <w:sz w:val="21"/>
                <w:szCs w:val="21"/>
              </w:rPr>
              <w:t>(фамилия, имя, отчество (последнее - при наличии))</w:t>
            </w:r>
          </w:p>
        </w:tc>
      </w:tr>
      <w:tr w:rsidR="00192A36" w:rsidRPr="00192A36" w:rsidTr="00192A36">
        <w:tc>
          <w:tcPr>
            <w:tcW w:w="12197" w:type="dxa"/>
            <w:gridSpan w:val="12"/>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rPr>
                <w:spacing w:val="2"/>
                <w:sz w:val="21"/>
                <w:szCs w:val="21"/>
              </w:rPr>
            </w:pPr>
          </w:p>
        </w:tc>
      </w:tr>
      <w:tr w:rsidR="00192A36" w:rsidRPr="00192A36" w:rsidTr="00192A36">
        <w:tc>
          <w:tcPr>
            <w:tcW w:w="6098" w:type="dxa"/>
            <w:gridSpan w:val="6"/>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textAlignment w:val="baseline"/>
              <w:rPr>
                <w:spacing w:val="2"/>
                <w:sz w:val="21"/>
                <w:szCs w:val="21"/>
              </w:rPr>
            </w:pPr>
            <w:r w:rsidRPr="00192A36">
              <w:rPr>
                <w:spacing w:val="2"/>
                <w:sz w:val="21"/>
                <w:szCs w:val="21"/>
              </w:rPr>
              <w:t>М.П. (при наличии)</w:t>
            </w:r>
          </w:p>
        </w:tc>
        <w:tc>
          <w:tcPr>
            <w:tcW w:w="6098" w:type="dxa"/>
            <w:gridSpan w:val="6"/>
            <w:tcBorders>
              <w:top w:val="nil"/>
              <w:left w:val="nil"/>
              <w:bottom w:val="nil"/>
              <w:right w:val="nil"/>
            </w:tcBorders>
            <w:shd w:val="clear" w:color="auto" w:fill="FFFFFF"/>
            <w:tcMar>
              <w:top w:w="0" w:type="dxa"/>
              <w:left w:w="149" w:type="dxa"/>
              <w:bottom w:w="0" w:type="dxa"/>
              <w:right w:w="149" w:type="dxa"/>
            </w:tcMar>
            <w:hideMark/>
          </w:tcPr>
          <w:p w:rsidR="00192A36" w:rsidRPr="00192A36" w:rsidRDefault="00192A36">
            <w:pPr>
              <w:pStyle w:val="formattext"/>
              <w:spacing w:before="0" w:beforeAutospacing="0" w:after="0" w:afterAutospacing="0" w:line="315" w:lineRule="atLeast"/>
              <w:jc w:val="right"/>
              <w:textAlignment w:val="baseline"/>
              <w:rPr>
                <w:spacing w:val="2"/>
                <w:sz w:val="21"/>
                <w:szCs w:val="21"/>
              </w:rPr>
            </w:pPr>
            <w:r w:rsidRPr="00192A36">
              <w:rPr>
                <w:spacing w:val="2"/>
                <w:sz w:val="21"/>
                <w:szCs w:val="21"/>
              </w:rPr>
              <w:t>«____» _____________ 20___ г.</w:t>
            </w:r>
          </w:p>
        </w:tc>
      </w:tr>
    </w:tbl>
    <w:p w:rsidR="00D90C07" w:rsidRPr="00192A36"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D90C07" w:rsidRDefault="00D90C07" w:rsidP="005054B7">
      <w:pPr>
        <w:ind w:left="57" w:firstLine="709"/>
        <w:jc w:val="both"/>
        <w:rPr>
          <w:sz w:val="28"/>
          <w:szCs w:val="28"/>
        </w:rPr>
      </w:pPr>
    </w:p>
    <w:p w:rsidR="00AA2129" w:rsidRDefault="00AA2129"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D90C07">
      <w:pPr>
        <w:ind w:left="57" w:firstLine="709"/>
        <w:jc w:val="right"/>
        <w:rPr>
          <w:sz w:val="28"/>
          <w:szCs w:val="28"/>
        </w:rPr>
      </w:pPr>
    </w:p>
    <w:p w:rsidR="00192A36" w:rsidRDefault="00192A36" w:rsidP="004C093F">
      <w:pPr>
        <w:rPr>
          <w:sz w:val="28"/>
          <w:szCs w:val="28"/>
        </w:rPr>
      </w:pPr>
    </w:p>
    <w:p w:rsidR="004C093F" w:rsidRDefault="004C093F" w:rsidP="004C093F">
      <w:pPr>
        <w:rPr>
          <w:sz w:val="28"/>
          <w:szCs w:val="28"/>
        </w:rPr>
      </w:pPr>
    </w:p>
    <w:p w:rsidR="00D90C07" w:rsidRPr="00581607" w:rsidRDefault="00D90C07" w:rsidP="00581607">
      <w:pPr>
        <w:ind w:left="57" w:firstLine="5472"/>
      </w:pPr>
      <w:proofErr w:type="gramStart"/>
      <w:r w:rsidRPr="00581607">
        <w:lastRenderedPageBreak/>
        <w:t>Приложение  2</w:t>
      </w:r>
      <w:proofErr w:type="gramEnd"/>
    </w:p>
    <w:p w:rsidR="00D90C07" w:rsidRPr="00581607" w:rsidRDefault="00D90C07" w:rsidP="00581607">
      <w:pPr>
        <w:ind w:left="57" w:firstLine="5472"/>
      </w:pPr>
      <w:r w:rsidRPr="00581607">
        <w:t>к Порядку проведения открытого конкурса</w:t>
      </w:r>
    </w:p>
    <w:p w:rsidR="00D90C07" w:rsidRPr="00581607" w:rsidRDefault="00D90C07" w:rsidP="00581607">
      <w:pPr>
        <w:ind w:left="57" w:firstLine="5472"/>
      </w:pPr>
      <w:r w:rsidRPr="00581607">
        <w:t>на право осуществления перевозок по</w:t>
      </w:r>
    </w:p>
    <w:p w:rsidR="00D90C07" w:rsidRPr="00581607" w:rsidRDefault="00D90C07" w:rsidP="00581607">
      <w:pPr>
        <w:ind w:left="57" w:firstLine="5472"/>
      </w:pPr>
      <w:r w:rsidRPr="00581607">
        <w:t>муниципальным маршрутам</w:t>
      </w:r>
    </w:p>
    <w:p w:rsidR="00D90C07" w:rsidRPr="00581607" w:rsidRDefault="00D90C07" w:rsidP="00581607">
      <w:pPr>
        <w:ind w:left="57" w:firstLine="5472"/>
      </w:pPr>
      <w:r w:rsidRPr="00581607">
        <w:t>регулярных перевозок</w:t>
      </w:r>
    </w:p>
    <w:p w:rsidR="00D90C07" w:rsidRDefault="00D90C07" w:rsidP="005054B7">
      <w:pPr>
        <w:ind w:left="57" w:firstLine="709"/>
        <w:jc w:val="both"/>
        <w:rPr>
          <w:sz w:val="28"/>
          <w:szCs w:val="28"/>
        </w:rPr>
      </w:pPr>
    </w:p>
    <w:p w:rsidR="00D90C07" w:rsidRPr="00D90C07" w:rsidRDefault="00D90C07" w:rsidP="00D90C07"/>
    <w:tbl>
      <w:tblPr>
        <w:tblW w:w="0" w:type="auto"/>
        <w:shd w:val="clear" w:color="auto" w:fill="FFFFFF"/>
        <w:tblCellMar>
          <w:left w:w="0" w:type="dxa"/>
          <w:right w:w="0" w:type="dxa"/>
        </w:tblCellMar>
        <w:tblLook w:val="04A0" w:firstRow="1" w:lastRow="0" w:firstColumn="1" w:lastColumn="0" w:noHBand="0" w:noVBand="1"/>
      </w:tblPr>
      <w:tblGrid>
        <w:gridCol w:w="2405"/>
        <w:gridCol w:w="163"/>
        <w:gridCol w:w="1071"/>
        <w:gridCol w:w="1523"/>
        <w:gridCol w:w="5201"/>
      </w:tblGrid>
      <w:tr w:rsidR="00D90C07" w:rsidRPr="00D90C07" w:rsidTr="00D90C07">
        <w:trPr>
          <w:trHeight w:val="15"/>
        </w:trPr>
        <w:tc>
          <w:tcPr>
            <w:tcW w:w="2587" w:type="dxa"/>
            <w:shd w:val="clear" w:color="auto" w:fill="FFFFFF"/>
            <w:hideMark/>
          </w:tcPr>
          <w:p w:rsidR="00D90C07" w:rsidRPr="00D90C07" w:rsidRDefault="00D90C07" w:rsidP="00D90C07"/>
        </w:tc>
        <w:tc>
          <w:tcPr>
            <w:tcW w:w="185" w:type="dxa"/>
            <w:shd w:val="clear" w:color="auto" w:fill="FFFFFF"/>
            <w:hideMark/>
          </w:tcPr>
          <w:p w:rsidR="00D90C07" w:rsidRPr="00D90C07" w:rsidRDefault="00D90C07" w:rsidP="00D90C07">
            <w:pPr>
              <w:rPr>
                <w:sz w:val="20"/>
                <w:szCs w:val="20"/>
              </w:rPr>
            </w:pPr>
          </w:p>
        </w:tc>
        <w:tc>
          <w:tcPr>
            <w:tcW w:w="1294" w:type="dxa"/>
            <w:shd w:val="clear" w:color="auto" w:fill="FFFFFF"/>
            <w:hideMark/>
          </w:tcPr>
          <w:p w:rsidR="00D90C07" w:rsidRPr="00D90C07" w:rsidRDefault="00D90C07" w:rsidP="00D90C07">
            <w:pPr>
              <w:rPr>
                <w:sz w:val="20"/>
                <w:szCs w:val="20"/>
              </w:rPr>
            </w:pPr>
          </w:p>
        </w:tc>
        <w:tc>
          <w:tcPr>
            <w:tcW w:w="1848" w:type="dxa"/>
            <w:shd w:val="clear" w:color="auto" w:fill="FFFFFF"/>
            <w:hideMark/>
          </w:tcPr>
          <w:p w:rsidR="00D90C07" w:rsidRPr="00D90C07" w:rsidRDefault="00D90C07" w:rsidP="00D90C07">
            <w:pPr>
              <w:rPr>
                <w:sz w:val="20"/>
                <w:szCs w:val="20"/>
              </w:rPr>
            </w:pPr>
          </w:p>
        </w:tc>
        <w:tc>
          <w:tcPr>
            <w:tcW w:w="6283" w:type="dxa"/>
            <w:shd w:val="clear" w:color="auto" w:fill="FFFFFF"/>
            <w:hideMark/>
          </w:tcPr>
          <w:p w:rsidR="00D90C07" w:rsidRPr="00D90C07" w:rsidRDefault="00D90C07" w:rsidP="00D90C07">
            <w:pPr>
              <w:rPr>
                <w:sz w:val="20"/>
                <w:szCs w:val="20"/>
              </w:rPr>
            </w:pPr>
          </w:p>
        </w:tc>
      </w:tr>
      <w:tr w:rsidR="00D90C07"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288" w:lineRule="atLeast"/>
              <w:jc w:val="center"/>
              <w:textAlignment w:val="baseline"/>
              <w:rPr>
                <w:spacing w:val="2"/>
                <w:sz w:val="28"/>
                <w:szCs w:val="28"/>
              </w:rPr>
            </w:pPr>
            <w:r w:rsidRPr="00D90C07">
              <w:rPr>
                <w:spacing w:val="2"/>
                <w:sz w:val="28"/>
                <w:szCs w:val="28"/>
              </w:rPr>
              <w:t>ОБРАЗЕЦ</w:t>
            </w:r>
            <w:r w:rsidRPr="00D90C07">
              <w:rPr>
                <w:spacing w:val="2"/>
                <w:sz w:val="28"/>
                <w:szCs w:val="28"/>
              </w:rPr>
              <w:br/>
              <w:t>надписи на конверте с заявкой на участие в открытом конкурсе</w:t>
            </w:r>
            <w:r w:rsidRPr="00D90C07">
              <w:rPr>
                <w:spacing w:val="2"/>
                <w:sz w:val="28"/>
                <w:szCs w:val="28"/>
              </w:rPr>
              <w:br/>
              <w:t>на право осуществления перевозок по муниципальным маршрутам</w:t>
            </w:r>
            <w:r w:rsidRPr="00D90C07">
              <w:rPr>
                <w:spacing w:val="2"/>
                <w:sz w:val="28"/>
                <w:szCs w:val="28"/>
              </w:rPr>
              <w:br/>
              <w:t>регулярных перевозок</w:t>
            </w:r>
          </w:p>
          <w:p w:rsidR="00D90C07" w:rsidRPr="00D90C07" w:rsidRDefault="00D90C07" w:rsidP="00D90C07">
            <w:pPr>
              <w:spacing w:line="288" w:lineRule="atLeast"/>
              <w:jc w:val="center"/>
              <w:textAlignment w:val="baseline"/>
              <w:rPr>
                <w:color w:val="3C3C3C"/>
                <w:spacing w:val="2"/>
                <w:sz w:val="28"/>
                <w:szCs w:val="28"/>
              </w:rPr>
            </w:pPr>
          </w:p>
          <w:p w:rsidR="00D90C07" w:rsidRPr="00D90C07" w:rsidRDefault="00D90C07" w:rsidP="00D90C07">
            <w:pPr>
              <w:spacing w:line="288" w:lineRule="atLeast"/>
              <w:jc w:val="center"/>
              <w:textAlignment w:val="baseline"/>
              <w:rPr>
                <w:rFonts w:ascii="Arial" w:hAnsi="Arial" w:cs="Arial"/>
                <w:color w:val="3C3C3C"/>
                <w:spacing w:val="2"/>
                <w:sz w:val="31"/>
                <w:szCs w:val="31"/>
              </w:rPr>
            </w:pPr>
          </w:p>
        </w:tc>
      </w:tr>
      <w:tr w:rsidR="00D90C07" w:rsidRPr="00D90C07" w:rsidTr="00D90C07">
        <w:tc>
          <w:tcPr>
            <w:tcW w:w="12197" w:type="dxa"/>
            <w:gridSpan w:val="5"/>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rFonts w:ascii="Arial" w:hAnsi="Arial" w:cs="Arial"/>
                <w:color w:val="3C3C3C"/>
                <w:spacing w:val="2"/>
                <w:sz w:val="31"/>
                <w:szCs w:val="31"/>
              </w:rPr>
            </w:pPr>
          </w:p>
        </w:tc>
      </w:tr>
      <w:tr w:rsidR="00D90C07" w:rsidRPr="00D90C07" w:rsidTr="00D90C07">
        <w:tc>
          <w:tcPr>
            <w:tcW w:w="12197" w:type="dxa"/>
            <w:gridSpan w:val="5"/>
            <w:tcBorders>
              <w:top w:val="single" w:sz="6" w:space="0" w:color="000000"/>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jc w:val="center"/>
              <w:textAlignment w:val="baseline"/>
              <w:rPr>
                <w:color w:val="2D2D2D"/>
                <w:spacing w:val="2"/>
                <w:sz w:val="28"/>
                <w:szCs w:val="28"/>
              </w:rPr>
            </w:pPr>
            <w:r w:rsidRPr="00D90C07">
              <w:rPr>
                <w:color w:val="2D2D2D"/>
                <w:spacing w:val="2"/>
                <w:sz w:val="28"/>
                <w:szCs w:val="28"/>
              </w:rPr>
              <w:t>(наименование, адрес организатора конкурса)</w:t>
            </w:r>
          </w:p>
        </w:tc>
      </w:tr>
      <w:tr w:rsidR="00D90C07"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color w:val="2D2D2D"/>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textAlignment w:val="baseline"/>
              <w:rPr>
                <w:spacing w:val="2"/>
                <w:sz w:val="28"/>
                <w:szCs w:val="28"/>
              </w:rPr>
            </w:pPr>
            <w:r w:rsidRPr="00D90C07">
              <w:rPr>
                <w:spacing w:val="2"/>
                <w:sz w:val="28"/>
                <w:szCs w:val="28"/>
              </w:rPr>
              <w:t>В конкурсную комиссию по проведению открытого конкурса на право осуществления перевозок по муниципальным маршрутам регулярных перевозок</w:t>
            </w: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rFonts w:ascii="Arial" w:hAnsi="Arial" w:cs="Arial"/>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288" w:lineRule="atLeast"/>
              <w:jc w:val="center"/>
              <w:textAlignment w:val="baseline"/>
              <w:rPr>
                <w:spacing w:val="2"/>
                <w:sz w:val="28"/>
                <w:szCs w:val="28"/>
              </w:rPr>
            </w:pPr>
          </w:p>
          <w:p w:rsidR="00D90C07" w:rsidRPr="00D90C07" w:rsidRDefault="00D90C07" w:rsidP="00D90C07">
            <w:pPr>
              <w:spacing w:line="288" w:lineRule="atLeast"/>
              <w:jc w:val="center"/>
              <w:textAlignment w:val="baseline"/>
              <w:rPr>
                <w:spacing w:val="2"/>
                <w:sz w:val="32"/>
                <w:szCs w:val="32"/>
              </w:rPr>
            </w:pPr>
            <w:r w:rsidRPr="00D90C07">
              <w:rPr>
                <w:spacing w:val="2"/>
                <w:sz w:val="32"/>
                <w:szCs w:val="32"/>
              </w:rPr>
              <w:t>Заявка</w:t>
            </w:r>
            <w:r w:rsidRPr="00D90C07">
              <w:rPr>
                <w:spacing w:val="2"/>
                <w:sz w:val="32"/>
                <w:szCs w:val="32"/>
              </w:rPr>
              <w:br/>
              <w:t>на участие в открытом конкурсе на право осуществления перевозок</w:t>
            </w:r>
            <w:r w:rsidRPr="00D90C07">
              <w:rPr>
                <w:spacing w:val="2"/>
                <w:sz w:val="32"/>
                <w:szCs w:val="32"/>
              </w:rPr>
              <w:br/>
              <w:t>по муниципальным маршрутам регулярных перевозок</w:t>
            </w: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p>
          <w:p w:rsidR="00D90C07" w:rsidRPr="00D90C07" w:rsidRDefault="00D90C07" w:rsidP="00D90C07">
            <w:pPr>
              <w:spacing w:line="315" w:lineRule="atLeast"/>
              <w:textAlignment w:val="baseline"/>
              <w:rPr>
                <w:spacing w:val="2"/>
                <w:sz w:val="28"/>
                <w:szCs w:val="28"/>
              </w:rPr>
            </w:pPr>
            <w:r w:rsidRPr="00D90C07">
              <w:rPr>
                <w:spacing w:val="2"/>
                <w:sz w:val="28"/>
                <w:szCs w:val="28"/>
              </w:rPr>
              <w:t>Поступление конверта «___» _____________ 20___ г. в ____ ч. ___ мин.</w:t>
            </w:r>
          </w:p>
        </w:tc>
      </w:tr>
      <w:tr w:rsidR="005D3EE6" w:rsidRPr="00D90C07" w:rsidTr="00D90C07">
        <w:tc>
          <w:tcPr>
            <w:tcW w:w="4066" w:type="dxa"/>
            <w:gridSpan w:val="3"/>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p>
          <w:p w:rsidR="00D90C07" w:rsidRPr="00D90C07" w:rsidRDefault="00D90C07" w:rsidP="00D90C07">
            <w:pPr>
              <w:spacing w:line="315" w:lineRule="atLeast"/>
              <w:textAlignment w:val="baseline"/>
              <w:rPr>
                <w:spacing w:val="2"/>
                <w:sz w:val="28"/>
                <w:szCs w:val="28"/>
              </w:rPr>
            </w:pPr>
            <w:r w:rsidRPr="00D90C07">
              <w:rPr>
                <w:spacing w:val="2"/>
                <w:sz w:val="28"/>
                <w:szCs w:val="28"/>
              </w:rPr>
              <w:t>Порядковый номер конверта</w:t>
            </w:r>
          </w:p>
        </w:tc>
        <w:tc>
          <w:tcPr>
            <w:tcW w:w="8131" w:type="dxa"/>
            <w:gridSpan w:val="2"/>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sz w:val="28"/>
                <w:szCs w:val="28"/>
              </w:rPr>
            </w:pPr>
          </w:p>
        </w:tc>
      </w:tr>
      <w:tr w:rsidR="005D3EE6" w:rsidRPr="00D90C07" w:rsidTr="00D90C07">
        <w:tc>
          <w:tcPr>
            <w:tcW w:w="5914" w:type="dxa"/>
            <w:gridSpan w:val="4"/>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r w:rsidRPr="00D90C07">
              <w:rPr>
                <w:spacing w:val="2"/>
                <w:sz w:val="28"/>
                <w:szCs w:val="28"/>
              </w:rPr>
              <w:t>Претендент на участие в открытом конкурсе</w:t>
            </w:r>
          </w:p>
          <w:p w:rsidR="00D90C07" w:rsidRPr="00D90C07" w:rsidRDefault="00D90C07" w:rsidP="00D90C07">
            <w:pPr>
              <w:spacing w:line="315" w:lineRule="atLeast"/>
              <w:textAlignment w:val="baseline"/>
              <w:rPr>
                <w:spacing w:val="2"/>
                <w:sz w:val="28"/>
                <w:szCs w:val="28"/>
              </w:rPr>
            </w:pPr>
          </w:p>
        </w:tc>
        <w:tc>
          <w:tcPr>
            <w:tcW w:w="6283" w:type="dxa"/>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z w:val="28"/>
                <w:szCs w:val="28"/>
              </w:rPr>
            </w:pPr>
          </w:p>
        </w:tc>
      </w:tr>
      <w:tr w:rsidR="005D3EE6" w:rsidRPr="00D90C07" w:rsidTr="00D90C07">
        <w:tc>
          <w:tcPr>
            <w:tcW w:w="12197" w:type="dxa"/>
            <w:gridSpan w:val="5"/>
            <w:tcBorders>
              <w:top w:val="single" w:sz="6" w:space="0" w:color="000000"/>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jc w:val="center"/>
              <w:textAlignment w:val="baseline"/>
              <w:rPr>
                <w:spacing w:val="2"/>
                <w:sz w:val="28"/>
                <w:szCs w:val="28"/>
              </w:rPr>
            </w:pPr>
            <w:r w:rsidRPr="00D90C07">
              <w:rPr>
                <w:spacing w:val="2"/>
                <w:sz w:val="28"/>
                <w:szCs w:val="28"/>
              </w:rPr>
              <w:t xml:space="preserve">(наименование юридического лица, фамилия, имя, </w:t>
            </w:r>
            <w:r w:rsidRPr="005D3EE6">
              <w:rPr>
                <w:spacing w:val="2"/>
                <w:sz w:val="28"/>
                <w:szCs w:val="28"/>
              </w:rPr>
              <w:t>отчество (</w:t>
            </w:r>
            <w:r w:rsidRPr="00D90C07">
              <w:rPr>
                <w:spacing w:val="2"/>
                <w:sz w:val="28"/>
                <w:szCs w:val="28"/>
              </w:rPr>
              <w:t>последнее - при наличии) и подпись руководителя;</w:t>
            </w:r>
          </w:p>
          <w:p w:rsidR="00D90C07" w:rsidRPr="00D90C07" w:rsidRDefault="00D90C07" w:rsidP="00D90C07">
            <w:pPr>
              <w:spacing w:line="315" w:lineRule="atLeast"/>
              <w:jc w:val="center"/>
              <w:textAlignment w:val="baseline"/>
              <w:rPr>
                <w:spacing w:val="2"/>
                <w:sz w:val="28"/>
                <w:szCs w:val="28"/>
              </w:rPr>
            </w:pPr>
          </w:p>
        </w:tc>
      </w:tr>
      <w:tr w:rsidR="005D3EE6" w:rsidRPr="00D90C07" w:rsidTr="00D90C07">
        <w:tc>
          <w:tcPr>
            <w:tcW w:w="12197" w:type="dxa"/>
            <w:gridSpan w:val="5"/>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single" w:sz="6" w:space="0" w:color="000000"/>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jc w:val="center"/>
              <w:textAlignment w:val="baseline"/>
              <w:rPr>
                <w:spacing w:val="2"/>
                <w:sz w:val="28"/>
                <w:szCs w:val="28"/>
              </w:rPr>
            </w:pPr>
            <w:r w:rsidRPr="00D90C07">
              <w:rPr>
                <w:spacing w:val="2"/>
                <w:sz w:val="28"/>
                <w:szCs w:val="28"/>
              </w:rPr>
              <w:t>фамилия, имя, отчество (последнее - при наличии) и подпись индивидуального</w:t>
            </w:r>
            <w:r w:rsidRPr="00D90C07">
              <w:rPr>
                <w:spacing w:val="2"/>
                <w:sz w:val="28"/>
                <w:szCs w:val="28"/>
              </w:rPr>
              <w:br/>
              <w:t>предпринимателя, уполномоченного участника договора простого товарищества)</w:t>
            </w: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2587" w:type="dxa"/>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p>
          <w:p w:rsidR="00D90C07" w:rsidRPr="00D90C07" w:rsidRDefault="00D90C07" w:rsidP="00D90C07">
            <w:pPr>
              <w:spacing w:line="315" w:lineRule="atLeast"/>
              <w:textAlignment w:val="baseline"/>
              <w:rPr>
                <w:spacing w:val="2"/>
                <w:sz w:val="28"/>
                <w:szCs w:val="28"/>
              </w:rPr>
            </w:pPr>
            <w:r w:rsidRPr="00D90C07">
              <w:rPr>
                <w:spacing w:val="2"/>
                <w:sz w:val="28"/>
                <w:szCs w:val="28"/>
              </w:rPr>
              <w:t>Конверт сдал</w:t>
            </w:r>
          </w:p>
        </w:tc>
        <w:tc>
          <w:tcPr>
            <w:tcW w:w="9610" w:type="dxa"/>
            <w:gridSpan w:val="4"/>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jc w:val="center"/>
              <w:textAlignment w:val="baseline"/>
              <w:rPr>
                <w:spacing w:val="2"/>
                <w:sz w:val="28"/>
                <w:szCs w:val="28"/>
              </w:rPr>
            </w:pPr>
            <w:r w:rsidRPr="00D90C07">
              <w:rPr>
                <w:spacing w:val="2"/>
                <w:sz w:val="28"/>
                <w:szCs w:val="28"/>
              </w:rPr>
              <w:t>(подпись, фамилия, имя, отчество (последнее - при наличии))</w:t>
            </w: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2772" w:type="dxa"/>
            <w:gridSpan w:val="2"/>
            <w:tcBorders>
              <w:top w:val="nil"/>
              <w:left w:val="nil"/>
              <w:bottom w:val="nil"/>
              <w:right w:val="nil"/>
            </w:tcBorders>
            <w:shd w:val="clear" w:color="auto" w:fill="FFFFFF"/>
            <w:tcMar>
              <w:top w:w="0" w:type="dxa"/>
              <w:left w:w="149" w:type="dxa"/>
              <w:bottom w:w="0" w:type="dxa"/>
              <w:right w:w="149" w:type="dxa"/>
            </w:tcMar>
            <w:hideMark/>
          </w:tcPr>
          <w:p w:rsidR="00D90C07" w:rsidRPr="005D3EE6" w:rsidRDefault="00D90C07" w:rsidP="00D90C07">
            <w:pPr>
              <w:spacing w:line="315" w:lineRule="atLeast"/>
              <w:textAlignment w:val="baseline"/>
              <w:rPr>
                <w:spacing w:val="2"/>
                <w:sz w:val="28"/>
                <w:szCs w:val="28"/>
              </w:rPr>
            </w:pPr>
          </w:p>
          <w:p w:rsidR="00D90C07" w:rsidRPr="00D90C07" w:rsidRDefault="00D90C07" w:rsidP="00D90C07">
            <w:pPr>
              <w:spacing w:line="315" w:lineRule="atLeast"/>
              <w:textAlignment w:val="baseline"/>
              <w:rPr>
                <w:spacing w:val="2"/>
                <w:sz w:val="28"/>
                <w:szCs w:val="28"/>
              </w:rPr>
            </w:pPr>
            <w:r w:rsidRPr="00D90C07">
              <w:rPr>
                <w:spacing w:val="2"/>
                <w:sz w:val="28"/>
                <w:szCs w:val="28"/>
              </w:rPr>
              <w:t>Конверт принял</w:t>
            </w:r>
          </w:p>
        </w:tc>
        <w:tc>
          <w:tcPr>
            <w:tcW w:w="9425" w:type="dxa"/>
            <w:gridSpan w:val="3"/>
            <w:tcBorders>
              <w:top w:val="nil"/>
              <w:left w:val="nil"/>
              <w:bottom w:val="single" w:sz="6" w:space="0" w:color="000000"/>
              <w:right w:val="nil"/>
            </w:tcBorders>
            <w:shd w:val="clear" w:color="auto" w:fill="FFFFFF"/>
            <w:tcMar>
              <w:top w:w="0" w:type="dxa"/>
              <w:left w:w="149" w:type="dxa"/>
              <w:bottom w:w="0" w:type="dxa"/>
              <w:right w:w="149" w:type="dxa"/>
            </w:tcMar>
            <w:hideMark/>
          </w:tcPr>
          <w:p w:rsidR="00D90C07" w:rsidRPr="00D90C07" w:rsidRDefault="00D90C07" w:rsidP="00D90C07">
            <w:pPr>
              <w:rPr>
                <w:spacing w:val="2"/>
                <w:sz w:val="28"/>
                <w:szCs w:val="28"/>
              </w:rPr>
            </w:pPr>
          </w:p>
        </w:tc>
      </w:tr>
      <w:tr w:rsidR="005D3EE6" w:rsidRPr="00D90C07" w:rsidTr="00D90C07">
        <w:tc>
          <w:tcPr>
            <w:tcW w:w="12197" w:type="dxa"/>
            <w:gridSpan w:val="5"/>
            <w:tcBorders>
              <w:top w:val="nil"/>
              <w:left w:val="nil"/>
              <w:bottom w:val="nil"/>
              <w:right w:val="nil"/>
            </w:tcBorders>
            <w:shd w:val="clear" w:color="auto" w:fill="FFFFFF"/>
            <w:tcMar>
              <w:top w:w="0" w:type="dxa"/>
              <w:left w:w="149" w:type="dxa"/>
              <w:bottom w:w="0" w:type="dxa"/>
              <w:right w:w="149" w:type="dxa"/>
            </w:tcMar>
            <w:hideMark/>
          </w:tcPr>
          <w:p w:rsidR="00D90C07" w:rsidRPr="00D90C07" w:rsidRDefault="00D90C07" w:rsidP="00D90C07">
            <w:pPr>
              <w:spacing w:line="315" w:lineRule="atLeast"/>
              <w:jc w:val="center"/>
              <w:textAlignment w:val="baseline"/>
              <w:rPr>
                <w:spacing w:val="2"/>
                <w:sz w:val="28"/>
                <w:szCs w:val="28"/>
              </w:rPr>
            </w:pPr>
            <w:r w:rsidRPr="00D90C07">
              <w:rPr>
                <w:spacing w:val="2"/>
                <w:sz w:val="28"/>
                <w:szCs w:val="28"/>
              </w:rPr>
              <w:t>(подпись, фамилия, имя, отчество (последнее - при наличии))</w:t>
            </w:r>
          </w:p>
        </w:tc>
      </w:tr>
    </w:tbl>
    <w:p w:rsidR="00D90C07" w:rsidRPr="005D3EE6" w:rsidRDefault="00D90C07" w:rsidP="005054B7">
      <w:pPr>
        <w:ind w:left="57" w:firstLine="709"/>
        <w:jc w:val="both"/>
        <w:rPr>
          <w:sz w:val="28"/>
          <w:szCs w:val="28"/>
        </w:rPr>
      </w:pPr>
    </w:p>
    <w:p w:rsidR="005D3EE6" w:rsidRDefault="005D3EE6" w:rsidP="004F7DC1">
      <w:pPr>
        <w:jc w:val="both"/>
        <w:rPr>
          <w:sz w:val="28"/>
          <w:szCs w:val="28"/>
        </w:rPr>
      </w:pPr>
    </w:p>
    <w:p w:rsidR="005D3EE6" w:rsidRDefault="005D3EE6"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581607" w:rsidRDefault="00581607" w:rsidP="005054B7">
      <w:pPr>
        <w:ind w:left="57" w:firstLine="709"/>
        <w:jc w:val="both"/>
        <w:rPr>
          <w:sz w:val="28"/>
          <w:szCs w:val="28"/>
        </w:rPr>
      </w:pPr>
    </w:p>
    <w:p w:rsidR="00AA2129" w:rsidRDefault="00AA2129" w:rsidP="005D3EE6">
      <w:pPr>
        <w:ind w:left="57" w:firstLine="709"/>
        <w:jc w:val="right"/>
        <w:rPr>
          <w:sz w:val="28"/>
          <w:szCs w:val="28"/>
        </w:rPr>
      </w:pPr>
    </w:p>
    <w:p w:rsidR="005D3EE6" w:rsidRPr="00581607" w:rsidRDefault="005D3EE6" w:rsidP="00581607">
      <w:pPr>
        <w:ind w:left="57" w:firstLine="5472"/>
      </w:pPr>
      <w:proofErr w:type="gramStart"/>
      <w:r w:rsidRPr="00581607">
        <w:lastRenderedPageBreak/>
        <w:t>Приложение  3</w:t>
      </w:r>
      <w:proofErr w:type="gramEnd"/>
    </w:p>
    <w:p w:rsidR="005D3EE6" w:rsidRPr="00581607" w:rsidRDefault="005D3EE6" w:rsidP="00581607">
      <w:pPr>
        <w:ind w:left="57" w:firstLine="5472"/>
      </w:pPr>
      <w:r w:rsidRPr="00581607">
        <w:t>к Порядку проведения открытого конкурса</w:t>
      </w:r>
    </w:p>
    <w:p w:rsidR="005D3EE6" w:rsidRPr="00581607" w:rsidRDefault="005D3EE6" w:rsidP="00581607">
      <w:pPr>
        <w:ind w:left="57" w:firstLine="5472"/>
      </w:pPr>
      <w:r w:rsidRPr="00581607">
        <w:t>на право осуществления перевозок по</w:t>
      </w:r>
    </w:p>
    <w:p w:rsidR="005D3EE6" w:rsidRPr="00581607" w:rsidRDefault="005D3EE6" w:rsidP="00581607">
      <w:pPr>
        <w:ind w:left="57" w:firstLine="5472"/>
      </w:pPr>
      <w:r w:rsidRPr="00581607">
        <w:t>муниципальным маршрутам</w:t>
      </w:r>
    </w:p>
    <w:p w:rsidR="005D3EE6" w:rsidRPr="00581607" w:rsidRDefault="005D3EE6" w:rsidP="00581607">
      <w:pPr>
        <w:ind w:left="57" w:firstLine="5472"/>
      </w:pPr>
      <w:r w:rsidRPr="00581607">
        <w:t>регулярных перевозок</w:t>
      </w:r>
    </w:p>
    <w:p w:rsidR="005D3EE6" w:rsidRDefault="005D3EE6" w:rsidP="005D3EE6">
      <w:pPr>
        <w:ind w:left="57" w:firstLine="709"/>
        <w:jc w:val="right"/>
        <w:rPr>
          <w:sz w:val="28"/>
          <w:szCs w:val="28"/>
        </w:rPr>
      </w:pPr>
    </w:p>
    <w:p w:rsidR="005D3EE6" w:rsidRPr="005D3EE6" w:rsidRDefault="005D3EE6" w:rsidP="005D3EE6">
      <w:r w:rsidRPr="005D3EE6">
        <w:br/>
      </w:r>
    </w:p>
    <w:tbl>
      <w:tblPr>
        <w:tblW w:w="0" w:type="auto"/>
        <w:tblCellMar>
          <w:left w:w="0" w:type="dxa"/>
          <w:right w:w="0" w:type="dxa"/>
        </w:tblCellMar>
        <w:tblLook w:val="04A0" w:firstRow="1" w:lastRow="0" w:firstColumn="1" w:lastColumn="0" w:noHBand="0" w:noVBand="1"/>
      </w:tblPr>
      <w:tblGrid>
        <w:gridCol w:w="1383"/>
        <w:gridCol w:w="153"/>
        <w:gridCol w:w="3627"/>
        <w:gridCol w:w="2457"/>
        <w:gridCol w:w="1067"/>
        <w:gridCol w:w="1676"/>
      </w:tblGrid>
      <w:tr w:rsidR="005D3EE6" w:rsidRPr="005D3EE6" w:rsidTr="005D3EE6">
        <w:trPr>
          <w:trHeight w:val="15"/>
        </w:trPr>
        <w:tc>
          <w:tcPr>
            <w:tcW w:w="1478" w:type="dxa"/>
            <w:hideMark/>
          </w:tcPr>
          <w:p w:rsidR="005D3EE6" w:rsidRPr="005D3EE6" w:rsidRDefault="005D3EE6" w:rsidP="005D3EE6"/>
        </w:tc>
        <w:tc>
          <w:tcPr>
            <w:tcW w:w="185" w:type="dxa"/>
            <w:hideMark/>
          </w:tcPr>
          <w:p w:rsidR="005D3EE6" w:rsidRPr="005D3EE6" w:rsidRDefault="005D3EE6" w:rsidP="005D3EE6">
            <w:pPr>
              <w:rPr>
                <w:sz w:val="20"/>
                <w:szCs w:val="20"/>
              </w:rPr>
            </w:pPr>
          </w:p>
        </w:tc>
        <w:tc>
          <w:tcPr>
            <w:tcW w:w="4805" w:type="dxa"/>
            <w:hideMark/>
          </w:tcPr>
          <w:p w:rsidR="005D3EE6" w:rsidRPr="005D3EE6" w:rsidRDefault="005D3EE6" w:rsidP="005D3EE6">
            <w:pPr>
              <w:rPr>
                <w:sz w:val="20"/>
                <w:szCs w:val="20"/>
              </w:rPr>
            </w:pPr>
          </w:p>
        </w:tc>
        <w:tc>
          <w:tcPr>
            <w:tcW w:w="3142" w:type="dxa"/>
            <w:hideMark/>
          </w:tcPr>
          <w:p w:rsidR="005D3EE6" w:rsidRPr="005D3EE6" w:rsidRDefault="005D3EE6" w:rsidP="005D3EE6">
            <w:pPr>
              <w:rPr>
                <w:sz w:val="20"/>
                <w:szCs w:val="20"/>
              </w:rPr>
            </w:pPr>
          </w:p>
        </w:tc>
        <w:tc>
          <w:tcPr>
            <w:tcW w:w="1294" w:type="dxa"/>
            <w:hideMark/>
          </w:tcPr>
          <w:p w:rsidR="005D3EE6" w:rsidRPr="005D3EE6" w:rsidRDefault="005D3EE6" w:rsidP="005D3EE6">
            <w:pPr>
              <w:rPr>
                <w:sz w:val="20"/>
                <w:szCs w:val="20"/>
              </w:rPr>
            </w:pPr>
          </w:p>
        </w:tc>
        <w:tc>
          <w:tcPr>
            <w:tcW w:w="2033" w:type="dxa"/>
            <w:hideMark/>
          </w:tcPr>
          <w:p w:rsidR="005D3EE6" w:rsidRPr="005D3EE6" w:rsidRDefault="005D3EE6" w:rsidP="005D3EE6">
            <w:pPr>
              <w:rPr>
                <w:sz w:val="20"/>
                <w:szCs w:val="20"/>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288" w:lineRule="atLeast"/>
              <w:jc w:val="center"/>
              <w:textAlignment w:val="baseline"/>
              <w:rPr>
                <w:color w:val="3C3C3C"/>
                <w:sz w:val="28"/>
                <w:szCs w:val="28"/>
              </w:rPr>
            </w:pPr>
            <w:r w:rsidRPr="005D3EE6">
              <w:rPr>
                <w:sz w:val="28"/>
                <w:szCs w:val="28"/>
              </w:rPr>
              <w:t>ЖУРНАЛ</w:t>
            </w:r>
            <w:r w:rsidRPr="005D3EE6">
              <w:rPr>
                <w:sz w:val="28"/>
                <w:szCs w:val="28"/>
              </w:rPr>
              <w:br/>
              <w:t>регистрации конвертов с заявками на участие в открытом конкурсе на право осуществления перевозок по муниципальным маршрутам</w:t>
            </w:r>
            <w:r w:rsidRPr="005D3EE6">
              <w:rPr>
                <w:color w:val="3C3C3C"/>
                <w:sz w:val="28"/>
                <w:szCs w:val="28"/>
              </w:rPr>
              <w:t xml:space="preserve"> регулярных перевозок </w:t>
            </w:r>
          </w:p>
          <w:p w:rsidR="005D3EE6" w:rsidRPr="005D3EE6" w:rsidRDefault="005D3EE6" w:rsidP="005D3EE6">
            <w:pPr>
              <w:spacing w:line="288" w:lineRule="atLeast"/>
              <w:jc w:val="center"/>
              <w:textAlignment w:val="baseline"/>
              <w:rPr>
                <w:color w:val="3C3C3C"/>
                <w:sz w:val="41"/>
                <w:szCs w:val="41"/>
              </w:rPr>
            </w:pPr>
          </w:p>
        </w:tc>
      </w:tr>
      <w:tr w:rsidR="005D3EE6" w:rsidRPr="005D3EE6" w:rsidTr="005D3EE6">
        <w:tc>
          <w:tcPr>
            <w:tcW w:w="1663" w:type="dxa"/>
            <w:gridSpan w:val="2"/>
            <w:tcBorders>
              <w:top w:val="nil"/>
              <w:left w:val="nil"/>
              <w:bottom w:val="nil"/>
              <w:right w:val="nil"/>
            </w:tcBorders>
            <w:tcMar>
              <w:top w:w="0" w:type="dxa"/>
              <w:left w:w="149" w:type="dxa"/>
              <w:bottom w:w="0" w:type="dxa"/>
              <w:right w:w="149" w:type="dxa"/>
            </w:tcMar>
            <w:hideMark/>
          </w:tcPr>
          <w:p w:rsidR="005D3EE6" w:rsidRPr="005D3EE6" w:rsidRDefault="005D3EE6" w:rsidP="005D3EE6">
            <w:pPr>
              <w:rPr>
                <w:color w:val="3C3C3C"/>
                <w:sz w:val="41"/>
                <w:szCs w:val="41"/>
              </w:rPr>
            </w:pPr>
          </w:p>
        </w:tc>
        <w:tc>
          <w:tcPr>
            <w:tcW w:w="9240" w:type="dxa"/>
            <w:gridSpan w:val="3"/>
            <w:tcBorders>
              <w:top w:val="nil"/>
              <w:left w:val="nil"/>
              <w:bottom w:val="single" w:sz="6" w:space="0" w:color="000000"/>
              <w:right w:val="nil"/>
            </w:tcBorders>
            <w:tcMar>
              <w:top w:w="0" w:type="dxa"/>
              <w:left w:w="149" w:type="dxa"/>
              <w:bottom w:w="0" w:type="dxa"/>
              <w:right w:w="149" w:type="dxa"/>
            </w:tcMar>
            <w:hideMark/>
          </w:tcPr>
          <w:p w:rsidR="005D3EE6" w:rsidRPr="005D3EE6" w:rsidRDefault="005D3EE6" w:rsidP="005D3EE6">
            <w:pPr>
              <w:rPr>
                <w:sz w:val="20"/>
                <w:szCs w:val="20"/>
              </w:rPr>
            </w:pPr>
          </w:p>
        </w:tc>
        <w:tc>
          <w:tcPr>
            <w:tcW w:w="2033" w:type="dxa"/>
            <w:tcBorders>
              <w:top w:val="nil"/>
              <w:left w:val="nil"/>
              <w:bottom w:val="nil"/>
              <w:right w:val="nil"/>
            </w:tcBorders>
            <w:tcMar>
              <w:top w:w="0" w:type="dxa"/>
              <w:left w:w="149" w:type="dxa"/>
              <w:bottom w:w="0" w:type="dxa"/>
              <w:right w:w="149" w:type="dxa"/>
            </w:tcMar>
            <w:hideMark/>
          </w:tcPr>
          <w:p w:rsidR="005D3EE6" w:rsidRPr="005D3EE6" w:rsidRDefault="005D3EE6" w:rsidP="005D3EE6">
            <w:pPr>
              <w:rPr>
                <w:sz w:val="20"/>
                <w:szCs w:val="20"/>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rPr>
                <w:sz w:val="21"/>
                <w:szCs w:val="21"/>
              </w:rPr>
            </w:pPr>
            <w:r w:rsidRPr="005D3EE6">
              <w:rPr>
                <w:sz w:val="21"/>
                <w:szCs w:val="21"/>
              </w:rPr>
              <w:t>(дата проведения конкурса)</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rPr>
                <w:color w:val="2D2D2D"/>
                <w:sz w:val="21"/>
                <w:szCs w:val="21"/>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textAlignment w:val="baseline"/>
              <w:rPr>
                <w:sz w:val="28"/>
                <w:szCs w:val="28"/>
              </w:rPr>
            </w:pPr>
            <w:r w:rsidRPr="005D3EE6">
              <w:rPr>
                <w:sz w:val="28"/>
                <w:szCs w:val="28"/>
              </w:rPr>
              <w:t>Начало регистрации конвертов «______________» ______ 20______ г. в ________ ч. __________ мин.</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textAlignment w:val="baseline"/>
              <w:rPr>
                <w:sz w:val="28"/>
                <w:szCs w:val="28"/>
              </w:rPr>
            </w:pPr>
          </w:p>
          <w:p w:rsidR="005D3EE6" w:rsidRPr="005D3EE6" w:rsidRDefault="005D3EE6" w:rsidP="005D3EE6">
            <w:pPr>
              <w:spacing w:line="315" w:lineRule="atLeast"/>
              <w:textAlignment w:val="baseline"/>
              <w:rPr>
                <w:sz w:val="28"/>
                <w:szCs w:val="28"/>
              </w:rPr>
            </w:pPr>
            <w:r w:rsidRPr="005D3EE6">
              <w:rPr>
                <w:sz w:val="28"/>
                <w:szCs w:val="28"/>
              </w:rPr>
              <w:t>Окончание регистрации конвертов «______________» ______ 20______ г. в ________ ч. __________ мин.</w:t>
            </w:r>
          </w:p>
          <w:p w:rsidR="005D3EE6" w:rsidRPr="005D3EE6" w:rsidRDefault="005D3EE6" w:rsidP="005D3EE6">
            <w:pPr>
              <w:spacing w:line="315" w:lineRule="atLeast"/>
              <w:textAlignment w:val="baseline"/>
              <w:rPr>
                <w:sz w:val="28"/>
                <w:szCs w:val="28"/>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tc>
      </w:tr>
      <w:tr w:rsidR="005D3EE6" w:rsidRPr="005D3EE6" w:rsidTr="005D3EE6">
        <w:tc>
          <w:tcPr>
            <w:tcW w:w="12936" w:type="dxa"/>
            <w:gridSpan w:val="6"/>
            <w:tcBorders>
              <w:top w:val="nil"/>
              <w:left w:val="nil"/>
              <w:bottom w:val="single" w:sz="6" w:space="0" w:color="000000"/>
              <w:right w:val="nil"/>
            </w:tcBorders>
            <w:tcMar>
              <w:top w:w="0" w:type="dxa"/>
              <w:left w:w="149" w:type="dxa"/>
              <w:bottom w:w="0" w:type="dxa"/>
              <w:right w:w="149" w:type="dxa"/>
            </w:tcMar>
            <w:hideMark/>
          </w:tcPr>
          <w:p w:rsidR="005D3EE6" w:rsidRPr="005D3EE6" w:rsidRDefault="005D3EE6" w:rsidP="005D3EE6"/>
        </w:tc>
      </w:tr>
      <w:tr w:rsidR="005D3EE6" w:rsidRPr="005D3EE6" w:rsidTr="005D3EE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 конверта п/п</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Дата и время поступления конверта с заявкой на участие в открытом конкурсе</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Конверт принял (Ф.И.О., подпись)</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Примечание*</w:t>
            </w:r>
          </w:p>
        </w:tc>
      </w:tr>
      <w:tr w:rsidR="005D3EE6" w:rsidRPr="005D3EE6" w:rsidTr="005D3EE6">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1</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2</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3</w:t>
            </w:r>
          </w:p>
        </w:tc>
        <w:tc>
          <w:tcPr>
            <w:tcW w:w="332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pPr>
            <w:r w:rsidRPr="005D3EE6">
              <w:t>4</w:t>
            </w:r>
          </w:p>
        </w:tc>
      </w:tr>
      <w:tr w:rsidR="005D3EE6" w:rsidRPr="005D3EE6" w:rsidTr="005D3EE6">
        <w:tc>
          <w:tcPr>
            <w:tcW w:w="12936" w:type="dxa"/>
            <w:gridSpan w:val="6"/>
            <w:tcBorders>
              <w:top w:val="single" w:sz="6" w:space="0" w:color="000000"/>
              <w:left w:val="nil"/>
              <w:bottom w:val="nil"/>
              <w:right w:val="nil"/>
            </w:tcBorders>
            <w:tcMar>
              <w:top w:w="0" w:type="dxa"/>
              <w:left w:w="149" w:type="dxa"/>
              <w:bottom w:w="0" w:type="dxa"/>
              <w:right w:w="149" w:type="dxa"/>
            </w:tcMar>
            <w:hideMark/>
          </w:tcPr>
          <w:p w:rsidR="005D3EE6" w:rsidRPr="005D3EE6" w:rsidRDefault="005D3EE6" w:rsidP="005D3EE6"/>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Default="005D3EE6" w:rsidP="005D3EE6">
            <w:pPr>
              <w:spacing w:line="315" w:lineRule="atLeast"/>
              <w:jc w:val="both"/>
              <w:textAlignment w:val="baseline"/>
              <w:rPr>
                <w:sz w:val="28"/>
                <w:szCs w:val="28"/>
              </w:rPr>
            </w:pPr>
          </w:p>
          <w:p w:rsidR="005D3EE6" w:rsidRPr="005D3EE6" w:rsidRDefault="005D3EE6" w:rsidP="005D3EE6">
            <w:pPr>
              <w:spacing w:line="315" w:lineRule="atLeast"/>
              <w:jc w:val="both"/>
              <w:textAlignment w:val="baseline"/>
              <w:rPr>
                <w:sz w:val="28"/>
                <w:szCs w:val="28"/>
              </w:rPr>
            </w:pPr>
            <w:r w:rsidRPr="005D3EE6">
              <w:rPr>
                <w:sz w:val="28"/>
                <w:szCs w:val="28"/>
              </w:rPr>
              <w:t xml:space="preserve">Журнал регистрации конвертов с заявками на участие в открытом конкурсе должен быть прошнурован, пронумерован и скреплен печатью для документов. </w:t>
            </w:r>
          </w:p>
          <w:p w:rsidR="005D3EE6" w:rsidRPr="005D3EE6" w:rsidRDefault="005D3EE6" w:rsidP="005D3EE6">
            <w:pPr>
              <w:spacing w:line="315" w:lineRule="atLeast"/>
              <w:jc w:val="both"/>
              <w:textAlignment w:val="baseline"/>
              <w:rPr>
                <w:sz w:val="28"/>
                <w:szCs w:val="28"/>
              </w:rPr>
            </w:pPr>
            <w:r w:rsidRPr="005D3EE6">
              <w:rPr>
                <w:sz w:val="28"/>
                <w:szCs w:val="28"/>
              </w:rPr>
              <w:t>*В графе 4 «Примечание» указываются данные об отзыве заявки на участие в открытом конкурсе со ссылкой на письменное уведомление, зарегистрированное в уполномоченном органе (</w:t>
            </w:r>
            <w:r>
              <w:rPr>
                <w:sz w:val="28"/>
                <w:szCs w:val="28"/>
              </w:rPr>
              <w:t>№</w:t>
            </w:r>
            <w:r w:rsidRPr="005D3EE6">
              <w:rPr>
                <w:sz w:val="28"/>
                <w:szCs w:val="28"/>
              </w:rPr>
              <w:t>, дата принятия уведомления). Заполняется лицом, ответственным за прием документов.</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jc w:val="both"/>
              <w:rPr>
                <w:sz w:val="28"/>
                <w:szCs w:val="28"/>
              </w:rPr>
            </w:pP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both"/>
              <w:textAlignment w:val="baseline"/>
              <w:rPr>
                <w:sz w:val="28"/>
                <w:szCs w:val="28"/>
              </w:rPr>
            </w:pPr>
            <w:r w:rsidRPr="005D3EE6">
              <w:rPr>
                <w:sz w:val="28"/>
                <w:szCs w:val="28"/>
              </w:rPr>
              <w:t>**Расписка</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both"/>
              <w:textAlignment w:val="baseline"/>
              <w:rPr>
                <w:sz w:val="28"/>
                <w:szCs w:val="28"/>
              </w:rPr>
            </w:pPr>
            <w:r w:rsidRPr="005D3EE6">
              <w:rPr>
                <w:sz w:val="28"/>
                <w:szCs w:val="28"/>
              </w:rPr>
              <w:t xml:space="preserve">Настоящая расписка выдана в том, что «_____» ______ 20______ г. в _______ ч. ___ мин. организатору открытого конкурса был доставлен запечатанный конверт с надписью «Заявка на участие в открытом конкурсе на право осуществления перевозок по муниципальным маршрутам регулярных перевозок». Конверт зарегистрирован под </w:t>
            </w:r>
            <w:r>
              <w:rPr>
                <w:sz w:val="28"/>
                <w:szCs w:val="28"/>
              </w:rPr>
              <w:t>№</w:t>
            </w:r>
            <w:r w:rsidRPr="005D3EE6">
              <w:rPr>
                <w:sz w:val="28"/>
                <w:szCs w:val="28"/>
              </w:rPr>
              <w:t>______________ в журнале регистрации конвертов с заявками на участие в открытом конкурсе на право осуществления перевозок по муниципальным маршрутам регулярных перевозок.</w:t>
            </w:r>
          </w:p>
        </w:tc>
      </w:tr>
      <w:tr w:rsidR="005D3EE6" w:rsidRPr="005D3EE6" w:rsidTr="005D3EE6">
        <w:tc>
          <w:tcPr>
            <w:tcW w:w="12936" w:type="dxa"/>
            <w:gridSpan w:val="6"/>
            <w:tcBorders>
              <w:top w:val="nil"/>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both"/>
              <w:textAlignment w:val="baseline"/>
              <w:rPr>
                <w:sz w:val="28"/>
                <w:szCs w:val="28"/>
              </w:rPr>
            </w:pPr>
            <w:r w:rsidRPr="005D3EE6">
              <w:rPr>
                <w:sz w:val="28"/>
                <w:szCs w:val="28"/>
              </w:rPr>
              <w:t>Сведения о лице, принявшем конверт:</w:t>
            </w:r>
          </w:p>
          <w:p w:rsidR="005D3EE6" w:rsidRPr="005D3EE6" w:rsidRDefault="005D3EE6" w:rsidP="005D3EE6">
            <w:pPr>
              <w:spacing w:line="315" w:lineRule="atLeast"/>
              <w:jc w:val="both"/>
              <w:textAlignment w:val="baseline"/>
              <w:rPr>
                <w:sz w:val="28"/>
                <w:szCs w:val="28"/>
              </w:rPr>
            </w:pPr>
          </w:p>
        </w:tc>
      </w:tr>
      <w:tr w:rsidR="005D3EE6" w:rsidRPr="005D3EE6" w:rsidTr="005D3EE6">
        <w:tc>
          <w:tcPr>
            <w:tcW w:w="12936" w:type="dxa"/>
            <w:gridSpan w:val="6"/>
            <w:tcBorders>
              <w:top w:val="nil"/>
              <w:left w:val="nil"/>
              <w:bottom w:val="single" w:sz="6" w:space="0" w:color="000000"/>
              <w:right w:val="nil"/>
            </w:tcBorders>
            <w:tcMar>
              <w:top w:w="0" w:type="dxa"/>
              <w:left w:w="149" w:type="dxa"/>
              <w:bottom w:w="0" w:type="dxa"/>
              <w:right w:w="149" w:type="dxa"/>
            </w:tcMar>
            <w:hideMark/>
          </w:tcPr>
          <w:p w:rsidR="005D3EE6" w:rsidRPr="005D3EE6" w:rsidRDefault="005D3EE6" w:rsidP="005D3EE6">
            <w:pPr>
              <w:rPr>
                <w:sz w:val="28"/>
                <w:szCs w:val="28"/>
              </w:rPr>
            </w:pPr>
          </w:p>
        </w:tc>
      </w:tr>
      <w:tr w:rsidR="005D3EE6" w:rsidRPr="005D3EE6" w:rsidTr="005D3EE6">
        <w:tc>
          <w:tcPr>
            <w:tcW w:w="12936" w:type="dxa"/>
            <w:gridSpan w:val="6"/>
            <w:tcBorders>
              <w:top w:val="single" w:sz="6" w:space="0" w:color="000000"/>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rPr>
                <w:sz w:val="28"/>
                <w:szCs w:val="28"/>
              </w:rPr>
            </w:pPr>
            <w:r w:rsidRPr="005D3EE6">
              <w:rPr>
                <w:sz w:val="28"/>
                <w:szCs w:val="28"/>
              </w:rPr>
              <w:t>(полное наименование должности)</w:t>
            </w:r>
          </w:p>
          <w:p w:rsidR="005D3EE6" w:rsidRPr="005D3EE6" w:rsidRDefault="005D3EE6" w:rsidP="005D3EE6">
            <w:pPr>
              <w:spacing w:line="315" w:lineRule="atLeast"/>
              <w:jc w:val="center"/>
              <w:textAlignment w:val="baseline"/>
              <w:rPr>
                <w:sz w:val="28"/>
                <w:szCs w:val="28"/>
              </w:rPr>
            </w:pPr>
          </w:p>
        </w:tc>
      </w:tr>
      <w:tr w:rsidR="005D3EE6" w:rsidRPr="005D3EE6" w:rsidTr="005D3EE6">
        <w:tc>
          <w:tcPr>
            <w:tcW w:w="12936" w:type="dxa"/>
            <w:gridSpan w:val="6"/>
            <w:tcBorders>
              <w:top w:val="nil"/>
              <w:left w:val="nil"/>
              <w:bottom w:val="single" w:sz="6" w:space="0" w:color="000000"/>
              <w:right w:val="nil"/>
            </w:tcBorders>
            <w:tcMar>
              <w:top w:w="0" w:type="dxa"/>
              <w:left w:w="149" w:type="dxa"/>
              <w:bottom w:w="0" w:type="dxa"/>
              <w:right w:w="149" w:type="dxa"/>
            </w:tcMar>
            <w:hideMark/>
          </w:tcPr>
          <w:p w:rsidR="005D3EE6" w:rsidRPr="005D3EE6" w:rsidRDefault="005D3EE6" w:rsidP="005D3EE6">
            <w:pPr>
              <w:rPr>
                <w:sz w:val="28"/>
                <w:szCs w:val="28"/>
              </w:rPr>
            </w:pPr>
          </w:p>
        </w:tc>
      </w:tr>
      <w:tr w:rsidR="005D3EE6" w:rsidRPr="005D3EE6" w:rsidTr="005D3EE6">
        <w:tc>
          <w:tcPr>
            <w:tcW w:w="12936" w:type="dxa"/>
            <w:gridSpan w:val="6"/>
            <w:tcBorders>
              <w:top w:val="single" w:sz="6" w:space="0" w:color="000000"/>
              <w:left w:val="nil"/>
              <w:bottom w:val="nil"/>
              <w:right w:val="nil"/>
            </w:tcBorders>
            <w:tcMar>
              <w:top w:w="0" w:type="dxa"/>
              <w:left w:w="149" w:type="dxa"/>
              <w:bottom w:w="0" w:type="dxa"/>
              <w:right w:w="149" w:type="dxa"/>
            </w:tcMar>
            <w:hideMark/>
          </w:tcPr>
          <w:p w:rsidR="005D3EE6" w:rsidRPr="005D3EE6" w:rsidRDefault="005D3EE6" w:rsidP="005D3EE6">
            <w:pPr>
              <w:spacing w:line="315" w:lineRule="atLeast"/>
              <w:jc w:val="center"/>
              <w:textAlignment w:val="baseline"/>
              <w:rPr>
                <w:sz w:val="28"/>
                <w:szCs w:val="28"/>
              </w:rPr>
            </w:pPr>
            <w:r w:rsidRPr="005D3EE6">
              <w:rPr>
                <w:sz w:val="28"/>
                <w:szCs w:val="28"/>
              </w:rPr>
              <w:t>(Ф.И.О., подпись, телефон)</w:t>
            </w:r>
          </w:p>
        </w:tc>
      </w:tr>
    </w:tbl>
    <w:p w:rsidR="005D3EE6" w:rsidRPr="005D3EE6" w:rsidRDefault="005D3EE6" w:rsidP="005D3EE6">
      <w:pPr>
        <w:shd w:val="clear" w:color="auto" w:fill="FFFFFF"/>
        <w:spacing w:line="315" w:lineRule="atLeast"/>
        <w:jc w:val="right"/>
        <w:textAlignment w:val="baseline"/>
        <w:rPr>
          <w:rFonts w:ascii="Arial" w:hAnsi="Arial" w:cs="Arial"/>
          <w:spacing w:val="2"/>
          <w:sz w:val="21"/>
          <w:szCs w:val="21"/>
        </w:rPr>
      </w:pPr>
    </w:p>
    <w:p w:rsidR="005D3EE6" w:rsidRDefault="005D3EE6" w:rsidP="005D3EE6">
      <w:pPr>
        <w:ind w:left="57" w:firstLine="709"/>
        <w:rPr>
          <w:sz w:val="28"/>
          <w:szCs w:val="28"/>
        </w:rPr>
      </w:pPr>
    </w:p>
    <w:p w:rsidR="00A15F03" w:rsidRDefault="00A15F03" w:rsidP="005D3EE6">
      <w:pPr>
        <w:ind w:left="57" w:firstLine="709"/>
        <w:rPr>
          <w:sz w:val="28"/>
          <w:szCs w:val="28"/>
        </w:rPr>
      </w:pPr>
    </w:p>
    <w:p w:rsidR="00A15F03" w:rsidRDefault="00A15F03" w:rsidP="005D3EE6">
      <w:pPr>
        <w:ind w:left="57" w:firstLine="709"/>
        <w:rPr>
          <w:sz w:val="28"/>
          <w:szCs w:val="28"/>
        </w:rPr>
      </w:pPr>
    </w:p>
    <w:p w:rsidR="00581607" w:rsidRDefault="00581607" w:rsidP="005D3EE6">
      <w:pPr>
        <w:ind w:left="57" w:firstLine="709"/>
        <w:rPr>
          <w:sz w:val="28"/>
          <w:szCs w:val="28"/>
        </w:rPr>
      </w:pPr>
    </w:p>
    <w:p w:rsidR="00581607" w:rsidRDefault="00581607" w:rsidP="005D3EE6">
      <w:pPr>
        <w:ind w:left="57" w:firstLine="709"/>
        <w:rPr>
          <w:sz w:val="28"/>
          <w:szCs w:val="28"/>
        </w:rPr>
      </w:pPr>
    </w:p>
    <w:p w:rsidR="006E50E9" w:rsidRDefault="006E50E9" w:rsidP="00A15F03">
      <w:pPr>
        <w:ind w:left="57" w:firstLine="709"/>
        <w:jc w:val="right"/>
        <w:rPr>
          <w:sz w:val="28"/>
          <w:szCs w:val="28"/>
        </w:rPr>
      </w:pPr>
    </w:p>
    <w:p w:rsidR="00A15F03" w:rsidRPr="00581607" w:rsidRDefault="00A15F03" w:rsidP="00581607">
      <w:pPr>
        <w:ind w:left="57" w:firstLine="5472"/>
      </w:pPr>
      <w:proofErr w:type="gramStart"/>
      <w:r w:rsidRPr="00581607">
        <w:t>Приложение  4</w:t>
      </w:r>
      <w:proofErr w:type="gramEnd"/>
    </w:p>
    <w:p w:rsidR="00A15F03" w:rsidRPr="00581607" w:rsidRDefault="00A15F03" w:rsidP="00581607">
      <w:pPr>
        <w:ind w:left="57" w:firstLine="5472"/>
      </w:pPr>
      <w:r w:rsidRPr="00581607">
        <w:t>к Порядку проведения открытого конкурса</w:t>
      </w:r>
    </w:p>
    <w:p w:rsidR="00A15F03" w:rsidRPr="00581607" w:rsidRDefault="00A15F03" w:rsidP="00581607">
      <w:pPr>
        <w:ind w:left="57" w:firstLine="5472"/>
      </w:pPr>
      <w:r w:rsidRPr="00581607">
        <w:t>на право осуществления перевозок по</w:t>
      </w:r>
    </w:p>
    <w:p w:rsidR="00A15F03" w:rsidRPr="00581607" w:rsidRDefault="00A15F03" w:rsidP="00581607">
      <w:pPr>
        <w:ind w:left="57" w:firstLine="5472"/>
      </w:pPr>
      <w:r w:rsidRPr="00581607">
        <w:t>муниципальным маршрутам</w:t>
      </w:r>
    </w:p>
    <w:p w:rsidR="00A15F03" w:rsidRPr="00581607" w:rsidRDefault="00A15F03" w:rsidP="00581607">
      <w:pPr>
        <w:ind w:left="57" w:firstLine="5472"/>
      </w:pPr>
      <w:r w:rsidRPr="00581607">
        <w:t>регулярных перевозок</w:t>
      </w:r>
    </w:p>
    <w:p w:rsidR="00A15F03" w:rsidRPr="00A15F03" w:rsidRDefault="00A15F03" w:rsidP="00A15F03">
      <w:pPr>
        <w:ind w:left="57" w:firstLine="709"/>
        <w:jc w:val="both"/>
        <w:rPr>
          <w:sz w:val="28"/>
          <w:szCs w:val="28"/>
        </w:rPr>
      </w:pPr>
    </w:p>
    <w:tbl>
      <w:tblPr>
        <w:tblW w:w="0" w:type="auto"/>
        <w:tblInd w:w="-447" w:type="dxa"/>
        <w:tblCellMar>
          <w:left w:w="0" w:type="dxa"/>
          <w:right w:w="0" w:type="dxa"/>
        </w:tblCellMar>
        <w:tblLook w:val="04A0" w:firstRow="1" w:lastRow="0" w:firstColumn="1" w:lastColumn="0" w:noHBand="0" w:noVBand="1"/>
      </w:tblPr>
      <w:tblGrid>
        <w:gridCol w:w="935"/>
        <w:gridCol w:w="7719"/>
        <w:gridCol w:w="1451"/>
      </w:tblGrid>
      <w:tr w:rsidR="00A15F03" w:rsidRPr="00A15F03" w:rsidTr="004F7DC1">
        <w:trPr>
          <w:trHeight w:val="15"/>
        </w:trPr>
        <w:tc>
          <w:tcPr>
            <w:tcW w:w="935" w:type="dxa"/>
            <w:hideMark/>
          </w:tcPr>
          <w:p w:rsidR="00A15F03" w:rsidRPr="00A15F03" w:rsidRDefault="00A15F03" w:rsidP="00A15F03">
            <w:pPr>
              <w:ind w:left="57" w:firstLine="709"/>
              <w:jc w:val="both"/>
              <w:rPr>
                <w:sz w:val="28"/>
                <w:szCs w:val="28"/>
              </w:rPr>
            </w:pPr>
          </w:p>
        </w:tc>
        <w:tc>
          <w:tcPr>
            <w:tcW w:w="7719" w:type="dxa"/>
            <w:hideMark/>
          </w:tcPr>
          <w:p w:rsidR="00A15F03" w:rsidRPr="00A15F03" w:rsidRDefault="00A15F03" w:rsidP="00A15F03">
            <w:pPr>
              <w:ind w:left="57" w:firstLine="709"/>
              <w:jc w:val="both"/>
              <w:rPr>
                <w:sz w:val="28"/>
                <w:szCs w:val="28"/>
              </w:rPr>
            </w:pPr>
          </w:p>
        </w:tc>
        <w:tc>
          <w:tcPr>
            <w:tcW w:w="1451" w:type="dxa"/>
            <w:hideMark/>
          </w:tcPr>
          <w:p w:rsidR="00A15F03" w:rsidRPr="00A15F03" w:rsidRDefault="00A15F03" w:rsidP="00A15F03">
            <w:pPr>
              <w:ind w:left="57" w:firstLine="709"/>
              <w:jc w:val="both"/>
              <w:rPr>
                <w:sz w:val="28"/>
                <w:szCs w:val="28"/>
              </w:rPr>
            </w:pPr>
          </w:p>
        </w:tc>
      </w:tr>
      <w:tr w:rsidR="00A15F03" w:rsidRPr="00A15F03" w:rsidTr="004F7DC1">
        <w:tc>
          <w:tcPr>
            <w:tcW w:w="10105" w:type="dxa"/>
            <w:gridSpan w:val="3"/>
            <w:tcBorders>
              <w:top w:val="nil"/>
              <w:left w:val="nil"/>
              <w:bottom w:val="nil"/>
              <w:right w:val="nil"/>
            </w:tcBorders>
            <w:tcMar>
              <w:top w:w="0" w:type="dxa"/>
              <w:left w:w="149" w:type="dxa"/>
              <w:bottom w:w="0" w:type="dxa"/>
              <w:right w:w="149" w:type="dxa"/>
            </w:tcMar>
            <w:hideMark/>
          </w:tcPr>
          <w:p w:rsidR="00A15F03" w:rsidRDefault="00A15F03" w:rsidP="00A15F03">
            <w:pPr>
              <w:ind w:left="57" w:firstLine="709"/>
              <w:jc w:val="center"/>
              <w:rPr>
                <w:sz w:val="28"/>
                <w:szCs w:val="28"/>
              </w:rPr>
            </w:pPr>
            <w:r w:rsidRPr="00A15F03">
              <w:rPr>
                <w:sz w:val="28"/>
                <w:szCs w:val="28"/>
              </w:rPr>
              <w:t>ПЕРЕЧЕНЬ</w:t>
            </w:r>
            <w:r w:rsidRPr="00A15F03">
              <w:rPr>
                <w:sz w:val="28"/>
                <w:szCs w:val="28"/>
              </w:rPr>
              <w:br/>
              <w:t>критериев и оценок заявок на участие в открытом конкурсе</w:t>
            </w:r>
          </w:p>
          <w:p w:rsidR="00A15F03" w:rsidRPr="00A15F03" w:rsidRDefault="00A15F03" w:rsidP="00A15F03">
            <w:pPr>
              <w:ind w:left="57" w:firstLine="709"/>
              <w:jc w:val="center"/>
              <w:rPr>
                <w:sz w:val="28"/>
                <w:szCs w:val="28"/>
              </w:rPr>
            </w:pPr>
          </w:p>
        </w:tc>
      </w:tr>
      <w:tr w:rsidR="00A15F03" w:rsidRPr="00A15F03" w:rsidTr="004F7DC1">
        <w:tc>
          <w:tcPr>
            <w:tcW w:w="10105" w:type="dxa"/>
            <w:gridSpan w:val="3"/>
            <w:tcBorders>
              <w:top w:val="nil"/>
              <w:left w:val="nil"/>
              <w:bottom w:val="single" w:sz="6" w:space="0" w:color="000000"/>
              <w:right w:val="nil"/>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roofErr w:type="spellStart"/>
            <w:r>
              <w:rPr>
                <w:sz w:val="28"/>
                <w:szCs w:val="28"/>
              </w:rPr>
              <w:t>N</w:t>
            </w:r>
            <w:r w:rsidRPr="00A15F03">
              <w:rPr>
                <w:sz w:val="28"/>
                <w:szCs w:val="28"/>
              </w:rPr>
              <w:t>п</w:t>
            </w:r>
            <w:proofErr w:type="spellEnd"/>
            <w:r w:rsidRPr="00A15F03">
              <w:rPr>
                <w:sz w:val="28"/>
                <w:szCs w:val="28"/>
              </w:rPr>
              <w:t>/п</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Default="00A15F03" w:rsidP="00A15F03">
            <w:pPr>
              <w:ind w:left="57" w:firstLine="709"/>
              <w:jc w:val="both"/>
              <w:rPr>
                <w:sz w:val="28"/>
                <w:szCs w:val="28"/>
              </w:rPr>
            </w:pPr>
          </w:p>
          <w:p w:rsidR="00A15F03" w:rsidRPr="00A15F03" w:rsidRDefault="00A15F03" w:rsidP="00A15F03">
            <w:pPr>
              <w:ind w:left="57" w:firstLine="709"/>
              <w:jc w:val="both"/>
              <w:rPr>
                <w:sz w:val="28"/>
                <w:szCs w:val="28"/>
              </w:rPr>
            </w:pPr>
            <w:r w:rsidRPr="00A15F03">
              <w:rPr>
                <w:sz w:val="28"/>
                <w:szCs w:val="28"/>
              </w:rPr>
              <w:t>Наименование критериев</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jc w:val="both"/>
              <w:rPr>
                <w:sz w:val="28"/>
                <w:szCs w:val="28"/>
              </w:rPr>
            </w:pPr>
            <w:r w:rsidRPr="00A15F03">
              <w:rPr>
                <w:sz w:val="28"/>
                <w:szCs w:val="28"/>
              </w:rPr>
              <w:t>Оценка (кол-во баллов)</w:t>
            </w:r>
          </w:p>
        </w:tc>
      </w:tr>
      <w:tr w:rsidR="00A15F03" w:rsidRPr="00A15F03" w:rsidTr="004F7DC1">
        <w:tc>
          <w:tcPr>
            <w:tcW w:w="9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1</w:t>
            </w:r>
            <w:r>
              <w:rPr>
                <w:sz w:val="28"/>
                <w:szCs w:val="28"/>
              </w:rPr>
              <w:t>1</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6E50E9">
            <w:pPr>
              <w:ind w:left="57" w:firstLine="8"/>
              <w:jc w:val="both"/>
              <w:rPr>
                <w:sz w:val="28"/>
                <w:szCs w:val="28"/>
              </w:rPr>
            </w:pPr>
            <w:r w:rsidRPr="00A15F03">
              <w:rPr>
                <w:sz w:val="28"/>
                <w:szCs w:val="28"/>
              </w:rPr>
              <w:t>Количество ДТП,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(критерий рассчитывается по формуле: количество ДТП/среднесписочное количество транспортных средств)</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0</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10</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до 0,1 включительно</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7</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более 0, 1 до 0,2 включительно</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4</w:t>
            </w:r>
          </w:p>
        </w:tc>
      </w:tr>
      <w:tr w:rsidR="00A15F03" w:rsidRPr="00A15F03" w:rsidTr="004F7DC1">
        <w:tc>
          <w:tcPr>
            <w:tcW w:w="9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более 0,2</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0</w:t>
            </w:r>
          </w:p>
        </w:tc>
      </w:tr>
      <w:tr w:rsidR="00A15F03" w:rsidRPr="00A15F03" w:rsidTr="004F7DC1">
        <w:tc>
          <w:tcPr>
            <w:tcW w:w="9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2</w:t>
            </w:r>
            <w:r>
              <w:rPr>
                <w:sz w:val="28"/>
                <w:szCs w:val="28"/>
              </w:rPr>
              <w:t>2</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Опыт осуществления регулярных перевозок</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менее 1 года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0</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от 1 года до 3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1</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от 3 лет до 5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2</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от 5 лет до 7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3</w:t>
            </w:r>
          </w:p>
        </w:tc>
      </w:tr>
      <w:tr w:rsidR="00A15F03" w:rsidRPr="00A15F03" w:rsidTr="004F7DC1">
        <w:tc>
          <w:tcPr>
            <w:tcW w:w="9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rPr>
                <w:sz w:val="28"/>
                <w:szCs w:val="28"/>
              </w:rPr>
            </w:pPr>
            <w:r w:rsidRPr="00A15F03">
              <w:rPr>
                <w:sz w:val="28"/>
                <w:szCs w:val="28"/>
              </w:rPr>
              <w:t>от 7 лет и более</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4</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Pr>
                <w:sz w:val="28"/>
                <w:szCs w:val="28"/>
              </w:rPr>
              <w:t>3</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hanging="57"/>
              <w:jc w:val="both"/>
              <w:rPr>
                <w:sz w:val="28"/>
                <w:szCs w:val="28"/>
              </w:rPr>
            </w:pPr>
            <w:r w:rsidRPr="00A15F03">
              <w:rPr>
                <w:sz w:val="28"/>
                <w:szCs w:val="28"/>
              </w:rPr>
              <w:t>Характеристики транспортных средств, предлагаемых для осуществления регулярных перевозок (оценка определяется по каждому автобусу отдельно, и определяется средняя по всем заявленным автобусам)</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4F7DC1">
            <w:pPr>
              <w:ind w:left="57" w:firstLine="709"/>
              <w:jc w:val="both"/>
              <w:rPr>
                <w:sz w:val="28"/>
                <w:szCs w:val="28"/>
              </w:rPr>
            </w:pPr>
            <w:r w:rsidRPr="00A15F03">
              <w:rPr>
                <w:sz w:val="28"/>
                <w:szCs w:val="28"/>
              </w:rPr>
              <w:t>3</w:t>
            </w:r>
            <w:r>
              <w:rPr>
                <w:sz w:val="28"/>
                <w:szCs w:val="28"/>
              </w:rPr>
              <w:t>3.</w:t>
            </w:r>
            <w:r w:rsidR="004F7DC1">
              <w:rPr>
                <w:sz w:val="28"/>
                <w:szCs w:val="28"/>
              </w:rPr>
              <w:t>1</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Наличие громкой связи для оповещения пассажиров</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rPr>
                <w:sz w:val="28"/>
                <w:szCs w:val="28"/>
              </w:rPr>
            </w:pPr>
            <w:r w:rsidRPr="00A15F03">
              <w:rPr>
                <w:sz w:val="28"/>
                <w:szCs w:val="28"/>
              </w:rPr>
              <w:t>1</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sidR="004F7DC1">
              <w:rPr>
                <w:sz w:val="28"/>
                <w:szCs w:val="28"/>
              </w:rPr>
              <w:t>3.2</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Наличие низкого пола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rPr>
                <w:sz w:val="28"/>
                <w:szCs w:val="28"/>
              </w:rPr>
            </w:pPr>
            <w:r>
              <w:rPr>
                <w:sz w:val="28"/>
                <w:szCs w:val="28"/>
              </w:rPr>
              <w:t xml:space="preserve">      </w:t>
            </w:r>
            <w:r w:rsidRPr="00A15F03">
              <w:rPr>
                <w:sz w:val="28"/>
                <w:szCs w:val="28"/>
              </w:rPr>
              <w:t>5</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sidR="004F7DC1">
              <w:rPr>
                <w:sz w:val="28"/>
                <w:szCs w:val="28"/>
              </w:rPr>
              <w:t>3.3</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hanging="134"/>
              <w:jc w:val="both"/>
              <w:rPr>
                <w:sz w:val="28"/>
                <w:szCs w:val="28"/>
              </w:rPr>
            </w:pPr>
            <w:r w:rsidRPr="00A15F03">
              <w:rPr>
                <w:sz w:val="28"/>
                <w:szCs w:val="28"/>
              </w:rPr>
              <w:t>Наличие оборудования для перевозок пассажиров с ограниченными возможностями передвижения, пассажиров с детскими колясками</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rPr>
                <w:sz w:val="28"/>
                <w:szCs w:val="28"/>
              </w:rPr>
            </w:pPr>
            <w:r>
              <w:rPr>
                <w:sz w:val="28"/>
                <w:szCs w:val="28"/>
              </w:rPr>
              <w:t xml:space="preserve">      </w:t>
            </w:r>
            <w:r w:rsidRPr="00A15F03">
              <w:rPr>
                <w:sz w:val="28"/>
                <w:szCs w:val="28"/>
              </w:rPr>
              <w:t>5</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sidR="004F7DC1">
              <w:rPr>
                <w:sz w:val="28"/>
                <w:szCs w:val="28"/>
              </w:rPr>
              <w:lastRenderedPageBreak/>
              <w:t>3.4</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lastRenderedPageBreak/>
              <w:t xml:space="preserve">Наличие газобаллонного оборудования и типа двигателя, </w:t>
            </w:r>
            <w:r w:rsidRPr="00A15F03">
              <w:rPr>
                <w:sz w:val="28"/>
                <w:szCs w:val="28"/>
              </w:rPr>
              <w:lastRenderedPageBreak/>
              <w:t>работающего на газомоторном топливе или наличие электродвигателя</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lastRenderedPageBreak/>
              <w:t>5</w:t>
            </w:r>
          </w:p>
        </w:tc>
      </w:tr>
      <w:tr w:rsidR="00A15F03" w:rsidRPr="00A15F03" w:rsidTr="004F7DC1">
        <w:tc>
          <w:tcPr>
            <w:tcW w:w="9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5F03" w:rsidRPr="00A15F03" w:rsidRDefault="004F7DC1" w:rsidP="00A15F03">
            <w:pPr>
              <w:ind w:left="57" w:firstLine="709"/>
              <w:jc w:val="both"/>
              <w:rPr>
                <w:sz w:val="28"/>
                <w:szCs w:val="28"/>
              </w:rPr>
            </w:pPr>
            <w:r>
              <w:rPr>
                <w:sz w:val="28"/>
                <w:szCs w:val="28"/>
              </w:rPr>
              <w:lastRenderedPageBreak/>
              <w:t>33.5</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Экологический класс транспортного средства: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 Евро-5 и выше</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5</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 Евро-4</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3</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 Евро-3</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1</w:t>
            </w:r>
          </w:p>
        </w:tc>
      </w:tr>
      <w:tr w:rsidR="00A15F03" w:rsidRPr="00A15F03" w:rsidTr="004F7DC1">
        <w:tc>
          <w:tcPr>
            <w:tcW w:w="9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 Евро-2 и ниже</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0</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sidR="004F7DC1">
              <w:rPr>
                <w:sz w:val="28"/>
                <w:szCs w:val="28"/>
              </w:rPr>
              <w:t>3.6</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Наличие системы видеонаблюдения в салоне транспортного средства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1</w:t>
            </w:r>
          </w:p>
        </w:tc>
      </w:tr>
      <w:tr w:rsidR="00A15F03" w:rsidRPr="00A15F03" w:rsidTr="004F7DC1">
        <w:tc>
          <w:tcPr>
            <w:tcW w:w="9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3</w:t>
            </w:r>
            <w:r w:rsidR="004F7DC1">
              <w:rPr>
                <w:sz w:val="28"/>
                <w:szCs w:val="28"/>
              </w:rPr>
              <w:t>3.7</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Наличие кондиционера</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1</w:t>
            </w:r>
          </w:p>
        </w:tc>
      </w:tr>
      <w:tr w:rsidR="00A15F03" w:rsidRPr="00A15F03" w:rsidTr="004F7DC1">
        <w:tc>
          <w:tcPr>
            <w:tcW w:w="9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r w:rsidRPr="00A15F03">
              <w:rPr>
                <w:sz w:val="28"/>
                <w:szCs w:val="28"/>
              </w:rPr>
              <w:t>4</w:t>
            </w:r>
            <w:r>
              <w:rPr>
                <w:sz w:val="28"/>
                <w:szCs w:val="28"/>
              </w:rPr>
              <w:t>4</w:t>
            </w: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до 7 лет включительно</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10</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8 - 9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7</w:t>
            </w:r>
          </w:p>
        </w:tc>
      </w:tr>
      <w:tr w:rsidR="00A15F03" w:rsidRPr="00A15F03" w:rsidTr="004F7DC1">
        <w:tc>
          <w:tcPr>
            <w:tcW w:w="935" w:type="dxa"/>
            <w:tcBorders>
              <w:top w:val="nil"/>
              <w:left w:val="single" w:sz="6" w:space="0" w:color="000000"/>
              <w:bottom w:val="nil"/>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10-11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3</w:t>
            </w:r>
          </w:p>
        </w:tc>
      </w:tr>
      <w:tr w:rsidR="00A15F03" w:rsidRPr="00A15F03" w:rsidTr="004F7DC1">
        <w:tc>
          <w:tcPr>
            <w:tcW w:w="9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709"/>
              <w:jc w:val="both"/>
              <w:rPr>
                <w:sz w:val="28"/>
                <w:szCs w:val="28"/>
              </w:rPr>
            </w:pPr>
          </w:p>
        </w:tc>
        <w:tc>
          <w:tcPr>
            <w:tcW w:w="771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8"/>
              <w:jc w:val="both"/>
              <w:rPr>
                <w:sz w:val="28"/>
                <w:szCs w:val="28"/>
              </w:rPr>
            </w:pPr>
            <w:r w:rsidRPr="00A15F03">
              <w:rPr>
                <w:sz w:val="28"/>
                <w:szCs w:val="28"/>
              </w:rPr>
              <w:t>12 и более лет</w:t>
            </w:r>
          </w:p>
        </w:tc>
        <w:tc>
          <w:tcPr>
            <w:tcW w:w="14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15F03" w:rsidRPr="00A15F03" w:rsidRDefault="00A15F03" w:rsidP="00A15F03">
            <w:pPr>
              <w:ind w:left="57" w:firstLine="369"/>
              <w:jc w:val="both"/>
              <w:rPr>
                <w:sz w:val="28"/>
                <w:szCs w:val="28"/>
              </w:rPr>
            </w:pPr>
            <w:r w:rsidRPr="00A15F03">
              <w:rPr>
                <w:sz w:val="28"/>
                <w:szCs w:val="28"/>
              </w:rPr>
              <w:t>0</w:t>
            </w:r>
          </w:p>
        </w:tc>
      </w:tr>
    </w:tbl>
    <w:p w:rsidR="00A15F03" w:rsidRDefault="00A15F03"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A15F03">
      <w:pPr>
        <w:ind w:left="57" w:firstLine="709"/>
        <w:jc w:val="both"/>
        <w:rPr>
          <w:sz w:val="28"/>
          <w:szCs w:val="28"/>
        </w:rPr>
      </w:pPr>
    </w:p>
    <w:p w:rsidR="000D4654" w:rsidRDefault="000D4654" w:rsidP="000D4654">
      <w:pPr>
        <w:jc w:val="both"/>
        <w:rPr>
          <w:sz w:val="28"/>
          <w:szCs w:val="28"/>
        </w:rPr>
      </w:pPr>
    </w:p>
    <w:p w:rsidR="000D4654" w:rsidRDefault="000D4654" w:rsidP="00A15F03">
      <w:pPr>
        <w:ind w:left="57" w:firstLine="709"/>
        <w:jc w:val="both"/>
        <w:rPr>
          <w:sz w:val="28"/>
          <w:szCs w:val="28"/>
        </w:rPr>
        <w:sectPr w:rsidR="000D4654" w:rsidSect="0052464C">
          <w:pgSz w:w="11906" w:h="16838"/>
          <w:pgMar w:top="425" w:right="707" w:bottom="568" w:left="1134" w:header="709" w:footer="709" w:gutter="0"/>
          <w:cols w:space="708"/>
          <w:docGrid w:linePitch="360"/>
        </w:sectPr>
      </w:pPr>
    </w:p>
    <w:p w:rsidR="000D4654" w:rsidRPr="00581607" w:rsidRDefault="000D4654" w:rsidP="000D4654">
      <w:pPr>
        <w:ind w:left="57" w:firstLine="709"/>
        <w:jc w:val="right"/>
      </w:pPr>
      <w:r w:rsidRPr="00581607">
        <w:lastRenderedPageBreak/>
        <w:t>Приложение к заявке</w:t>
      </w:r>
    </w:p>
    <w:p w:rsidR="000D4654" w:rsidRDefault="000D4654" w:rsidP="000D4654">
      <w:pPr>
        <w:ind w:left="57" w:firstLine="709"/>
        <w:jc w:val="right"/>
        <w:rPr>
          <w:sz w:val="28"/>
          <w:szCs w:val="28"/>
        </w:rPr>
      </w:pPr>
    </w:p>
    <w:p w:rsidR="000D4654" w:rsidRPr="000D4654" w:rsidRDefault="000D4654" w:rsidP="000D4654">
      <w:pPr>
        <w:ind w:left="57" w:firstLine="709"/>
        <w:jc w:val="both"/>
        <w:rPr>
          <w:sz w:val="28"/>
          <w:szCs w:val="28"/>
        </w:rPr>
      </w:pPr>
      <w:r w:rsidRPr="000D4654">
        <w:rPr>
          <w:sz w:val="28"/>
          <w:szCs w:val="28"/>
        </w:rPr>
        <w:t>Конкурсные предложения:</w:t>
      </w:r>
    </w:p>
    <w:p w:rsidR="000D4654" w:rsidRPr="000D4654" w:rsidRDefault="000D4654" w:rsidP="000D4654">
      <w:pPr>
        <w:ind w:left="57" w:firstLine="709"/>
        <w:jc w:val="both"/>
        <w:rPr>
          <w:sz w:val="28"/>
          <w:szCs w:val="28"/>
        </w:rPr>
      </w:pPr>
      <w:r w:rsidRPr="000D4654">
        <w:rPr>
          <w:sz w:val="28"/>
          <w:szCs w:val="28"/>
        </w:rPr>
        <w:t>Информация о транспортных средствах**</w:t>
      </w:r>
    </w:p>
    <w:tbl>
      <w:tblPr>
        <w:tblW w:w="16120" w:type="dxa"/>
        <w:tblInd w:w="-125" w:type="dxa"/>
        <w:shd w:val="clear" w:color="auto" w:fill="FFFFFF"/>
        <w:tblCellMar>
          <w:left w:w="0" w:type="dxa"/>
          <w:right w:w="0" w:type="dxa"/>
        </w:tblCellMar>
        <w:tblLook w:val="04A0" w:firstRow="1" w:lastRow="0" w:firstColumn="1" w:lastColumn="0" w:noHBand="0" w:noVBand="1"/>
      </w:tblPr>
      <w:tblGrid>
        <w:gridCol w:w="522"/>
        <w:gridCol w:w="1230"/>
        <w:gridCol w:w="1210"/>
        <w:gridCol w:w="1384"/>
        <w:gridCol w:w="702"/>
        <w:gridCol w:w="230"/>
        <w:gridCol w:w="227"/>
        <w:gridCol w:w="907"/>
        <w:gridCol w:w="1420"/>
        <w:gridCol w:w="722"/>
        <w:gridCol w:w="656"/>
        <w:gridCol w:w="274"/>
        <w:gridCol w:w="1380"/>
        <w:gridCol w:w="1568"/>
        <w:gridCol w:w="1301"/>
        <w:gridCol w:w="1338"/>
        <w:gridCol w:w="1198"/>
      </w:tblGrid>
      <w:tr w:rsidR="000D4654" w:rsidRPr="000D4654" w:rsidTr="000D4654">
        <w:trPr>
          <w:trHeight w:val="15"/>
        </w:trPr>
        <w:tc>
          <w:tcPr>
            <w:tcW w:w="521" w:type="dxa"/>
            <w:shd w:val="clear" w:color="auto" w:fill="FFFFFF"/>
            <w:hideMark/>
          </w:tcPr>
          <w:p w:rsidR="000D4654" w:rsidRPr="000D4654" w:rsidRDefault="000D4654" w:rsidP="000D4654"/>
        </w:tc>
        <w:tc>
          <w:tcPr>
            <w:tcW w:w="1219" w:type="dxa"/>
            <w:shd w:val="clear" w:color="auto" w:fill="FFFFFF"/>
            <w:hideMark/>
          </w:tcPr>
          <w:p w:rsidR="000D4654" w:rsidRPr="000D4654" w:rsidRDefault="000D4654" w:rsidP="000D4654">
            <w:pPr>
              <w:rPr>
                <w:sz w:val="20"/>
                <w:szCs w:val="20"/>
              </w:rPr>
            </w:pPr>
          </w:p>
        </w:tc>
        <w:tc>
          <w:tcPr>
            <w:tcW w:w="1199" w:type="dxa"/>
            <w:shd w:val="clear" w:color="auto" w:fill="FFFFFF"/>
            <w:hideMark/>
          </w:tcPr>
          <w:p w:rsidR="000D4654" w:rsidRPr="000D4654" w:rsidRDefault="000D4654" w:rsidP="000D4654">
            <w:pPr>
              <w:rPr>
                <w:sz w:val="20"/>
                <w:szCs w:val="20"/>
              </w:rPr>
            </w:pPr>
          </w:p>
        </w:tc>
        <w:tc>
          <w:tcPr>
            <w:tcW w:w="1371" w:type="dxa"/>
            <w:shd w:val="clear" w:color="auto" w:fill="FFFFFF"/>
            <w:hideMark/>
          </w:tcPr>
          <w:p w:rsidR="000D4654" w:rsidRPr="000D4654" w:rsidRDefault="000D4654" w:rsidP="000D4654">
            <w:pPr>
              <w:rPr>
                <w:sz w:val="20"/>
                <w:szCs w:val="20"/>
              </w:rPr>
            </w:pPr>
          </w:p>
        </w:tc>
        <w:tc>
          <w:tcPr>
            <w:tcW w:w="672" w:type="dxa"/>
            <w:shd w:val="clear" w:color="auto" w:fill="FFFFFF"/>
            <w:hideMark/>
          </w:tcPr>
          <w:p w:rsidR="000D4654" w:rsidRPr="000D4654" w:rsidRDefault="000D4654" w:rsidP="000D4654">
            <w:pPr>
              <w:rPr>
                <w:sz w:val="20"/>
                <w:szCs w:val="20"/>
              </w:rPr>
            </w:pPr>
          </w:p>
        </w:tc>
        <w:tc>
          <w:tcPr>
            <w:tcW w:w="239" w:type="dxa"/>
            <w:shd w:val="clear" w:color="auto" w:fill="FFFFFF"/>
            <w:hideMark/>
          </w:tcPr>
          <w:p w:rsidR="000D4654" w:rsidRPr="000D4654" w:rsidRDefault="000D4654" w:rsidP="000D4654">
            <w:pPr>
              <w:rPr>
                <w:sz w:val="20"/>
                <w:szCs w:val="20"/>
              </w:rPr>
            </w:pPr>
          </w:p>
        </w:tc>
        <w:tc>
          <w:tcPr>
            <w:tcW w:w="236" w:type="dxa"/>
            <w:shd w:val="clear" w:color="auto" w:fill="FFFFFF"/>
            <w:hideMark/>
          </w:tcPr>
          <w:p w:rsidR="000D4654" w:rsidRPr="000D4654" w:rsidRDefault="000D4654" w:rsidP="000D4654">
            <w:pPr>
              <w:rPr>
                <w:sz w:val="20"/>
                <w:szCs w:val="20"/>
              </w:rPr>
            </w:pPr>
          </w:p>
        </w:tc>
        <w:tc>
          <w:tcPr>
            <w:tcW w:w="900" w:type="dxa"/>
            <w:shd w:val="clear" w:color="auto" w:fill="FFFFFF"/>
            <w:hideMark/>
          </w:tcPr>
          <w:p w:rsidR="000D4654" w:rsidRPr="000D4654" w:rsidRDefault="000D4654" w:rsidP="000D4654">
            <w:pPr>
              <w:rPr>
                <w:sz w:val="20"/>
                <w:szCs w:val="20"/>
              </w:rPr>
            </w:pPr>
          </w:p>
        </w:tc>
        <w:tc>
          <w:tcPr>
            <w:tcW w:w="1406" w:type="dxa"/>
            <w:shd w:val="clear" w:color="auto" w:fill="FFFFFF"/>
            <w:hideMark/>
          </w:tcPr>
          <w:p w:rsidR="000D4654" w:rsidRPr="000D4654" w:rsidRDefault="000D4654" w:rsidP="000D4654">
            <w:pPr>
              <w:rPr>
                <w:sz w:val="20"/>
                <w:szCs w:val="20"/>
              </w:rPr>
            </w:pPr>
          </w:p>
        </w:tc>
        <w:tc>
          <w:tcPr>
            <w:tcW w:w="677" w:type="dxa"/>
            <w:shd w:val="clear" w:color="auto" w:fill="FFFFFF"/>
            <w:hideMark/>
          </w:tcPr>
          <w:p w:rsidR="000D4654" w:rsidRPr="000D4654" w:rsidRDefault="000D4654" w:rsidP="000D4654">
            <w:pPr>
              <w:rPr>
                <w:sz w:val="20"/>
                <w:szCs w:val="20"/>
              </w:rPr>
            </w:pPr>
          </w:p>
        </w:tc>
        <w:tc>
          <w:tcPr>
            <w:tcW w:w="679" w:type="dxa"/>
            <w:shd w:val="clear" w:color="auto" w:fill="FFFFFF"/>
            <w:hideMark/>
          </w:tcPr>
          <w:p w:rsidR="000D4654" w:rsidRPr="000D4654" w:rsidRDefault="000D4654" w:rsidP="000D4654">
            <w:pPr>
              <w:rPr>
                <w:sz w:val="20"/>
                <w:szCs w:val="20"/>
              </w:rPr>
            </w:pPr>
          </w:p>
        </w:tc>
        <w:tc>
          <w:tcPr>
            <w:tcW w:w="280" w:type="dxa"/>
            <w:shd w:val="clear" w:color="auto" w:fill="FFFFFF"/>
            <w:hideMark/>
          </w:tcPr>
          <w:p w:rsidR="000D4654" w:rsidRPr="000D4654" w:rsidRDefault="000D4654" w:rsidP="000D4654">
            <w:pPr>
              <w:rPr>
                <w:sz w:val="20"/>
                <w:szCs w:val="20"/>
              </w:rPr>
            </w:pPr>
          </w:p>
        </w:tc>
        <w:tc>
          <w:tcPr>
            <w:tcW w:w="1367" w:type="dxa"/>
            <w:shd w:val="clear" w:color="auto" w:fill="FFFFFF"/>
            <w:hideMark/>
          </w:tcPr>
          <w:p w:rsidR="000D4654" w:rsidRPr="000D4654" w:rsidRDefault="000D4654" w:rsidP="000D4654">
            <w:pPr>
              <w:rPr>
                <w:sz w:val="20"/>
                <w:szCs w:val="20"/>
              </w:rPr>
            </w:pPr>
          </w:p>
        </w:tc>
        <w:tc>
          <w:tcPr>
            <w:tcW w:w="1553" w:type="dxa"/>
            <w:shd w:val="clear" w:color="auto" w:fill="FFFFFF"/>
            <w:hideMark/>
          </w:tcPr>
          <w:p w:rsidR="000D4654" w:rsidRPr="000D4654" w:rsidRDefault="000D4654" w:rsidP="000D4654">
            <w:pPr>
              <w:rPr>
                <w:sz w:val="20"/>
                <w:szCs w:val="20"/>
              </w:rPr>
            </w:pPr>
          </w:p>
        </w:tc>
        <w:tc>
          <w:tcPr>
            <w:tcW w:w="1289" w:type="dxa"/>
            <w:shd w:val="clear" w:color="auto" w:fill="FFFFFF"/>
            <w:hideMark/>
          </w:tcPr>
          <w:p w:rsidR="000D4654" w:rsidRPr="000D4654" w:rsidRDefault="000D4654" w:rsidP="000D4654">
            <w:pPr>
              <w:rPr>
                <w:sz w:val="20"/>
                <w:szCs w:val="20"/>
              </w:rPr>
            </w:pPr>
          </w:p>
        </w:tc>
        <w:tc>
          <w:tcPr>
            <w:tcW w:w="1325" w:type="dxa"/>
            <w:shd w:val="clear" w:color="auto" w:fill="FFFFFF"/>
            <w:hideMark/>
          </w:tcPr>
          <w:p w:rsidR="000D4654" w:rsidRPr="000D4654" w:rsidRDefault="000D4654" w:rsidP="000D4654">
            <w:pPr>
              <w:rPr>
                <w:sz w:val="20"/>
                <w:szCs w:val="20"/>
              </w:rPr>
            </w:pPr>
          </w:p>
        </w:tc>
        <w:tc>
          <w:tcPr>
            <w:tcW w:w="1187" w:type="dxa"/>
            <w:shd w:val="clear" w:color="auto" w:fill="FFFFFF"/>
            <w:hideMark/>
          </w:tcPr>
          <w:p w:rsidR="000D4654" w:rsidRPr="000D4654" w:rsidRDefault="000D4654" w:rsidP="000D4654">
            <w:pPr>
              <w:rPr>
                <w:sz w:val="20"/>
                <w:szCs w:val="20"/>
              </w:rPr>
            </w:pPr>
          </w:p>
        </w:tc>
      </w:tr>
      <w:tr w:rsidR="000D4654" w:rsidRPr="000D4654" w:rsidTr="000D4654">
        <w:trPr>
          <w:gridAfter w:val="13"/>
          <w:wAfter w:w="11810" w:type="dxa"/>
        </w:trPr>
        <w:tc>
          <w:tcPr>
            <w:tcW w:w="52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w:t>
            </w:r>
            <w:r w:rsidRPr="000D4654">
              <w:rPr>
                <w:color w:val="2D2D2D"/>
                <w:spacing w:val="2"/>
                <w:sz w:val="21"/>
                <w:szCs w:val="21"/>
              </w:rPr>
              <w:br/>
              <w:t>п/п</w:t>
            </w:r>
          </w:p>
        </w:tc>
        <w:tc>
          <w:tcPr>
            <w:tcW w:w="121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 маршрута, включенного в состав лота</w:t>
            </w:r>
          </w:p>
        </w:tc>
        <w:tc>
          <w:tcPr>
            <w:tcW w:w="1199"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Класс, вместимости</w:t>
            </w:r>
          </w:p>
        </w:tc>
        <w:tc>
          <w:tcPr>
            <w:tcW w:w="1371" w:type="dxa"/>
            <w:tcBorders>
              <w:top w:val="single" w:sz="6" w:space="0" w:color="000000"/>
              <w:left w:val="single" w:sz="6" w:space="0" w:color="000000"/>
              <w:bottom w:val="nil"/>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Максимальный срок эксплуатации транспортных средств, предлагаемых для осуществления перевозок в течение срока действия свидетельства об осуществлении перевозок</w:t>
            </w:r>
          </w:p>
        </w:tc>
      </w:tr>
      <w:tr w:rsidR="000D4654" w:rsidRPr="000D4654" w:rsidTr="000D4654">
        <w:tc>
          <w:tcPr>
            <w:tcW w:w="52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color w:val="2D2D2D"/>
                <w:spacing w:val="2"/>
                <w:sz w:val="21"/>
                <w:szCs w:val="21"/>
              </w:rPr>
            </w:pPr>
          </w:p>
        </w:tc>
        <w:tc>
          <w:tcPr>
            <w:tcW w:w="121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99"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71" w:type="dxa"/>
            <w:tcBorders>
              <w:top w:val="nil"/>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громкой связи для оповещения пассажиров</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низкого пола</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 xml:space="preserve">Наличие оборудования для перевозок пассажиров из числа инвалидов, пассажиров </w:t>
            </w:r>
            <w:r w:rsidRPr="000D4654">
              <w:rPr>
                <w:color w:val="2D2D2D"/>
                <w:spacing w:val="2"/>
                <w:sz w:val="21"/>
                <w:szCs w:val="21"/>
              </w:rPr>
              <w:lastRenderedPageBreak/>
              <w:t>с ограниченными возможностями передвижения, пассажиров с детскими колясками</w:t>
            </w: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lastRenderedPageBreak/>
              <w:t xml:space="preserve">Наличие оборудования для использования моторного топлива или использование электрической </w:t>
            </w:r>
            <w:r w:rsidRPr="000D4654">
              <w:rPr>
                <w:color w:val="2D2D2D"/>
                <w:spacing w:val="2"/>
                <w:sz w:val="21"/>
                <w:szCs w:val="21"/>
              </w:rPr>
              <w:lastRenderedPageBreak/>
              <w:t>энергии в качестве альтернативного моторного топлива (электродвигатель)</w:t>
            </w: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lastRenderedPageBreak/>
              <w:t>Экологический класс транспортного средств</w:t>
            </w: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системы видеонаблюдения в салоне транспортного средства</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Наличие кондиционера</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t xml:space="preserve">Наличие системы контроля температуры воздуха в салоне транспортного </w:t>
            </w:r>
            <w:r w:rsidRPr="000D4654">
              <w:rPr>
                <w:color w:val="2D2D2D"/>
                <w:spacing w:val="2"/>
                <w:sz w:val="21"/>
                <w:szCs w:val="21"/>
              </w:rPr>
              <w:lastRenderedPageBreak/>
              <w:t>средства</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color w:val="2D2D2D"/>
                <w:spacing w:val="2"/>
                <w:sz w:val="21"/>
                <w:szCs w:val="21"/>
              </w:rPr>
            </w:pPr>
            <w:r w:rsidRPr="000D4654">
              <w:rPr>
                <w:color w:val="2D2D2D"/>
                <w:spacing w:val="2"/>
                <w:sz w:val="21"/>
                <w:szCs w:val="21"/>
              </w:rPr>
              <w:lastRenderedPageBreak/>
              <w:t>Наличие системы безналичной оплаты проезда</w:t>
            </w:r>
          </w:p>
        </w:tc>
      </w:tr>
      <w:tr w:rsidR="000D4654" w:rsidRPr="000D4654" w:rsidTr="000D4654">
        <w:tc>
          <w:tcPr>
            <w:tcW w:w="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lastRenderedPageBreak/>
              <w:t>1</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2</w:t>
            </w: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3</w:t>
            </w: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4</w:t>
            </w: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5</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6</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7</w:t>
            </w: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8</w:t>
            </w: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9</w:t>
            </w: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10</w:t>
            </w: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11</w:t>
            </w: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12</w:t>
            </w: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jc w:val="center"/>
              <w:textAlignment w:val="baseline"/>
              <w:rPr>
                <w:rFonts w:ascii="Arial" w:hAnsi="Arial" w:cs="Arial"/>
                <w:color w:val="2D2D2D"/>
                <w:spacing w:val="2"/>
                <w:sz w:val="21"/>
                <w:szCs w:val="21"/>
              </w:rPr>
            </w:pPr>
            <w:r w:rsidRPr="000D4654">
              <w:rPr>
                <w:rFonts w:ascii="Arial" w:hAnsi="Arial" w:cs="Arial"/>
                <w:color w:val="2D2D2D"/>
                <w:spacing w:val="2"/>
                <w:sz w:val="21"/>
                <w:szCs w:val="21"/>
              </w:rPr>
              <w:t>13</w:t>
            </w:r>
          </w:p>
        </w:tc>
      </w:tr>
      <w:tr w:rsidR="000D4654" w:rsidRPr="000D4654" w:rsidTr="000D4654">
        <w:tc>
          <w:tcPr>
            <w:tcW w:w="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textAlignment w:val="baseline"/>
              <w:rPr>
                <w:rFonts w:ascii="Arial" w:hAnsi="Arial" w:cs="Arial"/>
                <w:color w:val="2D2D2D"/>
                <w:spacing w:val="2"/>
                <w:sz w:val="21"/>
                <w:szCs w:val="21"/>
              </w:rPr>
            </w:pPr>
            <w:r w:rsidRPr="000D4654">
              <w:rPr>
                <w:rFonts w:ascii="Arial" w:hAnsi="Arial" w:cs="Arial"/>
                <w:color w:val="2D2D2D"/>
                <w:spacing w:val="2"/>
                <w:sz w:val="21"/>
                <w:szCs w:val="21"/>
              </w:rPr>
              <w:t>1.</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rFonts w:ascii="Arial" w:hAnsi="Arial" w:cs="Arial"/>
                <w:color w:val="2D2D2D"/>
                <w:spacing w:val="2"/>
                <w:sz w:val="21"/>
                <w:szCs w:val="21"/>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r>
      <w:tr w:rsidR="000D4654" w:rsidRPr="000D4654" w:rsidTr="000D4654">
        <w:tc>
          <w:tcPr>
            <w:tcW w:w="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textAlignment w:val="baseline"/>
              <w:rPr>
                <w:rFonts w:ascii="Arial" w:hAnsi="Arial" w:cs="Arial"/>
                <w:color w:val="2D2D2D"/>
                <w:spacing w:val="2"/>
                <w:sz w:val="21"/>
                <w:szCs w:val="21"/>
              </w:rPr>
            </w:pPr>
            <w:r w:rsidRPr="000D4654">
              <w:rPr>
                <w:rFonts w:ascii="Arial" w:hAnsi="Arial" w:cs="Arial"/>
                <w:color w:val="2D2D2D"/>
                <w:spacing w:val="2"/>
                <w:sz w:val="21"/>
                <w:szCs w:val="21"/>
              </w:rPr>
              <w:t>2.</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rFonts w:ascii="Arial" w:hAnsi="Arial" w:cs="Arial"/>
                <w:color w:val="2D2D2D"/>
                <w:spacing w:val="2"/>
                <w:sz w:val="21"/>
                <w:szCs w:val="21"/>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r>
      <w:tr w:rsidR="000D4654" w:rsidRPr="000D4654" w:rsidTr="000D4654">
        <w:tc>
          <w:tcPr>
            <w:tcW w:w="52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spacing w:line="315" w:lineRule="atLeast"/>
              <w:textAlignment w:val="baseline"/>
              <w:rPr>
                <w:rFonts w:ascii="Arial" w:hAnsi="Arial" w:cs="Arial"/>
                <w:color w:val="2D2D2D"/>
                <w:spacing w:val="2"/>
                <w:sz w:val="21"/>
                <w:szCs w:val="21"/>
              </w:rPr>
            </w:pPr>
            <w:r w:rsidRPr="000D4654">
              <w:rPr>
                <w:rFonts w:ascii="Arial" w:hAnsi="Arial" w:cs="Arial"/>
                <w:color w:val="2D2D2D"/>
                <w:spacing w:val="2"/>
                <w:sz w:val="21"/>
                <w:szCs w:val="21"/>
              </w:rPr>
              <w:t>3 …</w:t>
            </w:r>
          </w:p>
        </w:tc>
        <w:tc>
          <w:tcPr>
            <w:tcW w:w="121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rFonts w:ascii="Arial" w:hAnsi="Arial" w:cs="Arial"/>
                <w:color w:val="2D2D2D"/>
                <w:spacing w:val="2"/>
                <w:sz w:val="21"/>
                <w:szCs w:val="21"/>
              </w:rPr>
            </w:pPr>
          </w:p>
        </w:tc>
        <w:tc>
          <w:tcPr>
            <w:tcW w:w="11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4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55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289"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32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c>
          <w:tcPr>
            <w:tcW w:w="1187"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0D4654" w:rsidRPr="000D4654" w:rsidRDefault="000D4654" w:rsidP="000D4654">
            <w:pPr>
              <w:rPr>
                <w:sz w:val="20"/>
                <w:szCs w:val="20"/>
              </w:rPr>
            </w:pPr>
          </w:p>
        </w:tc>
      </w:tr>
    </w:tbl>
    <w:p w:rsidR="000D4654" w:rsidRPr="000D4654" w:rsidRDefault="000D4654" w:rsidP="000D4654">
      <w:pPr>
        <w:spacing w:after="160" w:line="259" w:lineRule="auto"/>
        <w:rPr>
          <w:rFonts w:ascii="Arial" w:eastAsiaTheme="minorHAnsi" w:hAnsi="Arial" w:cs="Arial"/>
          <w:color w:val="2D2D2D"/>
          <w:spacing w:val="2"/>
          <w:sz w:val="21"/>
          <w:szCs w:val="21"/>
          <w:shd w:val="clear" w:color="auto" w:fill="FFFFFF"/>
          <w:lang w:eastAsia="en-US"/>
        </w:rPr>
      </w:pP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Среднесписочное количество*** транспортных средств в году,</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предшествующем дате проведения открыт</w:t>
      </w:r>
      <w:r w:rsidR="002D0773">
        <w:rPr>
          <w:rFonts w:eastAsiaTheme="minorHAnsi"/>
          <w:color w:val="2D2D2D"/>
          <w:spacing w:val="2"/>
          <w:sz w:val="28"/>
          <w:szCs w:val="28"/>
          <w:shd w:val="clear" w:color="auto" w:fill="FFFFFF"/>
          <w:lang w:eastAsia="en-US"/>
        </w:rPr>
        <w:t>ого конкурса __________ единиц.</w:t>
      </w:r>
    </w:p>
    <w:p w:rsidR="000D4654" w:rsidRPr="002D0773" w:rsidRDefault="002D0773" w:rsidP="000D4654">
      <w:pPr>
        <w:spacing w:after="160" w:line="259" w:lineRule="auto"/>
        <w:rPr>
          <w:rFonts w:eastAsiaTheme="minorHAnsi"/>
          <w:color w:val="2D2D2D"/>
          <w:spacing w:val="2"/>
          <w:sz w:val="28"/>
          <w:szCs w:val="28"/>
          <w:shd w:val="clear" w:color="auto" w:fill="FFFFFF"/>
          <w:lang w:eastAsia="en-US"/>
        </w:rPr>
      </w:pPr>
      <w:r>
        <w:rPr>
          <w:rFonts w:eastAsiaTheme="minorHAnsi"/>
          <w:color w:val="2D2D2D"/>
          <w:spacing w:val="2"/>
          <w:sz w:val="28"/>
          <w:szCs w:val="28"/>
          <w:shd w:val="clear" w:color="auto" w:fill="FFFFFF"/>
          <w:lang w:eastAsia="en-US"/>
        </w:rPr>
        <w:t>(кол-во т/с)</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proofErr w:type="gramStart"/>
      <w:r w:rsidRPr="002D0773">
        <w:rPr>
          <w:rFonts w:eastAsiaTheme="minorHAnsi"/>
          <w:color w:val="2D2D2D"/>
          <w:spacing w:val="2"/>
          <w:sz w:val="28"/>
          <w:szCs w:val="28"/>
          <w:shd w:val="clear" w:color="auto" w:fill="FFFFFF"/>
          <w:lang w:eastAsia="en-US"/>
        </w:rPr>
        <w:t>Приложение:*</w:t>
      </w:r>
      <w:proofErr w:type="gramEnd"/>
      <w:r w:rsidRPr="002D0773">
        <w:rPr>
          <w:rFonts w:eastAsiaTheme="minorHAnsi"/>
          <w:color w:val="2D2D2D"/>
          <w:spacing w:val="2"/>
          <w:sz w:val="28"/>
          <w:szCs w:val="28"/>
          <w:shd w:val="clear" w:color="auto" w:fill="FFFFFF"/>
          <w:lang w:eastAsia="en-US"/>
        </w:rPr>
        <w:t>***</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1.</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2.</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3.</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Итого листов</w:t>
      </w:r>
      <w:r w:rsidR="002D0773">
        <w:rPr>
          <w:rFonts w:eastAsiaTheme="minorHAnsi"/>
          <w:color w:val="2D2D2D"/>
          <w:spacing w:val="2"/>
          <w:sz w:val="28"/>
          <w:szCs w:val="28"/>
          <w:shd w:val="clear" w:color="auto" w:fill="FFFFFF"/>
          <w:lang w:eastAsia="en-US"/>
        </w:rPr>
        <w:t xml:space="preserve"> приложения: __________________</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 xml:space="preserve">Изучив документацию, связанную с проведением открытого конкурса на право осуществления перевозок по муниципальным </w:t>
      </w:r>
      <w:r w:rsidR="002D0773">
        <w:rPr>
          <w:rFonts w:eastAsiaTheme="minorHAnsi"/>
          <w:color w:val="2D2D2D"/>
          <w:spacing w:val="2"/>
          <w:sz w:val="28"/>
          <w:szCs w:val="28"/>
          <w:shd w:val="clear" w:color="auto" w:fill="FFFFFF"/>
          <w:lang w:eastAsia="en-US"/>
        </w:rPr>
        <w:t>маршрутам регулярных перевозок,</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lastRenderedPageBreak/>
        <w:t xml:space="preserve">(наименование юридического лица; фамилия, имя, отчество (последнее - при наличии) индивидуального предпринимателя, участников </w:t>
      </w:r>
      <w:r w:rsidR="002D0773">
        <w:rPr>
          <w:rFonts w:eastAsiaTheme="minorHAnsi"/>
          <w:color w:val="2D2D2D"/>
          <w:spacing w:val="2"/>
          <w:sz w:val="28"/>
          <w:szCs w:val="28"/>
          <w:shd w:val="clear" w:color="auto" w:fill="FFFFFF"/>
          <w:lang w:eastAsia="en-US"/>
        </w:rPr>
        <w:t>договора простого товарищества)</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принимает условия организации и проведения открытого конкурса, обязуется подтвердить наличие у него на праве собственности или на ином законном основании транспортных средств, предусмотренных его заявкой на участие в открытом конкурсе, в сроки, определенные конкурсной документацией, и гарантирует настоящей заявкой на участие в открытом конкурсе достоверн</w:t>
      </w:r>
      <w:r w:rsidR="002D0773">
        <w:rPr>
          <w:rFonts w:eastAsiaTheme="minorHAnsi"/>
          <w:color w:val="2D2D2D"/>
          <w:spacing w:val="2"/>
          <w:sz w:val="28"/>
          <w:szCs w:val="28"/>
          <w:shd w:val="clear" w:color="auto" w:fill="FFFFFF"/>
          <w:lang w:eastAsia="en-US"/>
        </w:rPr>
        <w:t>ость представленной информации.</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Руководитель (представитель) юридического лица, индивидуальный предприниматель (представитель индивидуального предпринимателя), уполномоченный участник договора простого товарищества (представи</w:t>
      </w:r>
      <w:r w:rsidR="002D0773">
        <w:rPr>
          <w:rFonts w:eastAsiaTheme="minorHAnsi"/>
          <w:color w:val="2D2D2D"/>
          <w:spacing w:val="2"/>
          <w:sz w:val="28"/>
          <w:szCs w:val="28"/>
          <w:shd w:val="clear" w:color="auto" w:fill="FFFFFF"/>
          <w:lang w:eastAsia="en-US"/>
        </w:rPr>
        <w:t>тель уполномоченного участника)</w:t>
      </w:r>
    </w:p>
    <w:p w:rsidR="000D4654" w:rsidRPr="002D0773" w:rsidRDefault="002D0773" w:rsidP="000D4654">
      <w:pPr>
        <w:spacing w:after="160" w:line="259" w:lineRule="auto"/>
        <w:rPr>
          <w:rFonts w:eastAsiaTheme="minorHAnsi"/>
          <w:color w:val="2D2D2D"/>
          <w:spacing w:val="2"/>
          <w:sz w:val="28"/>
          <w:szCs w:val="28"/>
          <w:shd w:val="clear" w:color="auto" w:fill="FFFFFF"/>
          <w:lang w:eastAsia="en-US"/>
        </w:rPr>
      </w:pPr>
      <w:r>
        <w:rPr>
          <w:rFonts w:eastAsiaTheme="minorHAnsi"/>
          <w:color w:val="2D2D2D"/>
          <w:spacing w:val="2"/>
          <w:sz w:val="28"/>
          <w:szCs w:val="28"/>
          <w:shd w:val="clear" w:color="auto" w:fill="FFFFFF"/>
          <w:lang w:eastAsia="en-US"/>
        </w:rPr>
        <w:t>Подпись</w:t>
      </w:r>
    </w:p>
    <w:p w:rsidR="000D4654" w:rsidRPr="002D0773" w:rsidRDefault="000D4654" w:rsidP="000D4654">
      <w:pPr>
        <w:spacing w:after="160" w:line="259" w:lineRule="auto"/>
        <w:rPr>
          <w:rFonts w:eastAsiaTheme="minorHAnsi"/>
          <w:color w:val="2D2D2D"/>
          <w:spacing w:val="2"/>
          <w:sz w:val="28"/>
          <w:szCs w:val="28"/>
          <w:shd w:val="clear" w:color="auto" w:fill="FFFFFF"/>
          <w:lang w:eastAsia="en-US"/>
        </w:rPr>
      </w:pPr>
      <w:r w:rsidRPr="002D0773">
        <w:rPr>
          <w:rFonts w:eastAsiaTheme="minorHAnsi"/>
          <w:color w:val="2D2D2D"/>
          <w:spacing w:val="2"/>
          <w:sz w:val="28"/>
          <w:szCs w:val="28"/>
          <w:shd w:val="clear" w:color="auto" w:fill="FFFFFF"/>
          <w:lang w:eastAsia="en-US"/>
        </w:rPr>
        <w:t>фамилия, имя, отчество (последнее - при наличи</w:t>
      </w:r>
      <w:r w:rsidR="002D0773">
        <w:rPr>
          <w:rFonts w:eastAsiaTheme="minorHAnsi"/>
          <w:color w:val="2D2D2D"/>
          <w:spacing w:val="2"/>
          <w:sz w:val="28"/>
          <w:szCs w:val="28"/>
          <w:shd w:val="clear" w:color="auto" w:fill="FFFFFF"/>
          <w:lang w:eastAsia="en-US"/>
        </w:rPr>
        <w:t>и)</w:t>
      </w:r>
    </w:p>
    <w:p w:rsidR="000D4654" w:rsidRPr="002D0773" w:rsidRDefault="002D0773" w:rsidP="000D4654">
      <w:pPr>
        <w:spacing w:after="160" w:line="259" w:lineRule="auto"/>
        <w:rPr>
          <w:rFonts w:eastAsiaTheme="minorHAnsi"/>
          <w:color w:val="2D2D2D"/>
          <w:spacing w:val="2"/>
          <w:sz w:val="28"/>
          <w:szCs w:val="28"/>
          <w:shd w:val="clear" w:color="auto" w:fill="FFFFFF"/>
          <w:lang w:eastAsia="en-US"/>
        </w:rPr>
      </w:pPr>
      <w:r>
        <w:rPr>
          <w:rFonts w:eastAsiaTheme="minorHAnsi"/>
          <w:color w:val="2D2D2D"/>
          <w:spacing w:val="2"/>
          <w:sz w:val="28"/>
          <w:szCs w:val="28"/>
          <w:shd w:val="clear" w:color="auto" w:fill="FFFFFF"/>
          <w:lang w:eastAsia="en-US"/>
        </w:rPr>
        <w:t>М.П. (при наличии)</w:t>
      </w:r>
    </w:p>
    <w:p w:rsidR="000D4654" w:rsidRPr="000D4654" w:rsidRDefault="002D0773" w:rsidP="000D4654">
      <w:pPr>
        <w:spacing w:after="160" w:line="259" w:lineRule="auto"/>
        <w:rPr>
          <w:rFonts w:eastAsiaTheme="minorHAnsi"/>
          <w:color w:val="2D2D2D"/>
          <w:spacing w:val="2"/>
          <w:sz w:val="28"/>
          <w:szCs w:val="28"/>
          <w:shd w:val="clear" w:color="auto" w:fill="FFFFFF"/>
          <w:lang w:eastAsia="en-US"/>
        </w:rPr>
      </w:pPr>
      <w:r>
        <w:rPr>
          <w:rFonts w:eastAsiaTheme="minorHAnsi"/>
          <w:color w:val="2D2D2D"/>
          <w:spacing w:val="2"/>
          <w:sz w:val="28"/>
          <w:szCs w:val="28"/>
          <w:shd w:val="clear" w:color="auto" w:fill="FFFFFF"/>
          <w:lang w:eastAsia="en-US"/>
        </w:rPr>
        <w:t>«______» __________ 20__ г.</w:t>
      </w:r>
    </w:p>
    <w:p w:rsidR="000D4654" w:rsidRPr="000D4654" w:rsidRDefault="000D4654" w:rsidP="000D4654">
      <w:pPr>
        <w:rPr>
          <w:rFonts w:eastAsiaTheme="minorHAnsi"/>
          <w:color w:val="2D2D2D"/>
          <w:spacing w:val="2"/>
          <w:sz w:val="28"/>
          <w:szCs w:val="28"/>
          <w:lang w:eastAsia="en-US"/>
        </w:rPr>
      </w:pPr>
      <w:r w:rsidRPr="000D4654">
        <w:rPr>
          <w:rFonts w:eastAsiaTheme="minorHAnsi"/>
          <w:color w:val="2D2D2D"/>
          <w:spacing w:val="2"/>
          <w:sz w:val="28"/>
          <w:szCs w:val="28"/>
          <w:shd w:val="clear" w:color="auto" w:fill="FFFFFF"/>
          <w:lang w:eastAsia="en-US"/>
        </w:rPr>
        <w:t>* Для участников договора простого товарищества информация представляется на каждого из участников договора простого товарищества.</w:t>
      </w:r>
      <w:r w:rsidRPr="000D4654">
        <w:rPr>
          <w:rFonts w:eastAsiaTheme="minorHAnsi"/>
          <w:color w:val="2D2D2D"/>
          <w:spacing w:val="2"/>
          <w:sz w:val="28"/>
          <w:szCs w:val="28"/>
          <w:lang w:eastAsia="en-US"/>
        </w:rPr>
        <w:t xml:space="preserve"> </w:t>
      </w:r>
    </w:p>
    <w:p w:rsidR="000D4654" w:rsidRPr="000D4654" w:rsidRDefault="000D4654" w:rsidP="000D4654">
      <w:pPr>
        <w:rPr>
          <w:rFonts w:eastAsiaTheme="minorHAnsi"/>
          <w:color w:val="2D2D2D"/>
          <w:spacing w:val="2"/>
          <w:sz w:val="28"/>
          <w:szCs w:val="28"/>
          <w:lang w:eastAsia="en-US"/>
        </w:rPr>
      </w:pPr>
      <w:r w:rsidRPr="000D4654">
        <w:rPr>
          <w:rFonts w:eastAsiaTheme="minorHAnsi"/>
          <w:color w:val="2D2D2D"/>
          <w:spacing w:val="2"/>
          <w:sz w:val="28"/>
          <w:szCs w:val="28"/>
          <w:lang w:eastAsia="en-US"/>
        </w:rPr>
        <w:t>*</w:t>
      </w:r>
      <w:r w:rsidRPr="000D4654">
        <w:rPr>
          <w:rFonts w:eastAsiaTheme="minorHAnsi"/>
          <w:color w:val="2D2D2D"/>
          <w:spacing w:val="2"/>
          <w:sz w:val="28"/>
          <w:szCs w:val="28"/>
          <w:shd w:val="clear" w:color="auto" w:fill="FFFFFF"/>
          <w:lang w:eastAsia="en-US"/>
        </w:rPr>
        <w:t>* В графах 5, 6, 7, 8, 9, 12, 13, 14, 15 при наличии указанных характеристик транспортных средств проставляется слово «да», при отсутствии - «нет». В графе 10 при наличии оборудования для использования газомоторного топлива проставляется «газ», при наличии электродвигателя проставляется «эл». В графе 11 указывается экологический класс для каждого транспортного средства.</w:t>
      </w:r>
      <w:r w:rsidRPr="000D4654">
        <w:rPr>
          <w:rFonts w:eastAsiaTheme="minorHAnsi"/>
          <w:color w:val="2D2D2D"/>
          <w:spacing w:val="2"/>
          <w:sz w:val="28"/>
          <w:szCs w:val="28"/>
          <w:lang w:eastAsia="en-US"/>
        </w:rPr>
        <w:br/>
      </w:r>
      <w:r w:rsidRPr="000D4654">
        <w:rPr>
          <w:rFonts w:eastAsiaTheme="minorHAnsi"/>
          <w:color w:val="2D2D2D"/>
          <w:spacing w:val="2"/>
          <w:sz w:val="28"/>
          <w:szCs w:val="28"/>
          <w:shd w:val="clear" w:color="auto" w:fill="FFFFFF"/>
          <w:lang w:eastAsia="en-US"/>
        </w:rPr>
        <w:t>*** Среднесписочное количество транспортных средств юридического лица, индивидуального предпринимателя, участников договора простого товарищества, предназначенных для перевозки пассажиров, определяется путем сложения количества транспортных средств по состоянию на первое число каждого месяца отчетного периода и деления результата на 12.</w:t>
      </w:r>
      <w:r w:rsidRPr="000D4654">
        <w:rPr>
          <w:rFonts w:eastAsiaTheme="minorHAnsi"/>
          <w:color w:val="2D2D2D"/>
          <w:spacing w:val="2"/>
          <w:sz w:val="28"/>
          <w:szCs w:val="28"/>
          <w:lang w:eastAsia="en-US"/>
        </w:rPr>
        <w:br/>
      </w:r>
      <w:r w:rsidRPr="000D4654">
        <w:rPr>
          <w:rFonts w:eastAsiaTheme="minorHAnsi"/>
          <w:color w:val="2D2D2D"/>
          <w:spacing w:val="2"/>
          <w:sz w:val="28"/>
          <w:szCs w:val="28"/>
          <w:shd w:val="clear" w:color="auto" w:fill="FFFFFF"/>
          <w:lang w:eastAsia="en-US"/>
        </w:rPr>
        <w:t>Под отчетным периодом понимается период, равный 12 месяцам, предшествующим дате объявления настоящего конкурса.</w:t>
      </w:r>
      <w:r w:rsidRPr="000D4654">
        <w:rPr>
          <w:rFonts w:eastAsiaTheme="minorHAnsi"/>
          <w:color w:val="2D2D2D"/>
          <w:spacing w:val="2"/>
          <w:sz w:val="28"/>
          <w:szCs w:val="28"/>
          <w:lang w:eastAsia="en-US"/>
        </w:rPr>
        <w:br/>
      </w:r>
      <w:r w:rsidRPr="000D4654">
        <w:rPr>
          <w:rFonts w:eastAsiaTheme="minorHAnsi"/>
          <w:color w:val="2D2D2D"/>
          <w:spacing w:val="2"/>
          <w:sz w:val="28"/>
          <w:szCs w:val="28"/>
          <w:shd w:val="clear" w:color="auto" w:fill="FFFFFF"/>
          <w:lang w:eastAsia="en-US"/>
        </w:rPr>
        <w:t>****Указывается наименование документов и количество листов.</w:t>
      </w:r>
    </w:p>
    <w:p w:rsidR="000D4654" w:rsidRPr="000D4654" w:rsidRDefault="000D4654" w:rsidP="000D4654">
      <w:pPr>
        <w:spacing w:after="160" w:line="259" w:lineRule="auto"/>
        <w:rPr>
          <w:rFonts w:eastAsiaTheme="minorHAnsi"/>
          <w:sz w:val="28"/>
          <w:szCs w:val="28"/>
          <w:lang w:eastAsia="en-US"/>
        </w:rPr>
      </w:pPr>
    </w:p>
    <w:p w:rsidR="000D4654" w:rsidRPr="005D3EE6" w:rsidRDefault="000D4654" w:rsidP="000D4654">
      <w:pPr>
        <w:ind w:left="57" w:firstLine="709"/>
        <w:jc w:val="both"/>
        <w:rPr>
          <w:sz w:val="28"/>
          <w:szCs w:val="28"/>
        </w:rPr>
      </w:pPr>
    </w:p>
    <w:sectPr w:rsidR="000D4654" w:rsidRPr="005D3EE6" w:rsidSect="000D4654">
      <w:pgSz w:w="16838" w:h="11906" w:orient="landscape"/>
      <w:pgMar w:top="709" w:right="567" w:bottom="1134"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8328E"/>
    <w:multiLevelType w:val="hybridMultilevel"/>
    <w:tmpl w:val="951CD7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6826A4"/>
    <w:multiLevelType w:val="multilevel"/>
    <w:tmpl w:val="8B2CADAE"/>
    <w:lvl w:ilvl="0">
      <w:start w:val="1"/>
      <w:numFmt w:val="decimal"/>
      <w:lvlText w:val="%1."/>
      <w:lvlJc w:val="left"/>
      <w:pPr>
        <w:ind w:left="1211" w:hanging="360"/>
      </w:pPr>
      <w:rPr>
        <w:rFonts w:hint="default"/>
        <w:sz w:val="28"/>
        <w:szCs w:val="28"/>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955E3"/>
    <w:rsid w:val="00007698"/>
    <w:rsid w:val="00026081"/>
    <w:rsid w:val="00053E2C"/>
    <w:rsid w:val="00062C7F"/>
    <w:rsid w:val="000955E3"/>
    <w:rsid w:val="000A7094"/>
    <w:rsid w:val="000D4654"/>
    <w:rsid w:val="000F16D5"/>
    <w:rsid w:val="0012642B"/>
    <w:rsid w:val="00134C0A"/>
    <w:rsid w:val="00192A36"/>
    <w:rsid w:val="001A11E9"/>
    <w:rsid w:val="002612A5"/>
    <w:rsid w:val="002D0773"/>
    <w:rsid w:val="002E01EC"/>
    <w:rsid w:val="00321ECA"/>
    <w:rsid w:val="003972E6"/>
    <w:rsid w:val="003A3B70"/>
    <w:rsid w:val="003F1045"/>
    <w:rsid w:val="003F6A2E"/>
    <w:rsid w:val="00406807"/>
    <w:rsid w:val="004B7471"/>
    <w:rsid w:val="004C093F"/>
    <w:rsid w:val="004F7DC1"/>
    <w:rsid w:val="005054B7"/>
    <w:rsid w:val="0052464C"/>
    <w:rsid w:val="005300D0"/>
    <w:rsid w:val="00581607"/>
    <w:rsid w:val="005D3EE6"/>
    <w:rsid w:val="00630FF4"/>
    <w:rsid w:val="006722FC"/>
    <w:rsid w:val="006E50E9"/>
    <w:rsid w:val="006F4A14"/>
    <w:rsid w:val="00786547"/>
    <w:rsid w:val="007B4715"/>
    <w:rsid w:val="0080173B"/>
    <w:rsid w:val="00852C2C"/>
    <w:rsid w:val="008A5EC0"/>
    <w:rsid w:val="00917B38"/>
    <w:rsid w:val="00985786"/>
    <w:rsid w:val="00A15F03"/>
    <w:rsid w:val="00A538D9"/>
    <w:rsid w:val="00AA2129"/>
    <w:rsid w:val="00AA4839"/>
    <w:rsid w:val="00AF6C94"/>
    <w:rsid w:val="00B62BA3"/>
    <w:rsid w:val="00D0418A"/>
    <w:rsid w:val="00D90C07"/>
    <w:rsid w:val="00E120AB"/>
    <w:rsid w:val="00E72207"/>
    <w:rsid w:val="00F33434"/>
    <w:rsid w:val="00F440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EE616-4921-48AA-A557-744CE58FC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2A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12A5"/>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786547"/>
    <w:rPr>
      <w:rFonts w:ascii="Segoe UI" w:hAnsi="Segoe UI" w:cs="Segoe UI"/>
      <w:sz w:val="18"/>
      <w:szCs w:val="18"/>
    </w:rPr>
  </w:style>
  <w:style w:type="character" w:customStyle="1" w:styleId="a5">
    <w:name w:val="Текст выноски Знак"/>
    <w:basedOn w:val="a0"/>
    <w:link w:val="a4"/>
    <w:uiPriority w:val="99"/>
    <w:semiHidden/>
    <w:rsid w:val="00786547"/>
    <w:rPr>
      <w:rFonts w:ascii="Segoe UI" w:eastAsia="Times New Roman" w:hAnsi="Segoe UI" w:cs="Segoe UI"/>
      <w:sz w:val="18"/>
      <w:szCs w:val="18"/>
      <w:lang w:eastAsia="ru-RU"/>
    </w:rPr>
  </w:style>
  <w:style w:type="paragraph" w:styleId="a6">
    <w:name w:val="List Paragraph"/>
    <w:basedOn w:val="a"/>
    <w:uiPriority w:val="34"/>
    <w:qFormat/>
    <w:rsid w:val="00985786"/>
    <w:pPr>
      <w:ind w:left="720"/>
      <w:contextualSpacing/>
    </w:pPr>
  </w:style>
  <w:style w:type="paragraph" w:customStyle="1" w:styleId="formattext">
    <w:name w:val="formattext"/>
    <w:basedOn w:val="a"/>
    <w:rsid w:val="00F440F5"/>
    <w:pPr>
      <w:spacing w:before="100" w:beforeAutospacing="1" w:after="100" w:afterAutospacing="1"/>
    </w:pPr>
  </w:style>
  <w:style w:type="character" w:styleId="a7">
    <w:name w:val="Hyperlink"/>
    <w:basedOn w:val="a0"/>
    <w:uiPriority w:val="99"/>
    <w:unhideWhenUsed/>
    <w:rsid w:val="00F440F5"/>
    <w:rPr>
      <w:color w:val="0000FF"/>
      <w:u w:val="single"/>
    </w:rPr>
  </w:style>
  <w:style w:type="paragraph" w:customStyle="1" w:styleId="headertext">
    <w:name w:val="headertext"/>
    <w:basedOn w:val="a"/>
    <w:rsid w:val="00192A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2267">
      <w:bodyDiv w:val="1"/>
      <w:marLeft w:val="0"/>
      <w:marRight w:val="0"/>
      <w:marTop w:val="0"/>
      <w:marBottom w:val="0"/>
      <w:divBdr>
        <w:top w:val="none" w:sz="0" w:space="0" w:color="auto"/>
        <w:left w:val="none" w:sz="0" w:space="0" w:color="auto"/>
        <w:bottom w:val="none" w:sz="0" w:space="0" w:color="auto"/>
        <w:right w:val="none" w:sz="0" w:space="0" w:color="auto"/>
      </w:divBdr>
      <w:divsChild>
        <w:div w:id="1341198274">
          <w:marLeft w:val="0"/>
          <w:marRight w:val="0"/>
          <w:marTop w:val="0"/>
          <w:marBottom w:val="0"/>
          <w:divBdr>
            <w:top w:val="inset" w:sz="2" w:space="0" w:color="auto"/>
            <w:left w:val="inset" w:sz="2" w:space="1" w:color="auto"/>
            <w:bottom w:val="inset" w:sz="2" w:space="0" w:color="auto"/>
            <w:right w:val="inset" w:sz="2" w:space="1" w:color="auto"/>
          </w:divBdr>
          <w:divsChild>
            <w:div w:id="673843473">
              <w:marLeft w:val="0"/>
              <w:marRight w:val="0"/>
              <w:marTop w:val="0"/>
              <w:marBottom w:val="0"/>
              <w:divBdr>
                <w:top w:val="inset" w:sz="2" w:space="0" w:color="auto"/>
                <w:left w:val="inset" w:sz="2" w:space="1" w:color="auto"/>
                <w:bottom w:val="inset" w:sz="2" w:space="0" w:color="auto"/>
                <w:right w:val="inset" w:sz="2" w:space="1" w:color="auto"/>
              </w:divBdr>
              <w:divsChild>
                <w:div w:id="1906574250">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 w:id="116989367">
      <w:bodyDiv w:val="1"/>
      <w:marLeft w:val="0"/>
      <w:marRight w:val="0"/>
      <w:marTop w:val="0"/>
      <w:marBottom w:val="0"/>
      <w:divBdr>
        <w:top w:val="none" w:sz="0" w:space="0" w:color="auto"/>
        <w:left w:val="none" w:sz="0" w:space="0" w:color="auto"/>
        <w:bottom w:val="none" w:sz="0" w:space="0" w:color="auto"/>
        <w:right w:val="none" w:sz="0" w:space="0" w:color="auto"/>
      </w:divBdr>
    </w:div>
    <w:div w:id="599945398">
      <w:bodyDiv w:val="1"/>
      <w:marLeft w:val="0"/>
      <w:marRight w:val="0"/>
      <w:marTop w:val="0"/>
      <w:marBottom w:val="0"/>
      <w:divBdr>
        <w:top w:val="none" w:sz="0" w:space="0" w:color="auto"/>
        <w:left w:val="none" w:sz="0" w:space="0" w:color="auto"/>
        <w:bottom w:val="none" w:sz="0" w:space="0" w:color="auto"/>
        <w:right w:val="none" w:sz="0" w:space="0" w:color="auto"/>
      </w:divBdr>
    </w:div>
    <w:div w:id="1660845243">
      <w:bodyDiv w:val="1"/>
      <w:marLeft w:val="0"/>
      <w:marRight w:val="0"/>
      <w:marTop w:val="0"/>
      <w:marBottom w:val="0"/>
      <w:divBdr>
        <w:top w:val="none" w:sz="0" w:space="0" w:color="auto"/>
        <w:left w:val="none" w:sz="0" w:space="0" w:color="auto"/>
        <w:bottom w:val="none" w:sz="0" w:space="0" w:color="auto"/>
        <w:right w:val="none" w:sz="0" w:space="0" w:color="auto"/>
      </w:divBdr>
    </w:div>
    <w:div w:id="1698920605">
      <w:bodyDiv w:val="1"/>
      <w:marLeft w:val="0"/>
      <w:marRight w:val="0"/>
      <w:marTop w:val="0"/>
      <w:marBottom w:val="0"/>
      <w:divBdr>
        <w:top w:val="none" w:sz="0" w:space="0" w:color="auto"/>
        <w:left w:val="none" w:sz="0" w:space="0" w:color="auto"/>
        <w:bottom w:val="none" w:sz="0" w:space="0" w:color="auto"/>
        <w:right w:val="none" w:sz="0" w:space="0" w:color="auto"/>
      </w:divBdr>
      <w:divsChild>
        <w:div w:id="739181504">
          <w:marLeft w:val="0"/>
          <w:marRight w:val="0"/>
          <w:marTop w:val="0"/>
          <w:marBottom w:val="0"/>
          <w:divBdr>
            <w:top w:val="none" w:sz="0" w:space="0" w:color="auto"/>
            <w:left w:val="none" w:sz="0" w:space="0" w:color="auto"/>
            <w:bottom w:val="none" w:sz="0" w:space="0" w:color="auto"/>
            <w:right w:val="none" w:sz="0" w:space="0" w:color="auto"/>
          </w:divBdr>
          <w:divsChild>
            <w:div w:id="1946036745">
              <w:marLeft w:val="0"/>
              <w:marRight w:val="0"/>
              <w:marTop w:val="0"/>
              <w:marBottom w:val="0"/>
              <w:divBdr>
                <w:top w:val="none" w:sz="0" w:space="0" w:color="auto"/>
                <w:left w:val="none" w:sz="0" w:space="0" w:color="auto"/>
                <w:bottom w:val="none" w:sz="0" w:space="0" w:color="auto"/>
                <w:right w:val="none" w:sz="0" w:space="0" w:color="auto"/>
              </w:divBdr>
              <w:divsChild>
                <w:div w:id="3815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2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mlyanto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17</Pages>
  <Words>4709</Words>
  <Characters>26843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Петрович Звонцов</dc:creator>
  <cp:keywords/>
  <dc:description/>
  <cp:lastModifiedBy>Парамонова Маргарита Васильевна</cp:lastModifiedBy>
  <cp:revision>37</cp:revision>
  <cp:lastPrinted>2018-05-04T04:43:00Z</cp:lastPrinted>
  <dcterms:created xsi:type="dcterms:W3CDTF">2017-03-16T10:46:00Z</dcterms:created>
  <dcterms:modified xsi:type="dcterms:W3CDTF">2018-05-04T06:35:00Z</dcterms:modified>
</cp:coreProperties>
</file>