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DCD" w:rsidRPr="00BD50B8" w:rsidRDefault="004C0DE1" w:rsidP="004C0DE1">
      <w:pPr>
        <w:pStyle w:val="a9"/>
        <w:tabs>
          <w:tab w:val="left" w:pos="851"/>
        </w:tabs>
        <w:jc w:val="center"/>
        <w:rPr>
          <w:b/>
          <w:sz w:val="28"/>
          <w:szCs w:val="28"/>
        </w:rPr>
      </w:pPr>
      <w:r w:rsidRPr="00BD50B8">
        <w:rPr>
          <w:b/>
          <w:sz w:val="28"/>
          <w:szCs w:val="28"/>
        </w:rPr>
        <w:t>Пояснительная записка</w:t>
      </w:r>
    </w:p>
    <w:p w:rsidR="007248D5" w:rsidRPr="006C7F3A" w:rsidRDefault="004966F4" w:rsidP="007248D5">
      <w:pPr>
        <w:widowControl w:val="0"/>
        <w:suppressAutoHyphens/>
        <w:jc w:val="center"/>
        <w:rPr>
          <w:i/>
          <w:sz w:val="28"/>
          <w:szCs w:val="28"/>
        </w:rPr>
      </w:pPr>
      <w:r w:rsidRPr="006C7F3A">
        <w:rPr>
          <w:rFonts w:eastAsia="Lucida Sans Unicode"/>
          <w:i/>
          <w:kern w:val="1"/>
          <w:sz w:val="28"/>
          <w:szCs w:val="28"/>
          <w:lang w:eastAsia="en-US"/>
        </w:rPr>
        <w:t xml:space="preserve">к проектам </w:t>
      </w:r>
      <w:r w:rsidR="006C7F3A" w:rsidRPr="006C7F3A">
        <w:rPr>
          <w:i/>
          <w:sz w:val="28"/>
          <w:szCs w:val="28"/>
        </w:rPr>
        <w:t>постановлений</w:t>
      </w:r>
      <w:r w:rsidR="008657A4" w:rsidRPr="006C7F3A">
        <w:rPr>
          <w:i/>
          <w:sz w:val="28"/>
          <w:szCs w:val="28"/>
        </w:rPr>
        <w:t xml:space="preserve"> Администрации городского поселения Лянтор </w:t>
      </w:r>
      <w:r w:rsidR="007248D5" w:rsidRPr="006C7F3A">
        <w:rPr>
          <w:i/>
          <w:sz w:val="28"/>
          <w:szCs w:val="28"/>
        </w:rPr>
        <w:t xml:space="preserve">«Об утверждении </w:t>
      </w:r>
      <w:r w:rsidR="007248D5">
        <w:rPr>
          <w:i/>
          <w:sz w:val="28"/>
          <w:szCs w:val="28"/>
        </w:rPr>
        <w:t>программы профилактики рисков причинения вреда (ущерба) охраняемым законом ценностям при осуществлении муниципал</w:t>
      </w:r>
      <w:r w:rsidR="004C77D2">
        <w:rPr>
          <w:i/>
          <w:sz w:val="28"/>
          <w:szCs w:val="28"/>
        </w:rPr>
        <w:t>ьного жилищного контроля на 2024</w:t>
      </w:r>
      <w:r w:rsidR="007248D5">
        <w:rPr>
          <w:i/>
          <w:sz w:val="28"/>
          <w:szCs w:val="28"/>
        </w:rPr>
        <w:t xml:space="preserve"> год</w:t>
      </w:r>
      <w:r w:rsidR="007248D5" w:rsidRPr="006C7F3A">
        <w:rPr>
          <w:i/>
          <w:sz w:val="28"/>
          <w:szCs w:val="28"/>
        </w:rPr>
        <w:t>»</w:t>
      </w:r>
      <w:r w:rsidR="006C7F3A" w:rsidRPr="006C7F3A">
        <w:rPr>
          <w:i/>
          <w:sz w:val="28"/>
          <w:szCs w:val="28"/>
        </w:rPr>
        <w:t xml:space="preserve">, </w:t>
      </w:r>
      <w:r w:rsidR="007248D5" w:rsidRPr="00A52296">
        <w:rPr>
          <w:sz w:val="28"/>
          <w:szCs w:val="28"/>
        </w:rPr>
        <w:t>«</w:t>
      </w:r>
      <w:r w:rsidR="007248D5" w:rsidRPr="00BD50B8">
        <w:rPr>
          <w:i/>
          <w:sz w:val="28"/>
          <w:szCs w:val="28"/>
        </w:rPr>
        <w:t xml:space="preserve">Об утверждении </w:t>
      </w:r>
      <w:r w:rsidR="007248D5">
        <w:rPr>
          <w:i/>
          <w:sz w:val="28"/>
          <w:szCs w:val="28"/>
        </w:rPr>
        <w:t>программы профилактики рисков причинения вреда (ущерба) охраняемым законом ценностям при осуществлении муниципального контроля</w:t>
      </w:r>
      <w:r w:rsidR="004C77D2">
        <w:rPr>
          <w:i/>
          <w:sz w:val="28"/>
          <w:szCs w:val="28"/>
        </w:rPr>
        <w:t xml:space="preserve"> в сфере благоустройства на 2024</w:t>
      </w:r>
      <w:r w:rsidR="007248D5">
        <w:rPr>
          <w:i/>
          <w:sz w:val="28"/>
          <w:szCs w:val="28"/>
        </w:rPr>
        <w:t xml:space="preserve"> год</w:t>
      </w:r>
      <w:r w:rsidR="007248D5" w:rsidRPr="00BD50B8">
        <w:rPr>
          <w:i/>
          <w:sz w:val="28"/>
          <w:szCs w:val="28"/>
        </w:rPr>
        <w:t>»</w:t>
      </w:r>
      <w:r w:rsidR="007248D5">
        <w:rPr>
          <w:sz w:val="28"/>
          <w:szCs w:val="28"/>
        </w:rPr>
        <w:t>,</w:t>
      </w:r>
      <w:r w:rsidR="007248D5">
        <w:rPr>
          <w:i/>
          <w:sz w:val="28"/>
          <w:szCs w:val="28"/>
        </w:rPr>
        <w:t xml:space="preserve"> </w:t>
      </w:r>
      <w:r w:rsidR="007248D5" w:rsidRPr="00A52296">
        <w:rPr>
          <w:sz w:val="28"/>
          <w:szCs w:val="28"/>
        </w:rPr>
        <w:t>«</w:t>
      </w:r>
      <w:r w:rsidR="007248D5" w:rsidRPr="00BD50B8">
        <w:rPr>
          <w:i/>
          <w:sz w:val="28"/>
          <w:szCs w:val="28"/>
        </w:rPr>
        <w:t xml:space="preserve">Об утверждении </w:t>
      </w:r>
      <w:r w:rsidR="007248D5">
        <w:rPr>
          <w:i/>
          <w:sz w:val="28"/>
          <w:szCs w:val="28"/>
        </w:rPr>
        <w:t>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</w:t>
      </w:r>
      <w:r w:rsidR="004C77D2">
        <w:rPr>
          <w:i/>
          <w:sz w:val="28"/>
          <w:szCs w:val="28"/>
        </w:rPr>
        <w:t>е и в дорожном хозяйстве на 2024</w:t>
      </w:r>
      <w:r w:rsidR="007248D5">
        <w:rPr>
          <w:i/>
          <w:sz w:val="28"/>
          <w:szCs w:val="28"/>
        </w:rPr>
        <w:t xml:space="preserve"> год</w:t>
      </w:r>
      <w:r w:rsidR="007248D5" w:rsidRPr="00BD50B8">
        <w:rPr>
          <w:i/>
          <w:sz w:val="28"/>
          <w:szCs w:val="28"/>
        </w:rPr>
        <w:t>».</w:t>
      </w:r>
      <w:r w:rsidR="007248D5">
        <w:rPr>
          <w:i/>
          <w:sz w:val="28"/>
          <w:szCs w:val="28"/>
        </w:rPr>
        <w:t xml:space="preserve"> </w:t>
      </w:r>
    </w:p>
    <w:p w:rsidR="006C7F3A" w:rsidRDefault="006C7F3A" w:rsidP="00586FF5">
      <w:pPr>
        <w:ind w:firstLine="709"/>
        <w:jc w:val="both"/>
        <w:rPr>
          <w:sz w:val="28"/>
          <w:szCs w:val="28"/>
        </w:rPr>
      </w:pPr>
    </w:p>
    <w:p w:rsidR="007248D5" w:rsidRPr="00296E8E" w:rsidRDefault="00C54D45" w:rsidP="007248D5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7248D5">
        <w:rPr>
          <w:sz w:val="28"/>
          <w:szCs w:val="28"/>
        </w:rPr>
        <w:t>Данны</w:t>
      </w:r>
      <w:r w:rsidR="004966F4" w:rsidRPr="007248D5">
        <w:rPr>
          <w:sz w:val="28"/>
          <w:szCs w:val="28"/>
        </w:rPr>
        <w:t>е</w:t>
      </w:r>
      <w:r w:rsidRPr="007248D5">
        <w:rPr>
          <w:sz w:val="28"/>
          <w:szCs w:val="28"/>
        </w:rPr>
        <w:t xml:space="preserve"> </w:t>
      </w:r>
      <w:r w:rsidR="006C7F3A" w:rsidRPr="007248D5">
        <w:rPr>
          <w:rFonts w:eastAsia="Lucida Sans Unicode"/>
          <w:kern w:val="1"/>
          <w:sz w:val="28"/>
          <w:szCs w:val="28"/>
          <w:lang w:eastAsia="en-US"/>
        </w:rPr>
        <w:t xml:space="preserve">проекты </w:t>
      </w:r>
      <w:r w:rsidR="006C7F3A" w:rsidRPr="007248D5">
        <w:rPr>
          <w:sz w:val="28"/>
          <w:szCs w:val="28"/>
        </w:rPr>
        <w:t xml:space="preserve">постановлений Администрации городского поселения Лянтор </w:t>
      </w:r>
      <w:r w:rsidR="007248D5" w:rsidRPr="007248D5">
        <w:rPr>
          <w:sz w:val="28"/>
          <w:szCs w:val="28"/>
        </w:rPr>
        <w:t>«Об утверждении программы профилактики рисков причинения вреда (ущерба) охраняемым законом ценностям при осуществлении муниципал</w:t>
      </w:r>
      <w:r w:rsidR="004C77D2">
        <w:rPr>
          <w:sz w:val="28"/>
          <w:szCs w:val="28"/>
        </w:rPr>
        <w:t>ьного жилищного контроля на 2024</w:t>
      </w:r>
      <w:r w:rsidR="007248D5" w:rsidRPr="007248D5">
        <w:rPr>
          <w:sz w:val="28"/>
          <w:szCs w:val="28"/>
        </w:rPr>
        <w:t xml:space="preserve"> год», «Об утверждении программы профилактики рисков причинения вреда (ущерба) охраняемым законом ценностям при осуществлении муниципального контроля</w:t>
      </w:r>
      <w:r w:rsidR="004C77D2">
        <w:rPr>
          <w:sz w:val="28"/>
          <w:szCs w:val="28"/>
        </w:rPr>
        <w:t xml:space="preserve"> в сфере благоустройства на 2024</w:t>
      </w:r>
      <w:r w:rsidR="007248D5" w:rsidRPr="007248D5">
        <w:rPr>
          <w:sz w:val="28"/>
          <w:szCs w:val="28"/>
        </w:rPr>
        <w:t xml:space="preserve"> год», «Об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</w:t>
      </w:r>
      <w:r w:rsidR="004C77D2">
        <w:rPr>
          <w:sz w:val="28"/>
          <w:szCs w:val="28"/>
        </w:rPr>
        <w:t>е и в дорожном хозяйстве на 2024</w:t>
      </w:r>
      <w:r w:rsidR="007248D5" w:rsidRPr="007248D5">
        <w:rPr>
          <w:sz w:val="28"/>
          <w:szCs w:val="28"/>
        </w:rPr>
        <w:t xml:space="preserve"> год»</w:t>
      </w:r>
      <w:r w:rsidR="007248D5">
        <w:rPr>
          <w:sz w:val="28"/>
          <w:szCs w:val="28"/>
        </w:rPr>
        <w:t xml:space="preserve"> </w:t>
      </w:r>
      <w:r w:rsidR="00BD50B8">
        <w:rPr>
          <w:sz w:val="28"/>
          <w:szCs w:val="28"/>
        </w:rPr>
        <w:t xml:space="preserve"> </w:t>
      </w:r>
      <w:r w:rsidR="00586FF5" w:rsidRPr="00586FF5">
        <w:rPr>
          <w:rFonts w:eastAsia="Lucida Sans Unicode"/>
          <w:kern w:val="1"/>
          <w:sz w:val="28"/>
          <w:szCs w:val="28"/>
          <w:lang w:eastAsia="en-US"/>
        </w:rPr>
        <w:t xml:space="preserve">разработаны </w:t>
      </w:r>
      <w:r w:rsidR="007248D5" w:rsidRPr="00296E8E">
        <w:rPr>
          <w:rFonts w:eastAsia="Lucida Sans Unicode"/>
          <w:kern w:val="1"/>
          <w:sz w:val="28"/>
          <w:szCs w:val="28"/>
          <w:lang w:eastAsia="en-US"/>
        </w:rPr>
        <w:t xml:space="preserve">в соответствии с 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="007248D5" w:rsidRPr="00296E8E">
        <w:rPr>
          <w:sz w:val="28"/>
          <w:szCs w:val="28"/>
        </w:rPr>
        <w:t>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 w:rsidR="007248D5">
        <w:rPr>
          <w:sz w:val="28"/>
          <w:szCs w:val="28"/>
        </w:rPr>
        <w:t>) охраняемым законом ценностям" в целях установления</w:t>
      </w:r>
      <w:r w:rsidR="007248D5" w:rsidRPr="004A0ACF">
        <w:rPr>
          <w:sz w:val="28"/>
          <w:szCs w:val="28"/>
        </w:rPr>
        <w:t xml:space="preserve">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="007248D5">
        <w:rPr>
          <w:sz w:val="28"/>
          <w:szCs w:val="28"/>
        </w:rPr>
        <w:t xml:space="preserve">данного вида </w:t>
      </w:r>
      <w:r w:rsidR="007248D5" w:rsidRPr="004A0ACF">
        <w:rPr>
          <w:sz w:val="28"/>
          <w:szCs w:val="28"/>
        </w:rPr>
        <w:t>муниципального контроля</w:t>
      </w:r>
      <w:r w:rsidR="007248D5">
        <w:rPr>
          <w:sz w:val="28"/>
          <w:szCs w:val="28"/>
        </w:rPr>
        <w:t>.</w:t>
      </w:r>
    </w:p>
    <w:p w:rsidR="001D5097" w:rsidRPr="001D5097" w:rsidRDefault="006E4F0E" w:rsidP="001D5097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Настоящие</w:t>
      </w:r>
      <w:r w:rsidR="001D5097" w:rsidRPr="001D5097">
        <w:rPr>
          <w:bCs/>
          <w:sz w:val="28"/>
          <w:szCs w:val="28"/>
        </w:rPr>
        <w:t xml:space="preserve"> проект</w:t>
      </w:r>
      <w:r>
        <w:rPr>
          <w:bCs/>
          <w:sz w:val="28"/>
          <w:szCs w:val="28"/>
        </w:rPr>
        <w:t>ы</w:t>
      </w:r>
      <w:r w:rsidR="001D5097" w:rsidRPr="001D5097">
        <w:rPr>
          <w:bCs/>
          <w:sz w:val="28"/>
          <w:szCs w:val="28"/>
        </w:rPr>
        <w:t xml:space="preserve"> размещен</w:t>
      </w:r>
      <w:r w:rsidR="007248D5">
        <w:rPr>
          <w:bCs/>
          <w:sz w:val="28"/>
          <w:szCs w:val="28"/>
        </w:rPr>
        <w:t>ы</w:t>
      </w:r>
      <w:r w:rsidR="001D5097" w:rsidRPr="001D5097">
        <w:rPr>
          <w:bCs/>
          <w:sz w:val="28"/>
          <w:szCs w:val="28"/>
        </w:rPr>
        <w:t xml:space="preserve"> для проведения </w:t>
      </w:r>
      <w:r w:rsidR="005A17EC">
        <w:rPr>
          <w:bCs/>
          <w:sz w:val="28"/>
          <w:szCs w:val="28"/>
        </w:rPr>
        <w:t xml:space="preserve">общественного </w:t>
      </w:r>
      <w:r w:rsidR="001D5097" w:rsidRPr="001D5097">
        <w:rPr>
          <w:bCs/>
          <w:sz w:val="28"/>
          <w:szCs w:val="28"/>
        </w:rPr>
        <w:t>обсуждения в целях общественного контроля.</w:t>
      </w:r>
    </w:p>
    <w:p w:rsidR="001D5097" w:rsidRPr="001D5097" w:rsidRDefault="001D5097" w:rsidP="001D5097">
      <w:pPr>
        <w:ind w:firstLine="567"/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3549"/>
        <w:gridCol w:w="6095"/>
      </w:tblGrid>
      <w:tr w:rsidR="001D5097" w:rsidRPr="001D5097" w:rsidTr="001D5097">
        <w:tc>
          <w:tcPr>
            <w:tcW w:w="670" w:type="dxa"/>
          </w:tcPr>
          <w:p w:rsidR="001D5097" w:rsidRPr="001D5097" w:rsidRDefault="001D5097" w:rsidP="001D5097">
            <w:pPr>
              <w:rPr>
                <w:sz w:val="28"/>
                <w:szCs w:val="28"/>
              </w:rPr>
            </w:pPr>
            <w:r w:rsidRPr="001D5097">
              <w:rPr>
                <w:sz w:val="28"/>
                <w:szCs w:val="28"/>
              </w:rPr>
              <w:t>1.</w:t>
            </w:r>
          </w:p>
        </w:tc>
        <w:tc>
          <w:tcPr>
            <w:tcW w:w="3549" w:type="dxa"/>
          </w:tcPr>
          <w:p w:rsidR="001D5097" w:rsidRPr="001D5097" w:rsidRDefault="001D5097" w:rsidP="001D5097">
            <w:pPr>
              <w:rPr>
                <w:sz w:val="28"/>
                <w:szCs w:val="28"/>
              </w:rPr>
            </w:pPr>
            <w:r w:rsidRPr="001D5097">
              <w:rPr>
                <w:sz w:val="28"/>
                <w:szCs w:val="28"/>
              </w:rPr>
              <w:t>Ф.И.О. разработчика правового акта</w:t>
            </w:r>
          </w:p>
        </w:tc>
        <w:tc>
          <w:tcPr>
            <w:tcW w:w="6095" w:type="dxa"/>
          </w:tcPr>
          <w:p w:rsidR="001D5097" w:rsidRPr="001D5097" w:rsidRDefault="007248D5" w:rsidP="00EF5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Сысолятина Александра Николаевна</w:t>
            </w:r>
          </w:p>
        </w:tc>
      </w:tr>
      <w:tr w:rsidR="001D5097" w:rsidRPr="001D5097" w:rsidTr="001D5097">
        <w:tc>
          <w:tcPr>
            <w:tcW w:w="670" w:type="dxa"/>
          </w:tcPr>
          <w:p w:rsidR="001D5097" w:rsidRPr="001D5097" w:rsidRDefault="001D5097" w:rsidP="001D5097">
            <w:pPr>
              <w:rPr>
                <w:sz w:val="28"/>
                <w:szCs w:val="28"/>
              </w:rPr>
            </w:pPr>
            <w:r w:rsidRPr="001D5097">
              <w:rPr>
                <w:sz w:val="28"/>
                <w:szCs w:val="28"/>
              </w:rPr>
              <w:t>2.</w:t>
            </w:r>
          </w:p>
        </w:tc>
        <w:tc>
          <w:tcPr>
            <w:tcW w:w="3549" w:type="dxa"/>
          </w:tcPr>
          <w:p w:rsidR="001D5097" w:rsidRPr="001D5097" w:rsidRDefault="001D5097" w:rsidP="001D5097">
            <w:pPr>
              <w:rPr>
                <w:sz w:val="28"/>
                <w:szCs w:val="28"/>
              </w:rPr>
            </w:pPr>
            <w:r w:rsidRPr="001D5097">
              <w:rPr>
                <w:sz w:val="28"/>
                <w:szCs w:val="28"/>
              </w:rPr>
              <w:t>Срок обязательного обсуждения правого акта</w:t>
            </w:r>
          </w:p>
        </w:tc>
        <w:tc>
          <w:tcPr>
            <w:tcW w:w="6095" w:type="dxa"/>
          </w:tcPr>
          <w:p w:rsidR="001D5097" w:rsidRPr="001D5097" w:rsidRDefault="007248D5" w:rsidP="007248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</w:t>
            </w:r>
            <w:r w:rsidR="001D5097" w:rsidRPr="001D509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="004C77D2">
              <w:rPr>
                <w:sz w:val="28"/>
                <w:szCs w:val="28"/>
              </w:rPr>
              <w:t>.2023</w:t>
            </w:r>
            <w:r w:rsidR="001D5097" w:rsidRPr="001D5097">
              <w:rPr>
                <w:sz w:val="28"/>
                <w:szCs w:val="28"/>
              </w:rPr>
              <w:t xml:space="preserve"> </w:t>
            </w:r>
            <w:r w:rsidR="00DB3759">
              <w:rPr>
                <w:sz w:val="28"/>
                <w:szCs w:val="28"/>
              </w:rPr>
              <w:t>п</w:t>
            </w:r>
            <w:r w:rsidR="001D5097" w:rsidRPr="001D5097">
              <w:rPr>
                <w:sz w:val="28"/>
                <w:szCs w:val="28"/>
              </w:rPr>
              <w:t xml:space="preserve">о </w:t>
            </w:r>
            <w:r w:rsidR="00DB375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  <w:r w:rsidR="001D5097" w:rsidRPr="001D509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  <w:r w:rsidR="001D5097" w:rsidRPr="001D5097">
              <w:rPr>
                <w:sz w:val="28"/>
                <w:szCs w:val="28"/>
              </w:rPr>
              <w:t>.202</w:t>
            </w:r>
            <w:r w:rsidR="004C77D2">
              <w:rPr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  <w:tr w:rsidR="001D5097" w:rsidRPr="001D5097" w:rsidTr="001D5097">
        <w:tc>
          <w:tcPr>
            <w:tcW w:w="670" w:type="dxa"/>
          </w:tcPr>
          <w:p w:rsidR="001D5097" w:rsidRPr="001D5097" w:rsidRDefault="001D5097" w:rsidP="001D5097">
            <w:pPr>
              <w:rPr>
                <w:sz w:val="28"/>
                <w:szCs w:val="28"/>
              </w:rPr>
            </w:pPr>
            <w:r w:rsidRPr="001D5097">
              <w:rPr>
                <w:sz w:val="28"/>
                <w:szCs w:val="28"/>
              </w:rPr>
              <w:t>3.</w:t>
            </w:r>
          </w:p>
        </w:tc>
        <w:tc>
          <w:tcPr>
            <w:tcW w:w="3549" w:type="dxa"/>
          </w:tcPr>
          <w:p w:rsidR="001D5097" w:rsidRPr="001D5097" w:rsidRDefault="001D5097" w:rsidP="001D5097">
            <w:pPr>
              <w:rPr>
                <w:sz w:val="28"/>
                <w:szCs w:val="28"/>
              </w:rPr>
            </w:pPr>
            <w:r w:rsidRPr="001D5097">
              <w:rPr>
                <w:sz w:val="28"/>
                <w:szCs w:val="28"/>
              </w:rPr>
              <w:t>Прием предложений и способах их представления</w:t>
            </w:r>
          </w:p>
        </w:tc>
        <w:tc>
          <w:tcPr>
            <w:tcW w:w="6095" w:type="dxa"/>
          </w:tcPr>
          <w:p w:rsidR="001D5097" w:rsidRPr="001D5097" w:rsidRDefault="001D5097" w:rsidP="001D5097">
            <w:pPr>
              <w:rPr>
                <w:sz w:val="28"/>
                <w:szCs w:val="28"/>
              </w:rPr>
            </w:pPr>
            <w:r w:rsidRPr="001D5097">
              <w:rPr>
                <w:sz w:val="28"/>
                <w:szCs w:val="28"/>
              </w:rPr>
              <w:t xml:space="preserve">Предложения общественных объединений, юридических и физических лиц в целях проведения </w:t>
            </w:r>
            <w:r w:rsidR="005A17EC">
              <w:rPr>
                <w:sz w:val="28"/>
                <w:szCs w:val="28"/>
              </w:rPr>
              <w:t xml:space="preserve">общественного </w:t>
            </w:r>
            <w:r w:rsidRPr="001D5097">
              <w:rPr>
                <w:sz w:val="28"/>
                <w:szCs w:val="28"/>
              </w:rPr>
              <w:t>обсуждения могут быть поданы в электронной или письменной форме</w:t>
            </w:r>
          </w:p>
        </w:tc>
      </w:tr>
      <w:tr w:rsidR="001D5097" w:rsidRPr="001D5097" w:rsidTr="001D5097">
        <w:tc>
          <w:tcPr>
            <w:tcW w:w="670" w:type="dxa"/>
          </w:tcPr>
          <w:p w:rsidR="001D5097" w:rsidRPr="001D5097" w:rsidRDefault="001D5097" w:rsidP="001D5097">
            <w:pPr>
              <w:rPr>
                <w:sz w:val="28"/>
                <w:szCs w:val="28"/>
              </w:rPr>
            </w:pPr>
            <w:r w:rsidRPr="001D5097">
              <w:rPr>
                <w:sz w:val="28"/>
                <w:szCs w:val="28"/>
              </w:rPr>
              <w:t>4.</w:t>
            </w:r>
          </w:p>
        </w:tc>
        <w:tc>
          <w:tcPr>
            <w:tcW w:w="3549" w:type="dxa"/>
          </w:tcPr>
          <w:p w:rsidR="001D5097" w:rsidRPr="001D5097" w:rsidRDefault="001D5097" w:rsidP="001D5097">
            <w:pPr>
              <w:rPr>
                <w:sz w:val="28"/>
                <w:szCs w:val="28"/>
              </w:rPr>
            </w:pPr>
            <w:r w:rsidRPr="001D5097">
              <w:rPr>
                <w:sz w:val="28"/>
                <w:szCs w:val="28"/>
              </w:rPr>
              <w:t>Электронный адрес и (или) почтовый адрес для представления предложений</w:t>
            </w:r>
          </w:p>
        </w:tc>
        <w:tc>
          <w:tcPr>
            <w:tcW w:w="6095" w:type="dxa"/>
          </w:tcPr>
          <w:p w:rsidR="001D5097" w:rsidRPr="001D5097" w:rsidRDefault="00E11D27" w:rsidP="001D5097">
            <w:pPr>
              <w:rPr>
                <w:sz w:val="28"/>
                <w:szCs w:val="28"/>
              </w:rPr>
            </w:pPr>
            <w:hyperlink r:id="rId8" w:history="1">
              <w:r w:rsidR="00586FF5">
                <w:rPr>
                  <w:rStyle w:val="ab"/>
                  <w:sz w:val="28"/>
                  <w:szCs w:val="28"/>
                </w:rPr>
                <w:t>kravchenkoyv@admlyantor.ru</w:t>
              </w:r>
            </w:hyperlink>
            <w:r w:rsidR="00586FF5">
              <w:rPr>
                <w:rStyle w:val="ab"/>
                <w:sz w:val="28"/>
                <w:szCs w:val="28"/>
              </w:rPr>
              <w:t>.</w:t>
            </w:r>
            <w:r w:rsidR="00586FF5" w:rsidRPr="001D5097">
              <w:rPr>
                <w:sz w:val="28"/>
                <w:szCs w:val="28"/>
              </w:rPr>
              <w:t xml:space="preserve"> </w:t>
            </w:r>
          </w:p>
          <w:p w:rsidR="001D5097" w:rsidRPr="001D5097" w:rsidRDefault="001D5097" w:rsidP="001D5097">
            <w:pPr>
              <w:rPr>
                <w:sz w:val="28"/>
                <w:szCs w:val="28"/>
              </w:rPr>
            </w:pPr>
            <w:r w:rsidRPr="001D5097">
              <w:rPr>
                <w:sz w:val="28"/>
                <w:szCs w:val="28"/>
              </w:rPr>
              <w:t>628449, Тюменская область, ХМАО-Югра, Сургутский район, г. Лянтор, стро</w:t>
            </w:r>
            <w:r w:rsidR="006E4F0E">
              <w:rPr>
                <w:sz w:val="28"/>
                <w:szCs w:val="28"/>
              </w:rPr>
              <w:t>ение 42, кабинет 102</w:t>
            </w:r>
          </w:p>
          <w:p w:rsidR="001D5097" w:rsidRPr="001D5097" w:rsidRDefault="001D5097" w:rsidP="001D5097">
            <w:pPr>
              <w:rPr>
                <w:sz w:val="28"/>
                <w:szCs w:val="28"/>
              </w:rPr>
            </w:pPr>
          </w:p>
        </w:tc>
      </w:tr>
      <w:tr w:rsidR="001D5097" w:rsidRPr="001D5097" w:rsidTr="00EF5050">
        <w:trPr>
          <w:trHeight w:val="438"/>
        </w:trPr>
        <w:tc>
          <w:tcPr>
            <w:tcW w:w="670" w:type="dxa"/>
          </w:tcPr>
          <w:p w:rsidR="001D5097" w:rsidRPr="001D5097" w:rsidRDefault="001D5097" w:rsidP="001D5097">
            <w:pPr>
              <w:rPr>
                <w:sz w:val="28"/>
                <w:szCs w:val="28"/>
              </w:rPr>
            </w:pPr>
            <w:r w:rsidRPr="001D5097">
              <w:rPr>
                <w:sz w:val="28"/>
                <w:szCs w:val="28"/>
              </w:rPr>
              <w:t>5.</w:t>
            </w:r>
          </w:p>
        </w:tc>
        <w:tc>
          <w:tcPr>
            <w:tcW w:w="3549" w:type="dxa"/>
          </w:tcPr>
          <w:p w:rsidR="001D5097" w:rsidRPr="001D5097" w:rsidRDefault="001D5097" w:rsidP="001D5097">
            <w:pPr>
              <w:rPr>
                <w:sz w:val="28"/>
                <w:szCs w:val="28"/>
              </w:rPr>
            </w:pPr>
            <w:r w:rsidRPr="001D5097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6095" w:type="dxa"/>
          </w:tcPr>
          <w:p w:rsidR="001D5097" w:rsidRPr="001D5097" w:rsidRDefault="001D5097" w:rsidP="00586FF5">
            <w:pPr>
              <w:rPr>
                <w:sz w:val="28"/>
                <w:szCs w:val="28"/>
              </w:rPr>
            </w:pPr>
            <w:r w:rsidRPr="001D5097">
              <w:rPr>
                <w:sz w:val="28"/>
                <w:szCs w:val="28"/>
              </w:rPr>
              <w:t>+7</w:t>
            </w:r>
            <w:r w:rsidR="00EF5050">
              <w:rPr>
                <w:sz w:val="28"/>
                <w:szCs w:val="28"/>
              </w:rPr>
              <w:t xml:space="preserve"> </w:t>
            </w:r>
            <w:r w:rsidRPr="001D5097">
              <w:rPr>
                <w:sz w:val="28"/>
                <w:szCs w:val="28"/>
              </w:rPr>
              <w:t>(34638)</w:t>
            </w:r>
            <w:r w:rsidR="00EF5050">
              <w:rPr>
                <w:sz w:val="28"/>
                <w:szCs w:val="28"/>
              </w:rPr>
              <w:t xml:space="preserve"> </w:t>
            </w:r>
            <w:r w:rsidRPr="001D5097">
              <w:rPr>
                <w:sz w:val="28"/>
                <w:szCs w:val="28"/>
              </w:rPr>
              <w:t>6</w:t>
            </w:r>
            <w:r w:rsidR="007248D5">
              <w:rPr>
                <w:sz w:val="28"/>
                <w:szCs w:val="28"/>
              </w:rPr>
              <w:t>0-810</w:t>
            </w:r>
          </w:p>
        </w:tc>
      </w:tr>
    </w:tbl>
    <w:p w:rsidR="00EF5050" w:rsidRDefault="00EF5050" w:rsidP="00E71424">
      <w:pPr>
        <w:pStyle w:val="a9"/>
        <w:tabs>
          <w:tab w:val="left" w:pos="851"/>
        </w:tabs>
        <w:jc w:val="both"/>
        <w:rPr>
          <w:sz w:val="28"/>
          <w:szCs w:val="28"/>
        </w:rPr>
      </w:pPr>
    </w:p>
    <w:sectPr w:rsidR="00EF5050" w:rsidSect="00E7142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D27" w:rsidRDefault="00E11D27" w:rsidP="00A53ECC">
      <w:r>
        <w:separator/>
      </w:r>
    </w:p>
  </w:endnote>
  <w:endnote w:type="continuationSeparator" w:id="0">
    <w:p w:rsidR="00E11D27" w:rsidRDefault="00E11D27" w:rsidP="00A53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D27" w:rsidRDefault="00E11D27" w:rsidP="00A53ECC">
      <w:r>
        <w:separator/>
      </w:r>
    </w:p>
  </w:footnote>
  <w:footnote w:type="continuationSeparator" w:id="0">
    <w:p w:rsidR="00E11D27" w:rsidRDefault="00E11D27" w:rsidP="00A53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50D75"/>
    <w:multiLevelType w:val="hybridMultilevel"/>
    <w:tmpl w:val="04B25C46"/>
    <w:lvl w:ilvl="0" w:tplc="AAA4C04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6CF0CBC"/>
    <w:multiLevelType w:val="multilevel"/>
    <w:tmpl w:val="96DCF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14F2530"/>
    <w:multiLevelType w:val="hybridMultilevel"/>
    <w:tmpl w:val="7AA21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E06AEB"/>
    <w:multiLevelType w:val="hybridMultilevel"/>
    <w:tmpl w:val="C7082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AD6EBE"/>
    <w:multiLevelType w:val="multilevel"/>
    <w:tmpl w:val="AFE8E5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5A6650F2"/>
    <w:multiLevelType w:val="multilevel"/>
    <w:tmpl w:val="73608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C6A1309"/>
    <w:multiLevelType w:val="multilevel"/>
    <w:tmpl w:val="9F143A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84A"/>
    <w:rsid w:val="0000004C"/>
    <w:rsid w:val="000007DC"/>
    <w:rsid w:val="00000E5B"/>
    <w:rsid w:val="00001DE6"/>
    <w:rsid w:val="00011FEA"/>
    <w:rsid w:val="00013679"/>
    <w:rsid w:val="0001695F"/>
    <w:rsid w:val="0002074C"/>
    <w:rsid w:val="00021EF1"/>
    <w:rsid w:val="00027CAF"/>
    <w:rsid w:val="00032813"/>
    <w:rsid w:val="00042CCA"/>
    <w:rsid w:val="00044A0E"/>
    <w:rsid w:val="00052E23"/>
    <w:rsid w:val="00053DEC"/>
    <w:rsid w:val="00074EDB"/>
    <w:rsid w:val="00076D36"/>
    <w:rsid w:val="00081056"/>
    <w:rsid w:val="000854D2"/>
    <w:rsid w:val="00095B61"/>
    <w:rsid w:val="000E0C54"/>
    <w:rsid w:val="000E3B57"/>
    <w:rsid w:val="000F4030"/>
    <w:rsid w:val="000F501C"/>
    <w:rsid w:val="000F75AC"/>
    <w:rsid w:val="00100FA7"/>
    <w:rsid w:val="001018A6"/>
    <w:rsid w:val="001119C1"/>
    <w:rsid w:val="00112DCF"/>
    <w:rsid w:val="001213FB"/>
    <w:rsid w:val="00131DCD"/>
    <w:rsid w:val="00133C64"/>
    <w:rsid w:val="001346CF"/>
    <w:rsid w:val="00136AAF"/>
    <w:rsid w:val="00143F7D"/>
    <w:rsid w:val="001516F4"/>
    <w:rsid w:val="00160944"/>
    <w:rsid w:val="00162C51"/>
    <w:rsid w:val="0017733B"/>
    <w:rsid w:val="00196180"/>
    <w:rsid w:val="001971EF"/>
    <w:rsid w:val="001B5571"/>
    <w:rsid w:val="001D5097"/>
    <w:rsid w:val="001D6741"/>
    <w:rsid w:val="001E662A"/>
    <w:rsid w:val="001F1723"/>
    <w:rsid w:val="001F5A8A"/>
    <w:rsid w:val="00223FF8"/>
    <w:rsid w:val="00224AAF"/>
    <w:rsid w:val="00225A4E"/>
    <w:rsid w:val="0022758E"/>
    <w:rsid w:val="00235DCB"/>
    <w:rsid w:val="002467F7"/>
    <w:rsid w:val="002469B3"/>
    <w:rsid w:val="0025005A"/>
    <w:rsid w:val="002516A4"/>
    <w:rsid w:val="00254EED"/>
    <w:rsid w:val="002609F8"/>
    <w:rsid w:val="002829FB"/>
    <w:rsid w:val="00295AAC"/>
    <w:rsid w:val="002A4319"/>
    <w:rsid w:val="002B0D77"/>
    <w:rsid w:val="002B277D"/>
    <w:rsid w:val="002B39A1"/>
    <w:rsid w:val="002B3B79"/>
    <w:rsid w:val="002B3D62"/>
    <w:rsid w:val="002B6BEE"/>
    <w:rsid w:val="002B7F76"/>
    <w:rsid w:val="002C60CB"/>
    <w:rsid w:val="002E545D"/>
    <w:rsid w:val="002E66B6"/>
    <w:rsid w:val="002F376B"/>
    <w:rsid w:val="00301C99"/>
    <w:rsid w:val="0031147B"/>
    <w:rsid w:val="00311C64"/>
    <w:rsid w:val="00316EAA"/>
    <w:rsid w:val="003227B5"/>
    <w:rsid w:val="003341AE"/>
    <w:rsid w:val="003342A8"/>
    <w:rsid w:val="00345425"/>
    <w:rsid w:val="00345F53"/>
    <w:rsid w:val="00350E11"/>
    <w:rsid w:val="00360677"/>
    <w:rsid w:val="003901DA"/>
    <w:rsid w:val="00397A82"/>
    <w:rsid w:val="003B3C91"/>
    <w:rsid w:val="003B55A5"/>
    <w:rsid w:val="003D0C12"/>
    <w:rsid w:val="003D3719"/>
    <w:rsid w:val="003D5D4D"/>
    <w:rsid w:val="003E35E2"/>
    <w:rsid w:val="003F591E"/>
    <w:rsid w:val="00402BC3"/>
    <w:rsid w:val="00403D48"/>
    <w:rsid w:val="00407E4B"/>
    <w:rsid w:val="004141FA"/>
    <w:rsid w:val="004156FD"/>
    <w:rsid w:val="00426313"/>
    <w:rsid w:val="0043460F"/>
    <w:rsid w:val="0043530E"/>
    <w:rsid w:val="00435F8A"/>
    <w:rsid w:val="004400CD"/>
    <w:rsid w:val="0044080B"/>
    <w:rsid w:val="00440B73"/>
    <w:rsid w:val="0044113A"/>
    <w:rsid w:val="00441C80"/>
    <w:rsid w:val="004470AA"/>
    <w:rsid w:val="00463ED1"/>
    <w:rsid w:val="00470FFB"/>
    <w:rsid w:val="00471F61"/>
    <w:rsid w:val="00487A35"/>
    <w:rsid w:val="004966F4"/>
    <w:rsid w:val="004A1063"/>
    <w:rsid w:val="004A1C74"/>
    <w:rsid w:val="004B1314"/>
    <w:rsid w:val="004B70BF"/>
    <w:rsid w:val="004C005F"/>
    <w:rsid w:val="004C0DE1"/>
    <w:rsid w:val="004C6AB7"/>
    <w:rsid w:val="004C77D2"/>
    <w:rsid w:val="004D136C"/>
    <w:rsid w:val="004D4B12"/>
    <w:rsid w:val="004D510D"/>
    <w:rsid w:val="004D7B39"/>
    <w:rsid w:val="004F5B0B"/>
    <w:rsid w:val="00500A9B"/>
    <w:rsid w:val="00513ED4"/>
    <w:rsid w:val="0053004C"/>
    <w:rsid w:val="005334BF"/>
    <w:rsid w:val="00535E10"/>
    <w:rsid w:val="0053732B"/>
    <w:rsid w:val="005437CA"/>
    <w:rsid w:val="005440FA"/>
    <w:rsid w:val="00553839"/>
    <w:rsid w:val="00556D57"/>
    <w:rsid w:val="00557E26"/>
    <w:rsid w:val="005606FE"/>
    <w:rsid w:val="00561A1E"/>
    <w:rsid w:val="0056355D"/>
    <w:rsid w:val="00564B19"/>
    <w:rsid w:val="005651CC"/>
    <w:rsid w:val="00580B22"/>
    <w:rsid w:val="00586FF5"/>
    <w:rsid w:val="005917A2"/>
    <w:rsid w:val="005A17EC"/>
    <w:rsid w:val="005A30D7"/>
    <w:rsid w:val="005A36DE"/>
    <w:rsid w:val="005B1BFB"/>
    <w:rsid w:val="005B67AD"/>
    <w:rsid w:val="005B6A95"/>
    <w:rsid w:val="005C019B"/>
    <w:rsid w:val="005C1CD8"/>
    <w:rsid w:val="005C5657"/>
    <w:rsid w:val="005C79DE"/>
    <w:rsid w:val="005D4F9D"/>
    <w:rsid w:val="005E03FD"/>
    <w:rsid w:val="005E4050"/>
    <w:rsid w:val="005E527C"/>
    <w:rsid w:val="005E6FB9"/>
    <w:rsid w:val="005F4461"/>
    <w:rsid w:val="0064025B"/>
    <w:rsid w:val="00641898"/>
    <w:rsid w:val="006423A6"/>
    <w:rsid w:val="00643A2B"/>
    <w:rsid w:val="0064517B"/>
    <w:rsid w:val="00645D95"/>
    <w:rsid w:val="006540BA"/>
    <w:rsid w:val="00654CA6"/>
    <w:rsid w:val="00657C75"/>
    <w:rsid w:val="006658BC"/>
    <w:rsid w:val="006817E7"/>
    <w:rsid w:val="00683412"/>
    <w:rsid w:val="00692EBA"/>
    <w:rsid w:val="006A2DCD"/>
    <w:rsid w:val="006B0177"/>
    <w:rsid w:val="006B410F"/>
    <w:rsid w:val="006C24BB"/>
    <w:rsid w:val="006C33DB"/>
    <w:rsid w:val="006C7F3A"/>
    <w:rsid w:val="006D1AD6"/>
    <w:rsid w:val="006E400B"/>
    <w:rsid w:val="006E4F0E"/>
    <w:rsid w:val="006F7451"/>
    <w:rsid w:val="00706C4B"/>
    <w:rsid w:val="007157BB"/>
    <w:rsid w:val="007248D5"/>
    <w:rsid w:val="00750837"/>
    <w:rsid w:val="007704A2"/>
    <w:rsid w:val="007742F3"/>
    <w:rsid w:val="00782A63"/>
    <w:rsid w:val="007870FF"/>
    <w:rsid w:val="007929EA"/>
    <w:rsid w:val="007A06A2"/>
    <w:rsid w:val="007A3159"/>
    <w:rsid w:val="007C17F2"/>
    <w:rsid w:val="007C400C"/>
    <w:rsid w:val="007C495C"/>
    <w:rsid w:val="007F09D1"/>
    <w:rsid w:val="0080470B"/>
    <w:rsid w:val="008073C3"/>
    <w:rsid w:val="00821F85"/>
    <w:rsid w:val="00835FE8"/>
    <w:rsid w:val="00840E7F"/>
    <w:rsid w:val="00843AB6"/>
    <w:rsid w:val="008657A4"/>
    <w:rsid w:val="008676B0"/>
    <w:rsid w:val="00870750"/>
    <w:rsid w:val="00870E1A"/>
    <w:rsid w:val="008771C9"/>
    <w:rsid w:val="008846EF"/>
    <w:rsid w:val="008A4686"/>
    <w:rsid w:val="008A7378"/>
    <w:rsid w:val="008C2AF8"/>
    <w:rsid w:val="008C7293"/>
    <w:rsid w:val="008E0157"/>
    <w:rsid w:val="008E166E"/>
    <w:rsid w:val="008E2F7B"/>
    <w:rsid w:val="008E741E"/>
    <w:rsid w:val="008E7905"/>
    <w:rsid w:val="008F24CF"/>
    <w:rsid w:val="00902080"/>
    <w:rsid w:val="00905323"/>
    <w:rsid w:val="009077EE"/>
    <w:rsid w:val="00910B08"/>
    <w:rsid w:val="0091380F"/>
    <w:rsid w:val="009138BE"/>
    <w:rsid w:val="00922141"/>
    <w:rsid w:val="00923F22"/>
    <w:rsid w:val="00924F19"/>
    <w:rsid w:val="0093570D"/>
    <w:rsid w:val="00941050"/>
    <w:rsid w:val="00942DC3"/>
    <w:rsid w:val="009528F4"/>
    <w:rsid w:val="00960281"/>
    <w:rsid w:val="009837B1"/>
    <w:rsid w:val="00997A81"/>
    <w:rsid w:val="009A250C"/>
    <w:rsid w:val="009B7854"/>
    <w:rsid w:val="009D508F"/>
    <w:rsid w:val="009D6E94"/>
    <w:rsid w:val="009D7C5A"/>
    <w:rsid w:val="009D7C6D"/>
    <w:rsid w:val="009E1764"/>
    <w:rsid w:val="009E529C"/>
    <w:rsid w:val="009F135C"/>
    <w:rsid w:val="00A0168B"/>
    <w:rsid w:val="00A1497C"/>
    <w:rsid w:val="00A20DF9"/>
    <w:rsid w:val="00A40A8E"/>
    <w:rsid w:val="00A41625"/>
    <w:rsid w:val="00A446D4"/>
    <w:rsid w:val="00A52254"/>
    <w:rsid w:val="00A53ECC"/>
    <w:rsid w:val="00A579AA"/>
    <w:rsid w:val="00A62F26"/>
    <w:rsid w:val="00A70B07"/>
    <w:rsid w:val="00A7104D"/>
    <w:rsid w:val="00A807F9"/>
    <w:rsid w:val="00A83B49"/>
    <w:rsid w:val="00A961EA"/>
    <w:rsid w:val="00AB0B2E"/>
    <w:rsid w:val="00AB0F15"/>
    <w:rsid w:val="00AB1B02"/>
    <w:rsid w:val="00AD2348"/>
    <w:rsid w:val="00AE1168"/>
    <w:rsid w:val="00AE402D"/>
    <w:rsid w:val="00AE6D99"/>
    <w:rsid w:val="00AF132E"/>
    <w:rsid w:val="00AF1FEE"/>
    <w:rsid w:val="00B04172"/>
    <w:rsid w:val="00B04478"/>
    <w:rsid w:val="00B0708A"/>
    <w:rsid w:val="00B1546D"/>
    <w:rsid w:val="00B15712"/>
    <w:rsid w:val="00B1751B"/>
    <w:rsid w:val="00B17F78"/>
    <w:rsid w:val="00B20287"/>
    <w:rsid w:val="00B21F0E"/>
    <w:rsid w:val="00B23AAB"/>
    <w:rsid w:val="00B27A0D"/>
    <w:rsid w:val="00B3355C"/>
    <w:rsid w:val="00B421B7"/>
    <w:rsid w:val="00B443E3"/>
    <w:rsid w:val="00B453CE"/>
    <w:rsid w:val="00B6032D"/>
    <w:rsid w:val="00B6415E"/>
    <w:rsid w:val="00B6464A"/>
    <w:rsid w:val="00B76409"/>
    <w:rsid w:val="00B777DA"/>
    <w:rsid w:val="00B8326A"/>
    <w:rsid w:val="00BA3209"/>
    <w:rsid w:val="00BA791F"/>
    <w:rsid w:val="00BD139B"/>
    <w:rsid w:val="00BD50B8"/>
    <w:rsid w:val="00BF3CEC"/>
    <w:rsid w:val="00C40A3E"/>
    <w:rsid w:val="00C42F6A"/>
    <w:rsid w:val="00C45E6B"/>
    <w:rsid w:val="00C47486"/>
    <w:rsid w:val="00C5166C"/>
    <w:rsid w:val="00C54D45"/>
    <w:rsid w:val="00C55630"/>
    <w:rsid w:val="00C7397F"/>
    <w:rsid w:val="00C804AD"/>
    <w:rsid w:val="00C82235"/>
    <w:rsid w:val="00C83824"/>
    <w:rsid w:val="00C901FF"/>
    <w:rsid w:val="00C9595B"/>
    <w:rsid w:val="00CA40EC"/>
    <w:rsid w:val="00CC03CF"/>
    <w:rsid w:val="00CC0E15"/>
    <w:rsid w:val="00CD15FE"/>
    <w:rsid w:val="00CD1847"/>
    <w:rsid w:val="00CF26F0"/>
    <w:rsid w:val="00CF3328"/>
    <w:rsid w:val="00CF47D4"/>
    <w:rsid w:val="00D004BB"/>
    <w:rsid w:val="00D01B73"/>
    <w:rsid w:val="00D05E2C"/>
    <w:rsid w:val="00D1106E"/>
    <w:rsid w:val="00D1371C"/>
    <w:rsid w:val="00D1451E"/>
    <w:rsid w:val="00D178E6"/>
    <w:rsid w:val="00D23F6C"/>
    <w:rsid w:val="00D27ACE"/>
    <w:rsid w:val="00D31B8C"/>
    <w:rsid w:val="00D34E9A"/>
    <w:rsid w:val="00D46AA3"/>
    <w:rsid w:val="00D4716C"/>
    <w:rsid w:val="00D50F05"/>
    <w:rsid w:val="00D5628D"/>
    <w:rsid w:val="00D73F70"/>
    <w:rsid w:val="00D769E9"/>
    <w:rsid w:val="00DB2B52"/>
    <w:rsid w:val="00DB3759"/>
    <w:rsid w:val="00DE7217"/>
    <w:rsid w:val="00DF5DDF"/>
    <w:rsid w:val="00E03C6F"/>
    <w:rsid w:val="00E06EF5"/>
    <w:rsid w:val="00E11BEC"/>
    <w:rsid w:val="00E11D27"/>
    <w:rsid w:val="00E12D74"/>
    <w:rsid w:val="00E24DF2"/>
    <w:rsid w:val="00E27EE9"/>
    <w:rsid w:val="00E3007A"/>
    <w:rsid w:val="00E41F7F"/>
    <w:rsid w:val="00E424B2"/>
    <w:rsid w:val="00E56EAA"/>
    <w:rsid w:val="00E71424"/>
    <w:rsid w:val="00E73598"/>
    <w:rsid w:val="00E861D4"/>
    <w:rsid w:val="00EA7F67"/>
    <w:rsid w:val="00EC0319"/>
    <w:rsid w:val="00EC3558"/>
    <w:rsid w:val="00ED275D"/>
    <w:rsid w:val="00EE3B95"/>
    <w:rsid w:val="00EF18EC"/>
    <w:rsid w:val="00EF284A"/>
    <w:rsid w:val="00EF459C"/>
    <w:rsid w:val="00EF5050"/>
    <w:rsid w:val="00EF7366"/>
    <w:rsid w:val="00EF7960"/>
    <w:rsid w:val="00F05B64"/>
    <w:rsid w:val="00F13C75"/>
    <w:rsid w:val="00F229F6"/>
    <w:rsid w:val="00F27AD4"/>
    <w:rsid w:val="00F438BD"/>
    <w:rsid w:val="00F51C9F"/>
    <w:rsid w:val="00F52E4C"/>
    <w:rsid w:val="00F60D84"/>
    <w:rsid w:val="00F718C6"/>
    <w:rsid w:val="00F72F4B"/>
    <w:rsid w:val="00F74D42"/>
    <w:rsid w:val="00F75FE3"/>
    <w:rsid w:val="00F863DE"/>
    <w:rsid w:val="00F901AD"/>
    <w:rsid w:val="00FB0ED9"/>
    <w:rsid w:val="00FB72BF"/>
    <w:rsid w:val="00FC3BF6"/>
    <w:rsid w:val="00FD25E9"/>
    <w:rsid w:val="00FD4FD3"/>
    <w:rsid w:val="00FD6E12"/>
    <w:rsid w:val="00FD7975"/>
    <w:rsid w:val="00FF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0BF970-4938-48EC-A9CD-1B8ED5324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2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8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08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837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rsid w:val="00A53ECC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A53ECC"/>
  </w:style>
  <w:style w:type="character" w:styleId="a8">
    <w:name w:val="footnote reference"/>
    <w:basedOn w:val="a0"/>
    <w:rsid w:val="00A53ECC"/>
    <w:rPr>
      <w:vertAlign w:val="superscript"/>
    </w:rPr>
  </w:style>
  <w:style w:type="paragraph" w:styleId="a9">
    <w:name w:val="No Spacing"/>
    <w:uiPriority w:val="1"/>
    <w:qFormat/>
    <w:rsid w:val="00A53ECC"/>
    <w:rPr>
      <w:sz w:val="24"/>
      <w:szCs w:val="24"/>
    </w:rPr>
  </w:style>
  <w:style w:type="table" w:styleId="aa">
    <w:name w:val="Table Grid"/>
    <w:basedOn w:val="a1"/>
    <w:uiPriority w:val="59"/>
    <w:rsid w:val="00311C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676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6540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540BA"/>
    <w:rPr>
      <w:rFonts w:ascii="Arial" w:hAnsi="Arial" w:cs="Arial"/>
    </w:rPr>
  </w:style>
  <w:style w:type="character" w:styleId="ab">
    <w:name w:val="Hyperlink"/>
    <w:basedOn w:val="a0"/>
    <w:uiPriority w:val="99"/>
    <w:semiHidden/>
    <w:unhideWhenUsed/>
    <w:rsid w:val="00586F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vchenkoyv@admlyanto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F7B9A-0B8F-4F1D-9DCA-28BDA8D7A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_RudnickayaNA</dc:creator>
  <cp:keywords/>
  <dc:description/>
  <cp:lastModifiedBy>Кравченко</cp:lastModifiedBy>
  <cp:revision>5</cp:revision>
  <cp:lastPrinted>2022-02-15T10:35:00Z</cp:lastPrinted>
  <dcterms:created xsi:type="dcterms:W3CDTF">2022-03-03T05:25:00Z</dcterms:created>
  <dcterms:modified xsi:type="dcterms:W3CDTF">2023-09-19T10:48:00Z</dcterms:modified>
</cp:coreProperties>
</file>