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A6" w:rsidRPr="00600429" w:rsidRDefault="00A51AA6" w:rsidP="00A51AA6">
      <w:pPr>
        <w:shd w:val="clear" w:color="auto" w:fill="FFFFFF"/>
        <w:spacing w:after="120" w:line="240" w:lineRule="auto"/>
        <w:jc w:val="center"/>
        <w:outlineLvl w:val="0"/>
        <w:rPr>
          <w:rFonts w:ascii="Open Sans" w:eastAsia="Times New Roman" w:hAnsi="Open Sans" w:cs="Times New Roman"/>
          <w:color w:val="3C3C3C"/>
          <w:kern w:val="36"/>
          <w:sz w:val="39"/>
          <w:szCs w:val="39"/>
          <w:lang w:eastAsia="ru-RU"/>
        </w:rPr>
      </w:pPr>
      <w:r w:rsidRPr="00600429">
        <w:rPr>
          <w:rFonts w:ascii="Times New Roman" w:eastAsia="Times New Roman" w:hAnsi="Times New Roman" w:cs="Times New Roman"/>
          <w:color w:val="3C3C3C"/>
          <w:kern w:val="36"/>
          <w:sz w:val="28"/>
          <w:szCs w:val="28"/>
          <w:lang w:eastAsia="ru-RU"/>
        </w:rPr>
        <w:t>Образцы заявлений, претензий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Форма претензии пишется в произвольной форме, обязательных требований не существует. Каждый вправе самостоятельно определять, как написать претензию, что включать в претензию, какие требования в претензии заявить, кому предъявить претензию. Тем не менее, основания претензии и излагаемые в ней требования должны быть понятны адресату. Требования должны базироваться на фактах и законе. Поэтому стоит придерживаться следующих правил:   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1. В претензии обязательно должен быть указан адресат – продавец или исполнитель (иногда изготовитель или импортер). Обращаем внимание, что претензия составляется не на имя магазина, а на имя лица (индивидуального предпринимателя) или организации (ООО, АО или иного юридического лица) указанного в кассовом, товарном чеке или ином документе подтверждающем факт оплаты. Если продавцом или исполнителем является юридическое лицо (ООО, АО и т.д.) не указывайте в претензии конкретного адресата (ФИО директора или иного руководителя), чтобы иметь возможность вручить претензию любому работнику организации.   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 xml:space="preserve">2. Необходимо указать от кого претензия, указав фамилию, имя и отчество </w:t>
      </w:r>
      <w:proofErr w:type="gramStart"/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потребителя</w:t>
      </w:r>
      <w:proofErr w:type="gramEnd"/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 xml:space="preserve"> и контактные данные (телефон, адрес). По указанному адресу продавец или исполнитель направит ответ на претензию, по телефону уведомляет о готовности ответа на претензию. 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 3. Те</w:t>
      </w:r>
      <w:proofErr w:type="gramStart"/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кст пр</w:t>
      </w:r>
      <w:proofErr w:type="gramEnd"/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 xml:space="preserve">етензии имеет смысл начинать с указания факта наличия договорных отношений между сторонами. Например, </w:t>
      </w:r>
      <w:r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25.01.2015 года между мною и ИП Ивановым И.И.</w:t>
      </w: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 xml:space="preserve"> был заключен договор купли-продажи _________…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 4. Далее необходимо указать факт наличия или отсутствия (истечения) гарантийного срока на товар или работы, услуги. Стоит помнить, что претензии по некачественному товару, работам и услугам можно предъявлять: - в течение гарантийного срока товара, работы, услуги (доказывать возникновение недостатков по вине потребителя должен продавец или исполнитель) - по окончанию гарантийного срока, но в пределах 2-х лет после передачи товара, выполнения работ, оказания услуги (доказательства наличия недостатков должен предъявлять потребитель) - в течени</w:t>
      </w:r>
      <w:proofErr w:type="gramStart"/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и</w:t>
      </w:r>
      <w:proofErr w:type="gramEnd"/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 xml:space="preserve"> 2-х лет в отношении товара, работы, услуги если гарантийный срок не устанавливался (доказательства наличия недостатков должен предъявлять потребитель).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5. Далее необходимо перечислить все имеющиеся в товаре или результате работы недостатки.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6. Желательно сослаться на положения закона, по которому потребитель вправе заявить какое-либо требование. Например, на ст.18 (по товарам) или ст.27, 29 (по работам, услугам) Закона РФ «О защите прав потребителей».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7. Потребовать от продавца или исполнителя удовлетворения выбранного потребителем требования. Например, потребовать возврата уплаченной за некачественный товар суммы в определенном размере или повторного выполнения исполнителем работы за свой счет и в определенный срок.</w:t>
      </w:r>
    </w:p>
    <w:p w:rsidR="00A51AA6" w:rsidRPr="00600429" w:rsidRDefault="00A51AA6" w:rsidP="00A51A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</w:pPr>
      <w:r w:rsidRPr="00600429">
        <w:rPr>
          <w:rFonts w:ascii="Open Sans" w:eastAsia="Times New Roman" w:hAnsi="Open Sans" w:cs="Times New Roman"/>
          <w:color w:val="3C3C3C"/>
          <w:sz w:val="21"/>
          <w:szCs w:val="21"/>
          <w:lang w:eastAsia="ru-RU"/>
        </w:rPr>
        <w:t>8. Обязательно поставить дату составления претензии и подпись с расшифровкой. Претензия составляется в 2-х идентичных экземплярах.</w:t>
      </w:r>
    </w:p>
    <w:p w:rsidR="00D260F5" w:rsidRDefault="00D260F5"/>
    <w:sectPr w:rsidR="00D260F5" w:rsidSect="00D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A6"/>
    <w:rsid w:val="004F5069"/>
    <w:rsid w:val="00937850"/>
    <w:rsid w:val="00A51AA6"/>
    <w:rsid w:val="00D2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2019-06-27T05:04:00Z</dcterms:created>
  <dcterms:modified xsi:type="dcterms:W3CDTF">2019-06-27T05:04:00Z</dcterms:modified>
</cp:coreProperties>
</file>