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2F" w:rsidRDefault="004F532F">
      <w:pPr>
        <w:pStyle w:val="ConsPlusTitlePage"/>
      </w:pPr>
      <w:r>
        <w:t xml:space="preserve">Документ предоставлен </w:t>
      </w:r>
      <w:hyperlink r:id="rId4" w:history="1">
        <w:r>
          <w:rPr>
            <w:color w:val="0000FF"/>
          </w:rPr>
          <w:t>КонсультантПлюс</w:t>
        </w:r>
      </w:hyperlink>
      <w:r>
        <w:br/>
      </w:r>
    </w:p>
    <w:p w:rsidR="004F532F" w:rsidRDefault="004F532F">
      <w:pPr>
        <w:pStyle w:val="ConsPlusNormal"/>
        <w:jc w:val="both"/>
        <w:outlineLvl w:val="0"/>
      </w:pPr>
    </w:p>
    <w:p w:rsidR="004F532F" w:rsidRDefault="004F532F">
      <w:pPr>
        <w:pStyle w:val="ConsPlusTitle"/>
        <w:jc w:val="center"/>
        <w:outlineLvl w:val="0"/>
      </w:pPr>
      <w:r>
        <w:t>РЕГИОНАЛЬНАЯ СЛУЖБА ПО ТАРИФАМ</w:t>
      </w:r>
    </w:p>
    <w:p w:rsidR="004F532F" w:rsidRDefault="004F532F">
      <w:pPr>
        <w:pStyle w:val="ConsPlusTitle"/>
        <w:jc w:val="center"/>
      </w:pPr>
      <w:r>
        <w:t>ХАНТЫ-МАНСИЙСКОГО АВТОНОМНОГО ОКРУГА - ЮГРЫ</w:t>
      </w:r>
    </w:p>
    <w:p w:rsidR="004F532F" w:rsidRDefault="004F532F">
      <w:pPr>
        <w:pStyle w:val="ConsPlusTitle"/>
        <w:ind w:firstLine="540"/>
        <w:jc w:val="both"/>
      </w:pPr>
    </w:p>
    <w:p w:rsidR="004F532F" w:rsidRDefault="004F532F">
      <w:pPr>
        <w:pStyle w:val="ConsPlusTitle"/>
        <w:jc w:val="center"/>
      </w:pPr>
      <w:r>
        <w:t>ПРИКАЗ</w:t>
      </w:r>
    </w:p>
    <w:p w:rsidR="004F532F" w:rsidRDefault="004F532F">
      <w:pPr>
        <w:pStyle w:val="ConsPlusTitle"/>
        <w:jc w:val="center"/>
      </w:pPr>
      <w:r>
        <w:t>от 4 декабря 2018 г. N 72-нп</w:t>
      </w:r>
    </w:p>
    <w:p w:rsidR="004F532F" w:rsidRDefault="004F532F">
      <w:pPr>
        <w:pStyle w:val="ConsPlusTitle"/>
        <w:jc w:val="center"/>
      </w:pPr>
    </w:p>
    <w:p w:rsidR="004F532F" w:rsidRDefault="004F532F">
      <w:pPr>
        <w:pStyle w:val="ConsPlusTitle"/>
        <w:jc w:val="center"/>
      </w:pPr>
      <w:r>
        <w:t>ОБ УСТАНОВЛЕНИИ ТАРИФОВ НА ТЕПЛОВУЮ ЭНЕРГИЮ (МОЩНОСТЬ),</w:t>
      </w:r>
    </w:p>
    <w:p w:rsidR="004F532F" w:rsidRDefault="004F532F">
      <w:pPr>
        <w:pStyle w:val="ConsPlusTitle"/>
        <w:jc w:val="center"/>
      </w:pPr>
      <w:r>
        <w:t>ПОСТАВЛЯЕМУЮ ТЕПЛОСНАБЖАЮЩИМИ ОРГАНИЗАЦИЯМИ ПОТРЕБИТЕЛЯМ</w:t>
      </w:r>
    </w:p>
    <w:p w:rsidR="004F532F" w:rsidRDefault="004F5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2F">
        <w:trPr>
          <w:jc w:val="center"/>
        </w:trPr>
        <w:tc>
          <w:tcPr>
            <w:tcW w:w="9294" w:type="dxa"/>
            <w:tcBorders>
              <w:top w:val="nil"/>
              <w:left w:val="single" w:sz="24" w:space="0" w:color="CED3F1"/>
              <w:bottom w:val="nil"/>
              <w:right w:val="single" w:sz="24" w:space="0" w:color="F4F3F8"/>
            </w:tcBorders>
            <w:shd w:val="clear" w:color="auto" w:fill="F4F3F8"/>
          </w:tcPr>
          <w:p w:rsidR="004F532F" w:rsidRDefault="004F532F">
            <w:pPr>
              <w:pStyle w:val="ConsPlusNormal"/>
              <w:jc w:val="center"/>
            </w:pPr>
            <w:r>
              <w:rPr>
                <w:color w:val="392C69"/>
              </w:rPr>
              <w:t>Список изменяющих документов</w:t>
            </w:r>
          </w:p>
          <w:p w:rsidR="004F532F" w:rsidRDefault="004F532F">
            <w:pPr>
              <w:pStyle w:val="ConsPlusNormal"/>
              <w:jc w:val="center"/>
            </w:pPr>
            <w:r>
              <w:rPr>
                <w:color w:val="392C69"/>
              </w:rPr>
              <w:t>(в ред. приказов Региональной службы по тарифам ХМАО - Югры</w:t>
            </w:r>
          </w:p>
          <w:p w:rsidR="004F532F" w:rsidRDefault="004F532F">
            <w:pPr>
              <w:pStyle w:val="ConsPlusNormal"/>
              <w:jc w:val="center"/>
            </w:pPr>
            <w:r>
              <w:rPr>
                <w:color w:val="392C69"/>
              </w:rPr>
              <w:t xml:space="preserve">от 16.07.2019 </w:t>
            </w:r>
            <w:hyperlink r:id="rId5" w:history="1">
              <w:r>
                <w:rPr>
                  <w:color w:val="0000FF"/>
                </w:rPr>
                <w:t>N 58-нп</w:t>
              </w:r>
            </w:hyperlink>
            <w:r>
              <w:rPr>
                <w:color w:val="392C69"/>
              </w:rPr>
              <w:t xml:space="preserve">, от 12.11.2019 </w:t>
            </w:r>
            <w:hyperlink r:id="rId6" w:history="1">
              <w:r>
                <w:rPr>
                  <w:color w:val="0000FF"/>
                </w:rPr>
                <w:t>N 80-нп</w:t>
              </w:r>
            </w:hyperlink>
            <w:r>
              <w:rPr>
                <w:color w:val="392C69"/>
              </w:rPr>
              <w:t xml:space="preserve">, от 19.11.2019 </w:t>
            </w:r>
            <w:hyperlink r:id="rId7" w:history="1">
              <w:r>
                <w:rPr>
                  <w:color w:val="0000FF"/>
                </w:rPr>
                <w:t>N 90-нп</w:t>
              </w:r>
            </w:hyperlink>
            <w:r>
              <w:rPr>
                <w:color w:val="392C69"/>
              </w:rPr>
              <w:t>,</w:t>
            </w:r>
          </w:p>
          <w:p w:rsidR="004F532F" w:rsidRDefault="004F532F">
            <w:pPr>
              <w:pStyle w:val="ConsPlusNormal"/>
              <w:jc w:val="center"/>
            </w:pPr>
            <w:r>
              <w:rPr>
                <w:color w:val="392C69"/>
              </w:rPr>
              <w:t xml:space="preserve">от 28.11.2019 </w:t>
            </w:r>
            <w:hyperlink r:id="rId8" w:history="1">
              <w:r>
                <w:rPr>
                  <w:color w:val="0000FF"/>
                </w:rPr>
                <w:t>N 98-нп</w:t>
              </w:r>
            </w:hyperlink>
            <w:r>
              <w:rPr>
                <w:color w:val="392C69"/>
              </w:rPr>
              <w:t xml:space="preserve">, от 10.12.2019 </w:t>
            </w:r>
            <w:hyperlink r:id="rId9" w:history="1">
              <w:r>
                <w:rPr>
                  <w:color w:val="0000FF"/>
                </w:rPr>
                <w:t>N 132-нп</w:t>
              </w:r>
            </w:hyperlink>
            <w:r>
              <w:rPr>
                <w:color w:val="392C69"/>
              </w:rPr>
              <w:t xml:space="preserve">, от 28.01.2020 </w:t>
            </w:r>
            <w:hyperlink r:id="rId10" w:history="1">
              <w:r>
                <w:rPr>
                  <w:color w:val="0000FF"/>
                </w:rPr>
                <w:t>N 1-нп</w:t>
              </w:r>
            </w:hyperlink>
            <w:r>
              <w:rPr>
                <w:color w:val="392C69"/>
              </w:rPr>
              <w:t>,</w:t>
            </w:r>
          </w:p>
          <w:p w:rsidR="004F532F" w:rsidRDefault="004F532F">
            <w:pPr>
              <w:pStyle w:val="ConsPlusNormal"/>
              <w:jc w:val="center"/>
            </w:pPr>
            <w:r>
              <w:rPr>
                <w:color w:val="392C69"/>
              </w:rPr>
              <w:t xml:space="preserve">от 17.11.2020 </w:t>
            </w:r>
            <w:hyperlink r:id="rId11" w:history="1">
              <w:r>
                <w:rPr>
                  <w:color w:val="0000FF"/>
                </w:rPr>
                <w:t>N 60-нп</w:t>
              </w:r>
            </w:hyperlink>
            <w:r>
              <w:rPr>
                <w:color w:val="392C69"/>
              </w:rPr>
              <w:t xml:space="preserve">, от 01.12.2020 </w:t>
            </w:r>
            <w:hyperlink r:id="rId12" w:history="1">
              <w:r>
                <w:rPr>
                  <w:color w:val="0000FF"/>
                </w:rPr>
                <w:t>N 70-нп</w:t>
              </w:r>
            </w:hyperlink>
            <w:r>
              <w:rPr>
                <w:color w:val="392C69"/>
              </w:rPr>
              <w:t xml:space="preserve">, от 08.12.2020 </w:t>
            </w:r>
            <w:hyperlink r:id="rId13" w:history="1">
              <w:r>
                <w:rPr>
                  <w:color w:val="0000FF"/>
                </w:rPr>
                <w:t>N 80-нп</w:t>
              </w:r>
            </w:hyperlink>
            <w:r>
              <w:rPr>
                <w:color w:val="392C69"/>
              </w:rPr>
              <w:t>,</w:t>
            </w:r>
          </w:p>
          <w:p w:rsidR="004F532F" w:rsidRDefault="004F532F">
            <w:pPr>
              <w:pStyle w:val="ConsPlusNormal"/>
              <w:jc w:val="center"/>
            </w:pPr>
            <w:r>
              <w:rPr>
                <w:color w:val="392C69"/>
              </w:rPr>
              <w:t xml:space="preserve">от 15.12.2020 </w:t>
            </w:r>
            <w:hyperlink r:id="rId14" w:history="1">
              <w:r>
                <w:rPr>
                  <w:color w:val="0000FF"/>
                </w:rPr>
                <w:t>N 109-нп</w:t>
              </w:r>
            </w:hyperlink>
            <w:r>
              <w:rPr>
                <w:color w:val="392C69"/>
              </w:rPr>
              <w:t>)</w:t>
            </w:r>
          </w:p>
        </w:tc>
      </w:tr>
    </w:tbl>
    <w:p w:rsidR="004F532F" w:rsidRDefault="004F532F">
      <w:pPr>
        <w:pStyle w:val="ConsPlusNormal"/>
        <w:jc w:val="both"/>
      </w:pPr>
    </w:p>
    <w:p w:rsidR="004F532F" w:rsidRDefault="004F532F">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2010 года N 190-ФЗ "О теплоснабжении", </w:t>
      </w:r>
      <w:hyperlink r:id="rId16" w:history="1">
        <w:r>
          <w:rPr>
            <w:color w:val="0000FF"/>
          </w:rPr>
          <w:t>Постановлением</w:t>
        </w:r>
      </w:hyperlink>
      <w:r>
        <w:t xml:space="preserve"> Правительства Российской Федерации от 22 октября 2012 года N 1075 "О ценообразовании в сфере теплоснабжения", приказами Федеральной службы по тарифам от 7 июня 2013 года </w:t>
      </w:r>
      <w:hyperlink r:id="rId17" w:history="1">
        <w:r>
          <w:rPr>
            <w:color w:val="0000FF"/>
          </w:rPr>
          <w:t>N 163</w:t>
        </w:r>
      </w:hyperlink>
      <w:r>
        <w:t xml:space="preserve"> "Об утверждении Регламента открытия дел об установлении регулируемых цен (тарифов) и отмене регулирования тарифов в сфере теплоснабжения", от 13 июня 2013 года </w:t>
      </w:r>
      <w:hyperlink r:id="rId18" w:history="1">
        <w:r>
          <w:rPr>
            <w:color w:val="0000FF"/>
          </w:rPr>
          <w:t>N 760-э</w:t>
        </w:r>
      </w:hyperlink>
      <w:r>
        <w:t xml:space="preserve"> "Об утверждении Методических указаний по расчету регулируемых цен (тарифов) в сфере теплоснабжения", </w:t>
      </w:r>
      <w:hyperlink r:id="rId19" w:history="1">
        <w:r>
          <w:rPr>
            <w:color w:val="0000FF"/>
          </w:rPr>
          <w:t>постановлением</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на основании обращений теплоснабжающих организаций и протокола правления Региональной службы по тарифам Ханты-Мансийского автономного округа - Югры от 4 декабря 2018 года N 59 приказываю:</w:t>
      </w:r>
    </w:p>
    <w:p w:rsidR="004F532F" w:rsidRDefault="004F532F">
      <w:pPr>
        <w:pStyle w:val="ConsPlusNormal"/>
        <w:spacing w:before="220"/>
        <w:ind w:firstLine="540"/>
        <w:jc w:val="both"/>
      </w:pPr>
      <w:r>
        <w:t xml:space="preserve">1. Установить тарифы на тепловую энергию (мощность), поставляемую теплоснабжающими организациями потребителям, согласно </w:t>
      </w:r>
      <w:hyperlink w:anchor="P36" w:history="1">
        <w:r>
          <w:rPr>
            <w:color w:val="0000FF"/>
          </w:rPr>
          <w:t>приложениям 1</w:t>
        </w:r>
      </w:hyperlink>
      <w:r>
        <w:t xml:space="preserve">, </w:t>
      </w:r>
      <w:hyperlink w:anchor="P92" w:history="1">
        <w:r>
          <w:rPr>
            <w:color w:val="0000FF"/>
          </w:rPr>
          <w:t>2</w:t>
        </w:r>
      </w:hyperlink>
      <w:r>
        <w:t xml:space="preserve"> к настоящему приказу.</w:t>
      </w:r>
    </w:p>
    <w:p w:rsidR="004F532F" w:rsidRDefault="004F532F">
      <w:pPr>
        <w:pStyle w:val="ConsPlusNormal"/>
        <w:spacing w:before="220"/>
        <w:ind w:firstLine="540"/>
        <w:jc w:val="both"/>
      </w:pPr>
      <w:r>
        <w:t xml:space="preserve">2. </w:t>
      </w:r>
      <w:hyperlink w:anchor="P36" w:history="1">
        <w:r>
          <w:rPr>
            <w:color w:val="0000FF"/>
          </w:rPr>
          <w:t>Тарифы</w:t>
        </w:r>
      </w:hyperlink>
      <w:r>
        <w:t>, установленные в приложении 1 к настоящему приказу, действуют с 1 января 2019 года по 31 декабря 2019 года.</w:t>
      </w:r>
    </w:p>
    <w:p w:rsidR="004F532F" w:rsidRDefault="004F532F">
      <w:pPr>
        <w:pStyle w:val="ConsPlusNormal"/>
        <w:spacing w:before="220"/>
        <w:ind w:firstLine="540"/>
        <w:jc w:val="both"/>
      </w:pPr>
      <w:r>
        <w:t xml:space="preserve">3. </w:t>
      </w:r>
      <w:hyperlink w:anchor="P92" w:history="1">
        <w:r>
          <w:rPr>
            <w:color w:val="0000FF"/>
          </w:rPr>
          <w:t>Тарифы</w:t>
        </w:r>
      </w:hyperlink>
      <w:r>
        <w:t>, установленные в приложении 2 к настоящему приказу, действуют с 1 января 2019 года по 31 декабря 2023 года.</w:t>
      </w:r>
    </w:p>
    <w:p w:rsidR="004F532F" w:rsidRDefault="004F532F">
      <w:pPr>
        <w:pStyle w:val="ConsPlusNormal"/>
        <w:spacing w:before="220"/>
        <w:ind w:firstLine="540"/>
        <w:jc w:val="both"/>
      </w:pPr>
      <w:r>
        <w:t xml:space="preserve">4. Установить на 2019 - 2023 годы долгосрочные </w:t>
      </w:r>
      <w:hyperlink w:anchor="P1214" w:history="1">
        <w:r>
          <w:rPr>
            <w:color w:val="0000FF"/>
          </w:rPr>
          <w:t>параметры</w:t>
        </w:r>
      </w:hyperlink>
      <w:r>
        <w:t xml:space="preserve"> регулирования, устанавливаемые на долгосрочный период регулирования для формирования тарифов на тепловую энергию (мощность), поставляемую теплоснабжающими организациями потребителям, с использованием метода индексации установленных тарифов, согласно приложению 3 к настоящему приказу.</w:t>
      </w:r>
    </w:p>
    <w:p w:rsidR="004F532F" w:rsidRDefault="004F532F">
      <w:pPr>
        <w:pStyle w:val="ConsPlusNormal"/>
        <w:jc w:val="both"/>
      </w:pPr>
    </w:p>
    <w:p w:rsidR="004F532F" w:rsidRDefault="004F532F">
      <w:pPr>
        <w:pStyle w:val="ConsPlusNormal"/>
        <w:jc w:val="right"/>
      </w:pPr>
      <w:r>
        <w:t>Руководитель службы</w:t>
      </w:r>
    </w:p>
    <w:p w:rsidR="004F532F" w:rsidRDefault="004F532F">
      <w:pPr>
        <w:pStyle w:val="ConsPlusNormal"/>
        <w:jc w:val="right"/>
      </w:pPr>
      <w:r>
        <w:t>А.А.БЕРЕЗОВСКИЙ</w:t>
      </w:r>
    </w:p>
    <w:p w:rsidR="004F532F" w:rsidRDefault="004F532F">
      <w:pPr>
        <w:pStyle w:val="ConsPlusNormal"/>
        <w:jc w:val="both"/>
      </w:pPr>
    </w:p>
    <w:p w:rsidR="004F532F" w:rsidRDefault="004F532F">
      <w:pPr>
        <w:pStyle w:val="ConsPlusNormal"/>
        <w:jc w:val="both"/>
      </w:pPr>
    </w:p>
    <w:p w:rsidR="004F532F" w:rsidRDefault="004F532F">
      <w:pPr>
        <w:pStyle w:val="ConsPlusNormal"/>
        <w:jc w:val="both"/>
      </w:pPr>
    </w:p>
    <w:p w:rsidR="004F532F" w:rsidRDefault="004F532F">
      <w:pPr>
        <w:pStyle w:val="ConsPlusNormal"/>
        <w:jc w:val="both"/>
      </w:pPr>
    </w:p>
    <w:p w:rsidR="004F532F" w:rsidRDefault="004F532F">
      <w:pPr>
        <w:pStyle w:val="ConsPlusNormal"/>
        <w:jc w:val="both"/>
      </w:pPr>
    </w:p>
    <w:p w:rsidR="004F532F" w:rsidRDefault="004F532F">
      <w:pPr>
        <w:pStyle w:val="ConsPlusNormal"/>
        <w:jc w:val="right"/>
        <w:outlineLvl w:val="0"/>
      </w:pPr>
      <w:r>
        <w:t>Приложение 1</w:t>
      </w:r>
    </w:p>
    <w:p w:rsidR="004F532F" w:rsidRDefault="004F532F">
      <w:pPr>
        <w:pStyle w:val="ConsPlusNormal"/>
        <w:jc w:val="right"/>
      </w:pPr>
      <w:r>
        <w:t>к приказу</w:t>
      </w:r>
    </w:p>
    <w:p w:rsidR="004F532F" w:rsidRDefault="004F532F">
      <w:pPr>
        <w:pStyle w:val="ConsPlusNormal"/>
        <w:jc w:val="right"/>
      </w:pPr>
      <w:r>
        <w:lastRenderedPageBreak/>
        <w:t>Региональной службы</w:t>
      </w:r>
    </w:p>
    <w:p w:rsidR="004F532F" w:rsidRDefault="004F532F">
      <w:pPr>
        <w:pStyle w:val="ConsPlusNormal"/>
        <w:jc w:val="right"/>
      </w:pPr>
      <w:r>
        <w:t>по тарифам Ханты-Мансийского</w:t>
      </w:r>
    </w:p>
    <w:p w:rsidR="004F532F" w:rsidRDefault="004F532F">
      <w:pPr>
        <w:pStyle w:val="ConsPlusNormal"/>
        <w:jc w:val="right"/>
      </w:pPr>
      <w:r>
        <w:t>автономного округа - Югры</w:t>
      </w:r>
    </w:p>
    <w:p w:rsidR="004F532F" w:rsidRDefault="004F532F">
      <w:pPr>
        <w:pStyle w:val="ConsPlusNormal"/>
        <w:jc w:val="right"/>
      </w:pPr>
      <w:r>
        <w:t>от 4 декабря 2018 года N 72-нп</w:t>
      </w:r>
    </w:p>
    <w:p w:rsidR="004F532F" w:rsidRDefault="004F532F">
      <w:pPr>
        <w:pStyle w:val="ConsPlusNormal"/>
        <w:jc w:val="both"/>
      </w:pPr>
    </w:p>
    <w:p w:rsidR="004F532F" w:rsidRDefault="004F532F">
      <w:pPr>
        <w:pStyle w:val="ConsPlusTitle"/>
        <w:jc w:val="center"/>
      </w:pPr>
      <w:bookmarkStart w:id="0" w:name="P36"/>
      <w:bookmarkEnd w:id="0"/>
      <w:r>
        <w:t>ТАРИФЫ</w:t>
      </w:r>
    </w:p>
    <w:p w:rsidR="004F532F" w:rsidRDefault="004F532F">
      <w:pPr>
        <w:pStyle w:val="ConsPlusTitle"/>
        <w:jc w:val="center"/>
      </w:pPr>
      <w:r>
        <w:t>НА ТЕПЛОВУЮ ЭНЕРГИЮ (МОЩНОСТЬ), ПОСТАВЛЯЕМУЮ</w:t>
      </w:r>
    </w:p>
    <w:p w:rsidR="004F532F" w:rsidRDefault="004F532F">
      <w:pPr>
        <w:pStyle w:val="ConsPlusTitle"/>
        <w:jc w:val="center"/>
      </w:pPr>
      <w:r>
        <w:t>ТЕПЛОСНАБЖАЮЩИМИ ОРГАНИЗАЦИЯМИ ПОТРЕБИТЕЛЯМ</w:t>
      </w:r>
    </w:p>
    <w:p w:rsidR="004F532F" w:rsidRDefault="004F5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2F">
        <w:trPr>
          <w:jc w:val="center"/>
        </w:trPr>
        <w:tc>
          <w:tcPr>
            <w:tcW w:w="9294" w:type="dxa"/>
            <w:tcBorders>
              <w:top w:val="nil"/>
              <w:left w:val="single" w:sz="24" w:space="0" w:color="CED3F1"/>
              <w:bottom w:val="nil"/>
              <w:right w:val="single" w:sz="24" w:space="0" w:color="F4F3F8"/>
            </w:tcBorders>
            <w:shd w:val="clear" w:color="auto" w:fill="F4F3F8"/>
          </w:tcPr>
          <w:p w:rsidR="004F532F" w:rsidRDefault="004F532F">
            <w:pPr>
              <w:pStyle w:val="ConsPlusNormal"/>
              <w:jc w:val="center"/>
            </w:pPr>
            <w:r>
              <w:rPr>
                <w:color w:val="392C69"/>
              </w:rPr>
              <w:t>Список изменяющих документов</w:t>
            </w:r>
          </w:p>
          <w:p w:rsidR="004F532F" w:rsidRDefault="004F532F">
            <w:pPr>
              <w:pStyle w:val="ConsPlusNormal"/>
              <w:jc w:val="center"/>
            </w:pPr>
            <w:r>
              <w:rPr>
                <w:color w:val="392C69"/>
              </w:rPr>
              <w:t xml:space="preserve">(в ред. </w:t>
            </w:r>
            <w:hyperlink r:id="rId20" w:history="1">
              <w:r>
                <w:rPr>
                  <w:color w:val="0000FF"/>
                </w:rPr>
                <w:t>приказа</w:t>
              </w:r>
            </w:hyperlink>
            <w:r>
              <w:rPr>
                <w:color w:val="392C69"/>
              </w:rPr>
              <w:t xml:space="preserve"> Региональной службы по тарифам ХМАО - Югры</w:t>
            </w:r>
          </w:p>
          <w:p w:rsidR="004F532F" w:rsidRDefault="004F532F">
            <w:pPr>
              <w:pStyle w:val="ConsPlusNormal"/>
              <w:jc w:val="center"/>
            </w:pPr>
            <w:r>
              <w:rPr>
                <w:color w:val="392C69"/>
              </w:rPr>
              <w:t>от 12.11.2019 N 80-нп)</w:t>
            </w:r>
          </w:p>
        </w:tc>
      </w:tr>
    </w:tbl>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985"/>
        <w:gridCol w:w="2126"/>
        <w:gridCol w:w="709"/>
        <w:gridCol w:w="1559"/>
        <w:gridCol w:w="1559"/>
      </w:tblGrid>
      <w:tr w:rsidR="004F532F">
        <w:tc>
          <w:tcPr>
            <w:tcW w:w="1134" w:type="dxa"/>
            <w:vMerge w:val="restart"/>
          </w:tcPr>
          <w:p w:rsidR="004F532F" w:rsidRDefault="004F532F">
            <w:pPr>
              <w:pStyle w:val="ConsPlusNormal"/>
              <w:jc w:val="center"/>
            </w:pPr>
            <w:r>
              <w:t>N п/п</w:t>
            </w:r>
          </w:p>
        </w:tc>
        <w:tc>
          <w:tcPr>
            <w:tcW w:w="1985" w:type="dxa"/>
            <w:vMerge w:val="restart"/>
            <w:vAlign w:val="center"/>
          </w:tcPr>
          <w:p w:rsidR="004F532F" w:rsidRDefault="004F532F">
            <w:pPr>
              <w:pStyle w:val="ConsPlusNormal"/>
              <w:jc w:val="center"/>
            </w:pPr>
            <w:r>
              <w:t>Наименование регулируемой организации</w:t>
            </w:r>
          </w:p>
        </w:tc>
        <w:tc>
          <w:tcPr>
            <w:tcW w:w="2126" w:type="dxa"/>
            <w:vMerge w:val="restart"/>
            <w:vAlign w:val="center"/>
          </w:tcPr>
          <w:p w:rsidR="004F532F" w:rsidRDefault="004F532F">
            <w:pPr>
              <w:pStyle w:val="ConsPlusNormal"/>
              <w:jc w:val="center"/>
            </w:pPr>
            <w:r>
              <w:t>Вид тарифа</w:t>
            </w:r>
          </w:p>
        </w:tc>
        <w:tc>
          <w:tcPr>
            <w:tcW w:w="709" w:type="dxa"/>
            <w:vMerge w:val="restart"/>
            <w:vAlign w:val="center"/>
          </w:tcPr>
          <w:p w:rsidR="004F532F" w:rsidRDefault="004F532F">
            <w:pPr>
              <w:pStyle w:val="ConsPlusNormal"/>
              <w:jc w:val="center"/>
            </w:pPr>
            <w:r>
              <w:t>Год</w:t>
            </w:r>
          </w:p>
        </w:tc>
        <w:tc>
          <w:tcPr>
            <w:tcW w:w="3118" w:type="dxa"/>
            <w:gridSpan w:val="2"/>
            <w:vAlign w:val="center"/>
          </w:tcPr>
          <w:p w:rsidR="004F532F" w:rsidRDefault="004F532F">
            <w:pPr>
              <w:pStyle w:val="ConsPlusNormal"/>
              <w:jc w:val="center"/>
            </w:pPr>
            <w:r>
              <w:t>Вода</w:t>
            </w:r>
          </w:p>
        </w:tc>
      </w:tr>
      <w:tr w:rsidR="004F532F">
        <w:tc>
          <w:tcPr>
            <w:tcW w:w="1134" w:type="dxa"/>
            <w:vMerge/>
          </w:tcPr>
          <w:p w:rsidR="004F532F" w:rsidRDefault="004F532F"/>
        </w:tc>
        <w:tc>
          <w:tcPr>
            <w:tcW w:w="1985" w:type="dxa"/>
            <w:vMerge/>
          </w:tcPr>
          <w:p w:rsidR="004F532F" w:rsidRDefault="004F532F"/>
        </w:tc>
        <w:tc>
          <w:tcPr>
            <w:tcW w:w="2126" w:type="dxa"/>
            <w:vMerge/>
          </w:tcPr>
          <w:p w:rsidR="004F532F" w:rsidRDefault="004F532F"/>
        </w:tc>
        <w:tc>
          <w:tcPr>
            <w:tcW w:w="709" w:type="dxa"/>
            <w:vMerge/>
          </w:tcPr>
          <w:p w:rsidR="004F532F" w:rsidRDefault="004F532F"/>
        </w:tc>
        <w:tc>
          <w:tcPr>
            <w:tcW w:w="1559" w:type="dxa"/>
            <w:vAlign w:val="center"/>
          </w:tcPr>
          <w:p w:rsidR="004F532F" w:rsidRDefault="004F532F">
            <w:pPr>
              <w:pStyle w:val="ConsPlusNormal"/>
              <w:jc w:val="center"/>
            </w:pPr>
            <w:r>
              <w:t>с 1 января</w:t>
            </w:r>
          </w:p>
          <w:p w:rsidR="004F532F" w:rsidRDefault="004F532F">
            <w:pPr>
              <w:pStyle w:val="ConsPlusNormal"/>
              <w:jc w:val="center"/>
            </w:pPr>
            <w:r>
              <w:t>по 30 июня</w:t>
            </w:r>
          </w:p>
        </w:tc>
        <w:tc>
          <w:tcPr>
            <w:tcW w:w="1559" w:type="dxa"/>
            <w:vAlign w:val="center"/>
          </w:tcPr>
          <w:p w:rsidR="004F532F" w:rsidRDefault="004F532F">
            <w:pPr>
              <w:pStyle w:val="ConsPlusNormal"/>
              <w:jc w:val="center"/>
            </w:pPr>
            <w:r>
              <w:t>с 1 июля</w:t>
            </w:r>
          </w:p>
          <w:p w:rsidR="004F532F" w:rsidRDefault="004F532F">
            <w:pPr>
              <w:pStyle w:val="ConsPlusNormal"/>
              <w:jc w:val="center"/>
            </w:pPr>
            <w:r>
              <w:t>по 31 декабря</w:t>
            </w:r>
          </w:p>
        </w:tc>
      </w:tr>
      <w:tr w:rsidR="004F532F">
        <w:tblPrEx>
          <w:tblBorders>
            <w:insideH w:val="nil"/>
          </w:tblBorders>
        </w:tblPrEx>
        <w:tc>
          <w:tcPr>
            <w:tcW w:w="1134" w:type="dxa"/>
            <w:tcBorders>
              <w:bottom w:val="nil"/>
            </w:tcBorders>
          </w:tcPr>
          <w:p w:rsidR="004F532F" w:rsidRDefault="004F532F">
            <w:pPr>
              <w:pStyle w:val="ConsPlusNormal"/>
              <w:jc w:val="center"/>
              <w:outlineLvl w:val="1"/>
            </w:pPr>
            <w:r>
              <w:t>1 - 2.1.1.</w:t>
            </w:r>
          </w:p>
        </w:tc>
        <w:tc>
          <w:tcPr>
            <w:tcW w:w="7938" w:type="dxa"/>
            <w:gridSpan w:val="5"/>
            <w:tcBorders>
              <w:bottom w:val="nil"/>
            </w:tcBorders>
            <w:vAlign w:val="center"/>
          </w:tcPr>
          <w:p w:rsidR="004F532F" w:rsidRDefault="004F532F">
            <w:pPr>
              <w:pStyle w:val="ConsPlusNormal"/>
              <w:jc w:val="both"/>
            </w:pPr>
            <w:r>
              <w:t xml:space="preserve">Утратили силу. - </w:t>
            </w:r>
            <w:hyperlink r:id="rId21" w:history="1">
              <w:r>
                <w:rPr>
                  <w:color w:val="0000FF"/>
                </w:rPr>
                <w:t>Приказ</w:t>
              </w:r>
            </w:hyperlink>
            <w:r>
              <w:t xml:space="preserve"> Региональной службы по тарифам ХМАО - Югры от 12.11.2019 N 80-нп</w:t>
            </w:r>
          </w:p>
        </w:tc>
      </w:tr>
      <w:tr w:rsidR="004F532F">
        <w:tc>
          <w:tcPr>
            <w:tcW w:w="1134" w:type="dxa"/>
          </w:tcPr>
          <w:p w:rsidR="004F532F" w:rsidRDefault="004F532F">
            <w:pPr>
              <w:pStyle w:val="ConsPlusNormal"/>
              <w:jc w:val="center"/>
              <w:outlineLvl w:val="1"/>
            </w:pPr>
            <w:r>
              <w:t>3.</w:t>
            </w:r>
          </w:p>
        </w:tc>
        <w:tc>
          <w:tcPr>
            <w:tcW w:w="7938" w:type="dxa"/>
            <w:gridSpan w:val="5"/>
            <w:vAlign w:val="center"/>
          </w:tcPr>
          <w:p w:rsidR="004F532F" w:rsidRDefault="004F532F">
            <w:pPr>
              <w:pStyle w:val="ConsPlusNormal"/>
            </w:pPr>
            <w:r>
              <w:t>Акционерное общество "Генерация"</w:t>
            </w:r>
          </w:p>
        </w:tc>
      </w:tr>
      <w:tr w:rsidR="004F532F">
        <w:tc>
          <w:tcPr>
            <w:tcW w:w="1134" w:type="dxa"/>
          </w:tcPr>
          <w:p w:rsidR="004F532F" w:rsidRDefault="004F532F">
            <w:pPr>
              <w:pStyle w:val="ConsPlusNormal"/>
              <w:jc w:val="center"/>
            </w:pPr>
            <w:r>
              <w:t>3.1.</w:t>
            </w:r>
          </w:p>
        </w:tc>
        <w:tc>
          <w:tcPr>
            <w:tcW w:w="1985" w:type="dxa"/>
            <w:vAlign w:val="center"/>
          </w:tcPr>
          <w:p w:rsidR="004F532F" w:rsidRDefault="004F532F">
            <w:pPr>
              <w:pStyle w:val="ConsPlusNormal"/>
            </w:pPr>
          </w:p>
        </w:tc>
        <w:tc>
          <w:tcPr>
            <w:tcW w:w="5953" w:type="dxa"/>
            <w:gridSpan w:val="4"/>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городских поселений Советский, Зеленоборск, Таежный, Агириш, Коммунистический, Пионерский, Малиновский, сельского поселения Алябьевский Советского района</w:t>
            </w:r>
          </w:p>
        </w:tc>
      </w:tr>
      <w:tr w:rsidR="004F532F">
        <w:tc>
          <w:tcPr>
            <w:tcW w:w="1134" w:type="dxa"/>
          </w:tcPr>
          <w:p w:rsidR="004F532F" w:rsidRDefault="004F532F">
            <w:pPr>
              <w:pStyle w:val="ConsPlusNormal"/>
              <w:jc w:val="center"/>
            </w:pPr>
            <w:r>
              <w:t>3.1.1.</w:t>
            </w:r>
          </w:p>
        </w:tc>
        <w:tc>
          <w:tcPr>
            <w:tcW w:w="1985" w:type="dxa"/>
            <w:vAlign w:val="center"/>
          </w:tcPr>
          <w:p w:rsidR="004F532F" w:rsidRDefault="004F532F">
            <w:pPr>
              <w:pStyle w:val="ConsPlusNormal"/>
            </w:pPr>
          </w:p>
        </w:tc>
        <w:tc>
          <w:tcPr>
            <w:tcW w:w="2126" w:type="dxa"/>
            <w:vAlign w:val="center"/>
          </w:tcPr>
          <w:p w:rsidR="004F532F" w:rsidRDefault="004F532F">
            <w:pPr>
              <w:pStyle w:val="ConsPlusNormal"/>
            </w:pPr>
            <w:r>
              <w:t>одноставочный, руб./Гкал</w:t>
            </w:r>
          </w:p>
        </w:tc>
        <w:tc>
          <w:tcPr>
            <w:tcW w:w="709" w:type="dxa"/>
            <w:vAlign w:val="center"/>
          </w:tcPr>
          <w:p w:rsidR="004F532F" w:rsidRDefault="004F532F">
            <w:pPr>
              <w:pStyle w:val="ConsPlusNormal"/>
            </w:pPr>
            <w:r>
              <w:t>2019</w:t>
            </w:r>
          </w:p>
        </w:tc>
        <w:tc>
          <w:tcPr>
            <w:tcW w:w="1559" w:type="dxa"/>
            <w:vAlign w:val="center"/>
          </w:tcPr>
          <w:p w:rsidR="004F532F" w:rsidRDefault="004F532F">
            <w:pPr>
              <w:pStyle w:val="ConsPlusNormal"/>
              <w:jc w:val="center"/>
            </w:pPr>
            <w:r>
              <w:t>1682,42</w:t>
            </w:r>
          </w:p>
        </w:tc>
        <w:tc>
          <w:tcPr>
            <w:tcW w:w="1559" w:type="dxa"/>
            <w:vAlign w:val="center"/>
          </w:tcPr>
          <w:p w:rsidR="004F532F" w:rsidRDefault="004F532F">
            <w:pPr>
              <w:pStyle w:val="ConsPlusNormal"/>
              <w:jc w:val="center"/>
            </w:pPr>
            <w:r>
              <w:t>1716,06</w:t>
            </w:r>
          </w:p>
        </w:tc>
      </w:tr>
      <w:tr w:rsidR="004F532F">
        <w:tblPrEx>
          <w:tblBorders>
            <w:insideH w:val="nil"/>
          </w:tblBorders>
        </w:tblPrEx>
        <w:tc>
          <w:tcPr>
            <w:tcW w:w="9072"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8"/>
            </w:tblGrid>
            <w:tr w:rsidR="004F532F">
              <w:trPr>
                <w:jc w:val="center"/>
              </w:trPr>
              <w:tc>
                <w:tcPr>
                  <w:tcW w:w="9294" w:type="dxa"/>
                  <w:tcBorders>
                    <w:top w:val="nil"/>
                    <w:left w:val="single" w:sz="24" w:space="0" w:color="CED3F1"/>
                    <w:bottom w:val="nil"/>
                    <w:right w:val="single" w:sz="24" w:space="0" w:color="F4F3F8"/>
                  </w:tcBorders>
                  <w:shd w:val="clear" w:color="auto" w:fill="F4F3F8"/>
                </w:tcPr>
                <w:p w:rsidR="004F532F" w:rsidRDefault="004F532F">
                  <w:pPr>
                    <w:pStyle w:val="ConsPlusNormal"/>
                    <w:jc w:val="both"/>
                  </w:pPr>
                  <w:r>
                    <w:rPr>
                      <w:color w:val="392C69"/>
                    </w:rPr>
                    <w:t>КонсультантПлюс: примечание.</w:t>
                  </w:r>
                </w:p>
                <w:p w:rsidR="004F532F" w:rsidRDefault="004F532F">
                  <w:pPr>
                    <w:pStyle w:val="ConsPlusNormal"/>
                    <w:jc w:val="both"/>
                  </w:pPr>
                  <w:r>
                    <w:rPr>
                      <w:color w:val="392C69"/>
                    </w:rPr>
                    <w:t>Нумерация пунктов дана в соответствии с официальным текстом документа.</w:t>
                  </w:r>
                </w:p>
              </w:tc>
            </w:tr>
          </w:tbl>
          <w:p w:rsidR="004F532F" w:rsidRDefault="004F532F"/>
        </w:tc>
      </w:tr>
      <w:tr w:rsidR="004F532F">
        <w:tblPrEx>
          <w:tblBorders>
            <w:insideH w:val="nil"/>
          </w:tblBorders>
        </w:tblPrEx>
        <w:tc>
          <w:tcPr>
            <w:tcW w:w="1134" w:type="dxa"/>
            <w:tcBorders>
              <w:top w:val="nil"/>
            </w:tcBorders>
          </w:tcPr>
          <w:p w:rsidR="004F532F" w:rsidRDefault="004F532F">
            <w:pPr>
              <w:pStyle w:val="ConsPlusNormal"/>
              <w:jc w:val="center"/>
            </w:pPr>
            <w:r>
              <w:t>3.1.6.</w:t>
            </w:r>
          </w:p>
        </w:tc>
        <w:tc>
          <w:tcPr>
            <w:tcW w:w="1985" w:type="dxa"/>
            <w:tcBorders>
              <w:top w:val="nil"/>
            </w:tcBorders>
            <w:vAlign w:val="center"/>
          </w:tcPr>
          <w:p w:rsidR="004F532F" w:rsidRDefault="004F532F">
            <w:pPr>
              <w:pStyle w:val="ConsPlusNormal"/>
            </w:pPr>
          </w:p>
        </w:tc>
        <w:tc>
          <w:tcPr>
            <w:tcW w:w="5953" w:type="dxa"/>
            <w:gridSpan w:val="4"/>
            <w:tcBorders>
              <w:top w:val="nil"/>
            </w:tcBorders>
            <w:vAlign w:val="center"/>
          </w:tcPr>
          <w:p w:rsidR="004F532F" w:rsidRDefault="004F532F">
            <w:pPr>
              <w:pStyle w:val="ConsPlusNormal"/>
            </w:pPr>
            <w:r>
              <w:t xml:space="preserve">Население (тарифы указываются с учетом НДС) </w:t>
            </w:r>
            <w:hyperlink w:anchor="P78" w:history="1">
              <w:r>
                <w:rPr>
                  <w:color w:val="0000FF"/>
                </w:rPr>
                <w:t>&lt;*&gt;</w:t>
              </w:r>
            </w:hyperlink>
          </w:p>
        </w:tc>
      </w:tr>
      <w:tr w:rsidR="004F532F">
        <w:tc>
          <w:tcPr>
            <w:tcW w:w="1134" w:type="dxa"/>
          </w:tcPr>
          <w:p w:rsidR="004F532F" w:rsidRDefault="004F532F">
            <w:pPr>
              <w:pStyle w:val="ConsPlusNormal"/>
              <w:jc w:val="center"/>
            </w:pPr>
            <w:r>
              <w:t>3.1.7.</w:t>
            </w:r>
          </w:p>
        </w:tc>
        <w:tc>
          <w:tcPr>
            <w:tcW w:w="1985" w:type="dxa"/>
            <w:vAlign w:val="center"/>
          </w:tcPr>
          <w:p w:rsidR="004F532F" w:rsidRDefault="004F532F">
            <w:pPr>
              <w:pStyle w:val="ConsPlusNormal"/>
            </w:pPr>
          </w:p>
        </w:tc>
        <w:tc>
          <w:tcPr>
            <w:tcW w:w="2126" w:type="dxa"/>
            <w:vAlign w:val="center"/>
          </w:tcPr>
          <w:p w:rsidR="004F532F" w:rsidRDefault="004F532F">
            <w:pPr>
              <w:pStyle w:val="ConsPlusNormal"/>
            </w:pPr>
            <w:r>
              <w:t>одноставочный, руб./Гкал</w:t>
            </w:r>
          </w:p>
        </w:tc>
        <w:tc>
          <w:tcPr>
            <w:tcW w:w="709" w:type="dxa"/>
            <w:vAlign w:val="center"/>
          </w:tcPr>
          <w:p w:rsidR="004F532F" w:rsidRDefault="004F532F">
            <w:pPr>
              <w:pStyle w:val="ConsPlusNormal"/>
            </w:pPr>
            <w:r>
              <w:t>2019</w:t>
            </w:r>
          </w:p>
        </w:tc>
        <w:tc>
          <w:tcPr>
            <w:tcW w:w="1559" w:type="dxa"/>
            <w:vAlign w:val="center"/>
          </w:tcPr>
          <w:p w:rsidR="004F532F" w:rsidRDefault="004F532F">
            <w:pPr>
              <w:pStyle w:val="ConsPlusNormal"/>
              <w:jc w:val="center"/>
            </w:pPr>
            <w:r>
              <w:t>2018,90</w:t>
            </w:r>
          </w:p>
        </w:tc>
        <w:tc>
          <w:tcPr>
            <w:tcW w:w="1559" w:type="dxa"/>
            <w:vAlign w:val="center"/>
          </w:tcPr>
          <w:p w:rsidR="004F532F" w:rsidRDefault="004F532F">
            <w:pPr>
              <w:pStyle w:val="ConsPlusNormal"/>
              <w:jc w:val="center"/>
            </w:pPr>
            <w:r>
              <w:t>2059,27</w:t>
            </w:r>
          </w:p>
        </w:tc>
      </w:tr>
    </w:tbl>
    <w:p w:rsidR="004F532F" w:rsidRDefault="004F532F">
      <w:pPr>
        <w:pStyle w:val="ConsPlusNormal"/>
        <w:jc w:val="both"/>
      </w:pPr>
    </w:p>
    <w:p w:rsidR="004F532F" w:rsidRDefault="004F532F">
      <w:pPr>
        <w:pStyle w:val="ConsPlusNormal"/>
        <w:ind w:firstLine="540"/>
        <w:jc w:val="both"/>
      </w:pPr>
      <w:r>
        <w:t>--------------------------------</w:t>
      </w:r>
    </w:p>
    <w:p w:rsidR="004F532F" w:rsidRDefault="004F532F">
      <w:pPr>
        <w:pStyle w:val="ConsPlusNormal"/>
        <w:spacing w:before="220"/>
        <w:ind w:firstLine="540"/>
        <w:jc w:val="both"/>
      </w:pPr>
      <w:bookmarkStart w:id="1" w:name="P78"/>
      <w:bookmarkEnd w:id="1"/>
      <w:r>
        <w:t xml:space="preserve">&lt;*&gt; Выделяется в целях реализации </w:t>
      </w:r>
      <w:hyperlink r:id="rId22" w:history="1">
        <w:r>
          <w:rPr>
            <w:color w:val="0000FF"/>
          </w:rPr>
          <w:t>пункта 6 статьи 168</w:t>
        </w:r>
      </w:hyperlink>
      <w:r>
        <w:t xml:space="preserve"> Налогового кодекса Российской Федерации</w:t>
      </w:r>
    </w:p>
    <w:p w:rsidR="004F532F" w:rsidRDefault="004F532F">
      <w:pPr>
        <w:pStyle w:val="ConsPlusNormal"/>
        <w:spacing w:before="220"/>
        <w:ind w:firstLine="540"/>
        <w:jc w:val="both"/>
      </w:pPr>
      <w:r>
        <w:t xml:space="preserve">&lt;**&gt; НДС не облагается в соответствии с </w:t>
      </w:r>
      <w:hyperlink r:id="rId23" w:history="1">
        <w:r>
          <w:rPr>
            <w:color w:val="0000FF"/>
          </w:rPr>
          <w:t>главой 26.2</w:t>
        </w:r>
      </w:hyperlink>
      <w:r>
        <w:t xml:space="preserve"> "Упрощенная система налогообложения" Налогового кодекса Российской Федерации</w:t>
      </w:r>
    </w:p>
    <w:p w:rsidR="004F532F" w:rsidRDefault="004F532F">
      <w:pPr>
        <w:pStyle w:val="ConsPlusNormal"/>
        <w:jc w:val="both"/>
      </w:pPr>
    </w:p>
    <w:p w:rsidR="004F532F" w:rsidRDefault="004F532F">
      <w:pPr>
        <w:pStyle w:val="ConsPlusNormal"/>
        <w:jc w:val="both"/>
      </w:pPr>
    </w:p>
    <w:p w:rsidR="004F532F" w:rsidRDefault="004F532F">
      <w:pPr>
        <w:pStyle w:val="ConsPlusNormal"/>
        <w:jc w:val="both"/>
      </w:pPr>
    </w:p>
    <w:p w:rsidR="004F532F" w:rsidRDefault="004F532F">
      <w:pPr>
        <w:pStyle w:val="ConsPlusNormal"/>
        <w:jc w:val="both"/>
      </w:pPr>
    </w:p>
    <w:p w:rsidR="004F532F" w:rsidRDefault="004F532F">
      <w:pPr>
        <w:pStyle w:val="ConsPlusNormal"/>
        <w:jc w:val="both"/>
      </w:pPr>
    </w:p>
    <w:p w:rsidR="004F532F" w:rsidRDefault="004F532F">
      <w:pPr>
        <w:pStyle w:val="ConsPlusNormal"/>
        <w:jc w:val="right"/>
        <w:outlineLvl w:val="0"/>
      </w:pPr>
      <w:r>
        <w:t>Приложение 2</w:t>
      </w:r>
    </w:p>
    <w:p w:rsidR="004F532F" w:rsidRDefault="004F532F">
      <w:pPr>
        <w:pStyle w:val="ConsPlusNormal"/>
        <w:jc w:val="right"/>
      </w:pPr>
      <w:r>
        <w:lastRenderedPageBreak/>
        <w:t>к приказу</w:t>
      </w:r>
    </w:p>
    <w:p w:rsidR="004F532F" w:rsidRDefault="004F532F">
      <w:pPr>
        <w:pStyle w:val="ConsPlusNormal"/>
        <w:jc w:val="right"/>
      </w:pPr>
      <w:r>
        <w:t>Региональной службы</w:t>
      </w:r>
    </w:p>
    <w:p w:rsidR="004F532F" w:rsidRDefault="004F532F">
      <w:pPr>
        <w:pStyle w:val="ConsPlusNormal"/>
        <w:jc w:val="right"/>
      </w:pPr>
      <w:r>
        <w:t>по тарифам Ханты-Мансийского</w:t>
      </w:r>
    </w:p>
    <w:p w:rsidR="004F532F" w:rsidRDefault="004F532F">
      <w:pPr>
        <w:pStyle w:val="ConsPlusNormal"/>
        <w:jc w:val="right"/>
      </w:pPr>
      <w:r>
        <w:t>автономного округа - Югры</w:t>
      </w:r>
    </w:p>
    <w:p w:rsidR="004F532F" w:rsidRDefault="004F532F">
      <w:pPr>
        <w:pStyle w:val="ConsPlusNormal"/>
        <w:jc w:val="right"/>
      </w:pPr>
      <w:r>
        <w:t>от 4 декабря 2018 года N 72-нп</w:t>
      </w:r>
    </w:p>
    <w:p w:rsidR="004F532F" w:rsidRDefault="004F532F">
      <w:pPr>
        <w:pStyle w:val="ConsPlusNormal"/>
        <w:jc w:val="both"/>
      </w:pPr>
    </w:p>
    <w:p w:rsidR="004F532F" w:rsidRDefault="004F532F">
      <w:pPr>
        <w:pStyle w:val="ConsPlusTitle"/>
        <w:jc w:val="center"/>
      </w:pPr>
      <w:bookmarkStart w:id="2" w:name="P92"/>
      <w:bookmarkEnd w:id="2"/>
      <w:r>
        <w:t>ТАРИФЫ</w:t>
      </w:r>
    </w:p>
    <w:p w:rsidR="004F532F" w:rsidRDefault="004F532F">
      <w:pPr>
        <w:pStyle w:val="ConsPlusTitle"/>
        <w:jc w:val="center"/>
      </w:pPr>
      <w:r>
        <w:t>НА ТЕПЛОВУЮ ЭНЕРГИЮ (МОЩНОСТЬ), ПОСТАВЛЯЕМУЮ</w:t>
      </w:r>
    </w:p>
    <w:p w:rsidR="004F532F" w:rsidRDefault="004F532F">
      <w:pPr>
        <w:pStyle w:val="ConsPlusTitle"/>
        <w:jc w:val="center"/>
      </w:pPr>
      <w:r>
        <w:t>ТЕПЛОСНАБЖАЮЩИМИ ОРГАНИЗАЦИЯМИ ПОТРЕБИТЕЛЯМ</w:t>
      </w:r>
    </w:p>
    <w:p w:rsidR="004F532F" w:rsidRDefault="004F5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2F">
        <w:trPr>
          <w:jc w:val="center"/>
        </w:trPr>
        <w:tc>
          <w:tcPr>
            <w:tcW w:w="9294" w:type="dxa"/>
            <w:tcBorders>
              <w:top w:val="nil"/>
              <w:left w:val="single" w:sz="24" w:space="0" w:color="CED3F1"/>
              <w:bottom w:val="nil"/>
              <w:right w:val="single" w:sz="24" w:space="0" w:color="F4F3F8"/>
            </w:tcBorders>
            <w:shd w:val="clear" w:color="auto" w:fill="F4F3F8"/>
          </w:tcPr>
          <w:p w:rsidR="004F532F" w:rsidRDefault="004F532F">
            <w:pPr>
              <w:pStyle w:val="ConsPlusNormal"/>
              <w:jc w:val="center"/>
            </w:pPr>
            <w:r>
              <w:rPr>
                <w:color w:val="392C69"/>
              </w:rPr>
              <w:t>Список изменяющих документов</w:t>
            </w:r>
          </w:p>
          <w:p w:rsidR="004F532F" w:rsidRDefault="004F532F">
            <w:pPr>
              <w:pStyle w:val="ConsPlusNormal"/>
              <w:jc w:val="center"/>
            </w:pPr>
            <w:r>
              <w:rPr>
                <w:color w:val="392C69"/>
              </w:rPr>
              <w:t>(в ред. приказов Региональной службы по тарифам ХМАО - Югры</w:t>
            </w:r>
          </w:p>
          <w:p w:rsidR="004F532F" w:rsidRDefault="004F532F">
            <w:pPr>
              <w:pStyle w:val="ConsPlusNormal"/>
              <w:jc w:val="center"/>
            </w:pPr>
            <w:r>
              <w:rPr>
                <w:color w:val="392C69"/>
              </w:rPr>
              <w:t xml:space="preserve">от 16.07.2019 </w:t>
            </w:r>
            <w:hyperlink r:id="rId24" w:history="1">
              <w:r>
                <w:rPr>
                  <w:color w:val="0000FF"/>
                </w:rPr>
                <w:t>N 58-нп</w:t>
              </w:r>
            </w:hyperlink>
            <w:r>
              <w:rPr>
                <w:color w:val="392C69"/>
              </w:rPr>
              <w:t xml:space="preserve">, от 19.11.2019 </w:t>
            </w:r>
            <w:hyperlink r:id="rId25" w:history="1">
              <w:r>
                <w:rPr>
                  <w:color w:val="0000FF"/>
                </w:rPr>
                <w:t>N 90-нп</w:t>
              </w:r>
            </w:hyperlink>
            <w:r>
              <w:rPr>
                <w:color w:val="392C69"/>
              </w:rPr>
              <w:t xml:space="preserve">, от 28.11.2019 </w:t>
            </w:r>
            <w:hyperlink r:id="rId26" w:history="1">
              <w:r>
                <w:rPr>
                  <w:color w:val="0000FF"/>
                </w:rPr>
                <w:t>N 98-нп</w:t>
              </w:r>
            </w:hyperlink>
            <w:r>
              <w:rPr>
                <w:color w:val="392C69"/>
              </w:rPr>
              <w:t>,</w:t>
            </w:r>
          </w:p>
          <w:p w:rsidR="004F532F" w:rsidRDefault="004F532F">
            <w:pPr>
              <w:pStyle w:val="ConsPlusNormal"/>
              <w:jc w:val="center"/>
            </w:pPr>
            <w:r>
              <w:rPr>
                <w:color w:val="392C69"/>
              </w:rPr>
              <w:t xml:space="preserve">от 10.12.2019 </w:t>
            </w:r>
            <w:hyperlink r:id="rId27" w:history="1">
              <w:r>
                <w:rPr>
                  <w:color w:val="0000FF"/>
                </w:rPr>
                <w:t>N 132-нп</w:t>
              </w:r>
            </w:hyperlink>
            <w:r>
              <w:rPr>
                <w:color w:val="392C69"/>
              </w:rPr>
              <w:t xml:space="preserve">, от 28.01.2020 </w:t>
            </w:r>
            <w:hyperlink r:id="rId28" w:history="1">
              <w:r>
                <w:rPr>
                  <w:color w:val="0000FF"/>
                </w:rPr>
                <w:t>N 1-нп</w:t>
              </w:r>
            </w:hyperlink>
            <w:r>
              <w:rPr>
                <w:color w:val="392C69"/>
              </w:rPr>
              <w:t xml:space="preserve">, от 17.11.2020 </w:t>
            </w:r>
            <w:hyperlink r:id="rId29" w:history="1">
              <w:r>
                <w:rPr>
                  <w:color w:val="0000FF"/>
                </w:rPr>
                <w:t>N 60-нп</w:t>
              </w:r>
            </w:hyperlink>
            <w:r>
              <w:rPr>
                <w:color w:val="392C69"/>
              </w:rPr>
              <w:t>,</w:t>
            </w:r>
          </w:p>
          <w:p w:rsidR="004F532F" w:rsidRDefault="004F532F">
            <w:pPr>
              <w:pStyle w:val="ConsPlusNormal"/>
              <w:jc w:val="center"/>
            </w:pPr>
            <w:r>
              <w:rPr>
                <w:color w:val="392C69"/>
              </w:rPr>
              <w:t xml:space="preserve">от 01.12.2020 </w:t>
            </w:r>
            <w:hyperlink r:id="rId30" w:history="1">
              <w:r>
                <w:rPr>
                  <w:color w:val="0000FF"/>
                </w:rPr>
                <w:t>N 70-нп</w:t>
              </w:r>
            </w:hyperlink>
            <w:r>
              <w:rPr>
                <w:color w:val="392C69"/>
              </w:rPr>
              <w:t xml:space="preserve">, от 08.12.2020 </w:t>
            </w:r>
            <w:hyperlink r:id="rId31" w:history="1">
              <w:r>
                <w:rPr>
                  <w:color w:val="0000FF"/>
                </w:rPr>
                <w:t>N 80-нп</w:t>
              </w:r>
            </w:hyperlink>
            <w:r>
              <w:rPr>
                <w:color w:val="392C69"/>
              </w:rPr>
              <w:t xml:space="preserve">, от 15.12.2020 </w:t>
            </w:r>
            <w:hyperlink r:id="rId32" w:history="1">
              <w:r>
                <w:rPr>
                  <w:color w:val="0000FF"/>
                </w:rPr>
                <w:t>N 109-нп</w:t>
              </w:r>
            </w:hyperlink>
            <w:r>
              <w:rPr>
                <w:color w:val="392C69"/>
              </w:rPr>
              <w:t>)</w:t>
            </w:r>
          </w:p>
        </w:tc>
      </w:tr>
    </w:tbl>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978"/>
        <w:gridCol w:w="2126"/>
        <w:gridCol w:w="340"/>
        <w:gridCol w:w="418"/>
        <w:gridCol w:w="340"/>
        <w:gridCol w:w="1275"/>
        <w:gridCol w:w="340"/>
        <w:gridCol w:w="1077"/>
      </w:tblGrid>
      <w:tr w:rsidR="004F532F">
        <w:tc>
          <w:tcPr>
            <w:tcW w:w="1133" w:type="dxa"/>
            <w:vMerge w:val="restart"/>
          </w:tcPr>
          <w:p w:rsidR="004F532F" w:rsidRDefault="004F532F">
            <w:pPr>
              <w:pStyle w:val="ConsPlusNormal"/>
              <w:jc w:val="center"/>
            </w:pPr>
            <w:r>
              <w:t>N п/п</w:t>
            </w:r>
          </w:p>
        </w:tc>
        <w:tc>
          <w:tcPr>
            <w:tcW w:w="1978" w:type="dxa"/>
            <w:vMerge w:val="restart"/>
            <w:vAlign w:val="center"/>
          </w:tcPr>
          <w:p w:rsidR="004F532F" w:rsidRDefault="004F532F">
            <w:pPr>
              <w:pStyle w:val="ConsPlusNormal"/>
              <w:jc w:val="center"/>
            </w:pPr>
            <w:r>
              <w:t>Наименование регулируемой организации</w:t>
            </w:r>
          </w:p>
        </w:tc>
        <w:tc>
          <w:tcPr>
            <w:tcW w:w="2466" w:type="dxa"/>
            <w:gridSpan w:val="2"/>
            <w:vMerge w:val="restart"/>
            <w:vAlign w:val="center"/>
          </w:tcPr>
          <w:p w:rsidR="004F532F" w:rsidRDefault="004F532F">
            <w:pPr>
              <w:pStyle w:val="ConsPlusNormal"/>
              <w:jc w:val="center"/>
            </w:pPr>
            <w:r>
              <w:t>Вид тарифа</w:t>
            </w:r>
          </w:p>
        </w:tc>
        <w:tc>
          <w:tcPr>
            <w:tcW w:w="758" w:type="dxa"/>
            <w:gridSpan w:val="2"/>
            <w:vMerge w:val="restart"/>
            <w:vAlign w:val="center"/>
          </w:tcPr>
          <w:p w:rsidR="004F532F" w:rsidRDefault="004F532F">
            <w:pPr>
              <w:pStyle w:val="ConsPlusNormal"/>
              <w:jc w:val="center"/>
            </w:pPr>
            <w:r>
              <w:t>Год</w:t>
            </w:r>
          </w:p>
        </w:tc>
        <w:tc>
          <w:tcPr>
            <w:tcW w:w="2692" w:type="dxa"/>
            <w:gridSpan w:val="3"/>
            <w:vAlign w:val="center"/>
          </w:tcPr>
          <w:p w:rsidR="004F532F" w:rsidRDefault="004F532F">
            <w:pPr>
              <w:pStyle w:val="ConsPlusNormal"/>
              <w:jc w:val="center"/>
            </w:pPr>
            <w:r>
              <w:t>Вода</w:t>
            </w:r>
          </w:p>
        </w:tc>
      </w:tr>
      <w:tr w:rsidR="004F532F">
        <w:tc>
          <w:tcPr>
            <w:tcW w:w="1133" w:type="dxa"/>
            <w:vMerge/>
          </w:tcPr>
          <w:p w:rsidR="004F532F" w:rsidRDefault="004F532F"/>
        </w:tc>
        <w:tc>
          <w:tcPr>
            <w:tcW w:w="1978" w:type="dxa"/>
            <w:vMerge/>
          </w:tcPr>
          <w:p w:rsidR="004F532F" w:rsidRDefault="004F532F"/>
        </w:tc>
        <w:tc>
          <w:tcPr>
            <w:tcW w:w="2466" w:type="dxa"/>
            <w:gridSpan w:val="2"/>
            <w:vMerge/>
          </w:tcPr>
          <w:p w:rsidR="004F532F" w:rsidRDefault="004F532F"/>
        </w:tc>
        <w:tc>
          <w:tcPr>
            <w:tcW w:w="758" w:type="dxa"/>
            <w:gridSpan w:val="2"/>
            <w:vMerge/>
          </w:tcPr>
          <w:p w:rsidR="004F532F" w:rsidRDefault="004F532F"/>
        </w:tc>
        <w:tc>
          <w:tcPr>
            <w:tcW w:w="1615" w:type="dxa"/>
            <w:gridSpan w:val="2"/>
            <w:vAlign w:val="center"/>
          </w:tcPr>
          <w:p w:rsidR="004F532F" w:rsidRDefault="004F532F">
            <w:pPr>
              <w:pStyle w:val="ConsPlusNormal"/>
              <w:jc w:val="center"/>
            </w:pPr>
            <w:r>
              <w:t>с 1 января</w:t>
            </w:r>
          </w:p>
          <w:p w:rsidR="004F532F" w:rsidRDefault="004F532F">
            <w:pPr>
              <w:pStyle w:val="ConsPlusNormal"/>
              <w:jc w:val="center"/>
            </w:pPr>
            <w:r>
              <w:t>по 30 июня</w:t>
            </w:r>
          </w:p>
        </w:tc>
        <w:tc>
          <w:tcPr>
            <w:tcW w:w="1077" w:type="dxa"/>
            <w:vAlign w:val="center"/>
          </w:tcPr>
          <w:p w:rsidR="004F532F" w:rsidRDefault="004F532F">
            <w:pPr>
              <w:pStyle w:val="ConsPlusNormal"/>
              <w:jc w:val="center"/>
            </w:pPr>
            <w:r>
              <w:t>с 1 июля</w:t>
            </w:r>
          </w:p>
          <w:p w:rsidR="004F532F" w:rsidRDefault="004F532F">
            <w:pPr>
              <w:pStyle w:val="ConsPlusNormal"/>
              <w:jc w:val="center"/>
            </w:pPr>
            <w:r>
              <w:t>по 31 декабря</w:t>
            </w:r>
          </w:p>
        </w:tc>
      </w:tr>
      <w:tr w:rsidR="004F532F">
        <w:tc>
          <w:tcPr>
            <w:tcW w:w="1133" w:type="dxa"/>
          </w:tcPr>
          <w:p w:rsidR="004F532F" w:rsidRDefault="004F532F">
            <w:pPr>
              <w:pStyle w:val="ConsPlusNormal"/>
              <w:jc w:val="center"/>
              <w:outlineLvl w:val="1"/>
            </w:pPr>
            <w:r>
              <w:t>1.</w:t>
            </w:r>
          </w:p>
        </w:tc>
        <w:tc>
          <w:tcPr>
            <w:tcW w:w="7894" w:type="dxa"/>
            <w:gridSpan w:val="8"/>
            <w:vAlign w:val="center"/>
          </w:tcPr>
          <w:p w:rsidR="004F532F" w:rsidRDefault="004F532F">
            <w:pPr>
              <w:pStyle w:val="ConsPlusNormal"/>
            </w:pPr>
            <w:r>
              <w:t>Муниципальное унитарное предприятие "Сельское жилищно-коммунальное хозяйство"</w:t>
            </w:r>
          </w:p>
        </w:tc>
      </w:tr>
      <w:tr w:rsidR="004F532F">
        <w:tc>
          <w:tcPr>
            <w:tcW w:w="1133" w:type="dxa"/>
          </w:tcPr>
          <w:p w:rsidR="004F532F" w:rsidRDefault="004F532F">
            <w:pPr>
              <w:pStyle w:val="ConsPlusNormal"/>
              <w:jc w:val="center"/>
            </w:pPr>
            <w:r>
              <w:t>1.1.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сельских поселений Аган, Покур, сельского поселения Ваховск поселок Ваховск, село Охтеурье, сельского поселения Ларьяк село Ларьяк, село Корлики, деревня Чехломей, сельского поселения Зайцева Речка поселок Зайцева Речка, деревня Вампугол Нижневартовского района</w:t>
            </w:r>
          </w:p>
        </w:tc>
      </w:tr>
      <w:tr w:rsidR="004F532F">
        <w:tc>
          <w:tcPr>
            <w:tcW w:w="1133" w:type="dxa"/>
          </w:tcPr>
          <w:p w:rsidR="004F532F" w:rsidRDefault="004F532F">
            <w:pPr>
              <w:pStyle w:val="ConsPlusNormal"/>
              <w:jc w:val="center"/>
            </w:pPr>
            <w:r>
              <w:t>1.1.1.</w:t>
            </w:r>
          </w:p>
        </w:tc>
        <w:tc>
          <w:tcPr>
            <w:tcW w:w="1978" w:type="dxa"/>
            <w:vAlign w:val="center"/>
          </w:tcPr>
          <w:p w:rsidR="004F532F" w:rsidRDefault="004F532F">
            <w:pPr>
              <w:pStyle w:val="ConsPlusNormal"/>
            </w:pPr>
          </w:p>
        </w:tc>
        <w:tc>
          <w:tcPr>
            <w:tcW w:w="2466" w:type="dxa"/>
            <w:gridSpan w:val="2"/>
            <w:vMerge w:val="restart"/>
          </w:tcPr>
          <w:p w:rsidR="004F532F" w:rsidRDefault="004F532F">
            <w:pPr>
              <w:pStyle w:val="ConsPlusNormal"/>
              <w:jc w:val="center"/>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2688,75</w:t>
            </w:r>
          </w:p>
        </w:tc>
        <w:tc>
          <w:tcPr>
            <w:tcW w:w="1077" w:type="dxa"/>
          </w:tcPr>
          <w:p w:rsidR="004F532F" w:rsidRDefault="004F532F">
            <w:pPr>
              <w:pStyle w:val="ConsPlusNormal"/>
              <w:jc w:val="center"/>
            </w:pPr>
            <w:r>
              <w:t>2742,52</w:t>
            </w:r>
          </w:p>
        </w:tc>
      </w:tr>
      <w:tr w:rsidR="004F532F">
        <w:tc>
          <w:tcPr>
            <w:tcW w:w="1133" w:type="dxa"/>
          </w:tcPr>
          <w:p w:rsidR="004F532F" w:rsidRDefault="004F532F">
            <w:pPr>
              <w:pStyle w:val="ConsPlusNormal"/>
              <w:jc w:val="center"/>
            </w:pPr>
            <w:r>
              <w:t>1.1.2.</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2742,52</w:t>
            </w:r>
          </w:p>
        </w:tc>
        <w:tc>
          <w:tcPr>
            <w:tcW w:w="1077" w:type="dxa"/>
          </w:tcPr>
          <w:p w:rsidR="004F532F" w:rsidRDefault="004F532F">
            <w:pPr>
              <w:pStyle w:val="ConsPlusNormal"/>
              <w:jc w:val="center"/>
            </w:pPr>
            <w:r>
              <w:t>2838,48</w:t>
            </w:r>
          </w:p>
        </w:tc>
      </w:tr>
      <w:tr w:rsidR="004F532F">
        <w:tc>
          <w:tcPr>
            <w:tcW w:w="1133" w:type="dxa"/>
          </w:tcPr>
          <w:p w:rsidR="004F532F" w:rsidRDefault="004F532F">
            <w:pPr>
              <w:pStyle w:val="ConsPlusNormal"/>
              <w:jc w:val="center"/>
            </w:pPr>
            <w:r>
              <w:t>1.1.3.</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2838,48</w:t>
            </w:r>
          </w:p>
        </w:tc>
        <w:tc>
          <w:tcPr>
            <w:tcW w:w="1077" w:type="dxa"/>
          </w:tcPr>
          <w:p w:rsidR="004F532F" w:rsidRDefault="004F532F">
            <w:pPr>
              <w:pStyle w:val="ConsPlusNormal"/>
              <w:jc w:val="center"/>
            </w:pPr>
            <w:r>
              <w:t>2934,88</w:t>
            </w:r>
          </w:p>
        </w:tc>
      </w:tr>
      <w:tr w:rsidR="004F532F">
        <w:tc>
          <w:tcPr>
            <w:tcW w:w="1133" w:type="dxa"/>
          </w:tcPr>
          <w:p w:rsidR="004F532F" w:rsidRDefault="004F532F">
            <w:pPr>
              <w:pStyle w:val="ConsPlusNormal"/>
              <w:jc w:val="center"/>
            </w:pPr>
            <w:r>
              <w:t>1.1.4.</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2934,88</w:t>
            </w:r>
          </w:p>
        </w:tc>
        <w:tc>
          <w:tcPr>
            <w:tcW w:w="1077" w:type="dxa"/>
          </w:tcPr>
          <w:p w:rsidR="004F532F" w:rsidRDefault="004F532F">
            <w:pPr>
              <w:pStyle w:val="ConsPlusNormal"/>
              <w:jc w:val="center"/>
            </w:pPr>
            <w:r>
              <w:t>3040,49</w:t>
            </w:r>
          </w:p>
        </w:tc>
      </w:tr>
      <w:tr w:rsidR="004F532F">
        <w:tc>
          <w:tcPr>
            <w:tcW w:w="1133" w:type="dxa"/>
          </w:tcPr>
          <w:p w:rsidR="004F532F" w:rsidRDefault="004F532F">
            <w:pPr>
              <w:pStyle w:val="ConsPlusNormal"/>
              <w:jc w:val="center"/>
            </w:pPr>
            <w:r>
              <w:t>1.1.5.</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2023</w:t>
            </w:r>
          </w:p>
        </w:tc>
        <w:tc>
          <w:tcPr>
            <w:tcW w:w="1615" w:type="dxa"/>
            <w:gridSpan w:val="2"/>
          </w:tcPr>
          <w:p w:rsidR="004F532F" w:rsidRDefault="004F532F">
            <w:pPr>
              <w:pStyle w:val="ConsPlusNormal"/>
              <w:jc w:val="center"/>
            </w:pPr>
            <w:r>
              <w:t>3040,49</w:t>
            </w:r>
          </w:p>
        </w:tc>
        <w:tc>
          <w:tcPr>
            <w:tcW w:w="1077" w:type="dxa"/>
          </w:tcPr>
          <w:p w:rsidR="004F532F" w:rsidRDefault="004F532F">
            <w:pPr>
              <w:pStyle w:val="ConsPlusNormal"/>
              <w:jc w:val="center"/>
            </w:pPr>
            <w:r>
              <w:t>3149,88</w:t>
            </w:r>
          </w:p>
        </w:tc>
      </w:tr>
      <w:tr w:rsidR="004F532F">
        <w:tc>
          <w:tcPr>
            <w:tcW w:w="1133" w:type="dxa"/>
          </w:tcPr>
          <w:p w:rsidR="004F532F" w:rsidRDefault="004F532F">
            <w:pPr>
              <w:pStyle w:val="ConsPlusNormal"/>
              <w:jc w:val="center"/>
            </w:pPr>
            <w:r>
              <w:t>1.1.6.</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pPr>
            <w:r>
              <w:t xml:space="preserve">Население (тарифы указываются с учетом НДС) </w:t>
            </w:r>
            <w:hyperlink w:anchor="P1200" w:history="1">
              <w:r>
                <w:rPr>
                  <w:color w:val="0000FF"/>
                </w:rPr>
                <w:t>&lt;*&gt;</w:t>
              </w:r>
            </w:hyperlink>
          </w:p>
        </w:tc>
      </w:tr>
      <w:tr w:rsidR="004F532F">
        <w:tc>
          <w:tcPr>
            <w:tcW w:w="1133" w:type="dxa"/>
          </w:tcPr>
          <w:p w:rsidR="004F532F" w:rsidRDefault="004F532F">
            <w:pPr>
              <w:pStyle w:val="ConsPlusNormal"/>
              <w:jc w:val="center"/>
            </w:pPr>
            <w:r>
              <w:t>1.1.7.</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3226,50</w:t>
            </w:r>
          </w:p>
        </w:tc>
        <w:tc>
          <w:tcPr>
            <w:tcW w:w="1077" w:type="dxa"/>
          </w:tcPr>
          <w:p w:rsidR="004F532F" w:rsidRDefault="004F532F">
            <w:pPr>
              <w:pStyle w:val="ConsPlusNormal"/>
              <w:jc w:val="center"/>
            </w:pPr>
            <w:r>
              <w:t>3291,02</w:t>
            </w:r>
          </w:p>
        </w:tc>
      </w:tr>
      <w:tr w:rsidR="004F532F">
        <w:tc>
          <w:tcPr>
            <w:tcW w:w="1133" w:type="dxa"/>
          </w:tcPr>
          <w:p w:rsidR="004F532F" w:rsidRDefault="004F532F">
            <w:pPr>
              <w:pStyle w:val="ConsPlusNormal"/>
              <w:jc w:val="center"/>
            </w:pPr>
            <w:r>
              <w:t>1.1.8.</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3291,02</w:t>
            </w:r>
          </w:p>
        </w:tc>
        <w:tc>
          <w:tcPr>
            <w:tcW w:w="1077" w:type="dxa"/>
          </w:tcPr>
          <w:p w:rsidR="004F532F" w:rsidRDefault="004F532F">
            <w:pPr>
              <w:pStyle w:val="ConsPlusNormal"/>
              <w:jc w:val="center"/>
            </w:pPr>
            <w:r>
              <w:t>3406,18</w:t>
            </w:r>
          </w:p>
        </w:tc>
      </w:tr>
      <w:tr w:rsidR="004F532F">
        <w:tc>
          <w:tcPr>
            <w:tcW w:w="1133" w:type="dxa"/>
          </w:tcPr>
          <w:p w:rsidR="004F532F" w:rsidRDefault="004F532F">
            <w:pPr>
              <w:pStyle w:val="ConsPlusNormal"/>
              <w:jc w:val="center"/>
            </w:pPr>
            <w:r>
              <w:t>1.1.9.</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3406,18</w:t>
            </w:r>
          </w:p>
        </w:tc>
        <w:tc>
          <w:tcPr>
            <w:tcW w:w="1077" w:type="dxa"/>
          </w:tcPr>
          <w:p w:rsidR="004F532F" w:rsidRDefault="004F532F">
            <w:pPr>
              <w:pStyle w:val="ConsPlusNormal"/>
              <w:jc w:val="center"/>
            </w:pPr>
            <w:r>
              <w:t>3521,86</w:t>
            </w:r>
          </w:p>
        </w:tc>
      </w:tr>
      <w:tr w:rsidR="004F532F">
        <w:tc>
          <w:tcPr>
            <w:tcW w:w="1133" w:type="dxa"/>
          </w:tcPr>
          <w:p w:rsidR="004F532F" w:rsidRDefault="004F532F">
            <w:pPr>
              <w:pStyle w:val="ConsPlusNormal"/>
              <w:jc w:val="center"/>
            </w:pPr>
            <w:r>
              <w:t>1.1.10.</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3521,86</w:t>
            </w:r>
          </w:p>
        </w:tc>
        <w:tc>
          <w:tcPr>
            <w:tcW w:w="1077" w:type="dxa"/>
          </w:tcPr>
          <w:p w:rsidR="004F532F" w:rsidRDefault="004F532F">
            <w:pPr>
              <w:pStyle w:val="ConsPlusNormal"/>
              <w:jc w:val="center"/>
            </w:pPr>
            <w:r>
              <w:t>3648,59</w:t>
            </w:r>
          </w:p>
        </w:tc>
      </w:tr>
      <w:tr w:rsidR="004F532F">
        <w:tblPrEx>
          <w:tblBorders>
            <w:insideH w:val="nil"/>
          </w:tblBorders>
        </w:tblPrEx>
        <w:tc>
          <w:tcPr>
            <w:tcW w:w="1133" w:type="dxa"/>
            <w:tcBorders>
              <w:bottom w:val="nil"/>
            </w:tcBorders>
          </w:tcPr>
          <w:p w:rsidR="004F532F" w:rsidRDefault="004F532F">
            <w:pPr>
              <w:pStyle w:val="ConsPlusNormal"/>
              <w:jc w:val="center"/>
            </w:pPr>
            <w:r>
              <w:t>1.1.11.</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3648,59</w:t>
            </w:r>
          </w:p>
        </w:tc>
        <w:tc>
          <w:tcPr>
            <w:tcW w:w="1077" w:type="dxa"/>
            <w:tcBorders>
              <w:bottom w:val="nil"/>
            </w:tcBorders>
          </w:tcPr>
          <w:p w:rsidR="004F532F" w:rsidRDefault="004F532F">
            <w:pPr>
              <w:pStyle w:val="ConsPlusNormal"/>
              <w:jc w:val="center"/>
            </w:pPr>
            <w:r>
              <w:t>3779,86</w:t>
            </w:r>
          </w:p>
        </w:tc>
      </w:tr>
      <w:tr w:rsidR="004F532F">
        <w:tblPrEx>
          <w:tblBorders>
            <w:insideH w:val="nil"/>
          </w:tblBorders>
        </w:tblPrEx>
        <w:tc>
          <w:tcPr>
            <w:tcW w:w="9027" w:type="dxa"/>
            <w:gridSpan w:val="9"/>
            <w:tcBorders>
              <w:top w:val="nil"/>
            </w:tcBorders>
          </w:tcPr>
          <w:p w:rsidR="004F532F" w:rsidRDefault="004F532F">
            <w:pPr>
              <w:pStyle w:val="ConsPlusNormal"/>
              <w:jc w:val="both"/>
            </w:pPr>
            <w:r>
              <w:lastRenderedPageBreak/>
              <w:t xml:space="preserve">(п. 1 в ред. </w:t>
            </w:r>
            <w:hyperlink r:id="rId33"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2.</w:t>
            </w:r>
          </w:p>
        </w:tc>
        <w:tc>
          <w:tcPr>
            <w:tcW w:w="7894" w:type="dxa"/>
            <w:gridSpan w:val="8"/>
            <w:vAlign w:val="center"/>
          </w:tcPr>
          <w:p w:rsidR="004F532F" w:rsidRDefault="004F532F">
            <w:pPr>
              <w:pStyle w:val="ConsPlusNormal"/>
            </w:pPr>
            <w:r>
              <w:t>Акционерное общество "Аганское многопрофильное жилищно-коммунальное управление"</w:t>
            </w:r>
          </w:p>
        </w:tc>
      </w:tr>
      <w:tr w:rsidR="004F532F">
        <w:tc>
          <w:tcPr>
            <w:tcW w:w="1133" w:type="dxa"/>
          </w:tcPr>
          <w:p w:rsidR="004F532F" w:rsidRDefault="004F532F">
            <w:pPr>
              <w:pStyle w:val="ConsPlusNormal"/>
              <w:jc w:val="center"/>
            </w:pPr>
            <w:r>
              <w:t>2.1.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городского поселения Новоаганск Нижневартовского района поселок городского типа Новоаганск</w:t>
            </w:r>
          </w:p>
        </w:tc>
      </w:tr>
      <w:tr w:rsidR="004F532F">
        <w:tc>
          <w:tcPr>
            <w:tcW w:w="1133" w:type="dxa"/>
          </w:tcPr>
          <w:p w:rsidR="004F532F" w:rsidRDefault="004F532F">
            <w:pPr>
              <w:pStyle w:val="ConsPlusNormal"/>
              <w:jc w:val="center"/>
            </w:pPr>
            <w:r>
              <w:t>2.1.1.</w:t>
            </w:r>
          </w:p>
        </w:tc>
        <w:tc>
          <w:tcPr>
            <w:tcW w:w="1978" w:type="dxa"/>
            <w:vAlign w:val="center"/>
          </w:tcPr>
          <w:p w:rsidR="004F532F" w:rsidRDefault="004F532F">
            <w:pPr>
              <w:pStyle w:val="ConsPlusNormal"/>
            </w:pPr>
          </w:p>
        </w:tc>
        <w:tc>
          <w:tcPr>
            <w:tcW w:w="2466" w:type="dxa"/>
            <w:gridSpan w:val="2"/>
            <w:vMerge w:val="restart"/>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1463,79</w:t>
            </w:r>
          </w:p>
        </w:tc>
        <w:tc>
          <w:tcPr>
            <w:tcW w:w="1077" w:type="dxa"/>
          </w:tcPr>
          <w:p w:rsidR="004F532F" w:rsidRDefault="004F532F">
            <w:pPr>
              <w:pStyle w:val="ConsPlusNormal"/>
              <w:jc w:val="center"/>
            </w:pPr>
            <w:r>
              <w:t>1463,79</w:t>
            </w:r>
          </w:p>
        </w:tc>
      </w:tr>
      <w:tr w:rsidR="004F532F">
        <w:tc>
          <w:tcPr>
            <w:tcW w:w="1133" w:type="dxa"/>
          </w:tcPr>
          <w:p w:rsidR="004F532F" w:rsidRDefault="004F532F">
            <w:pPr>
              <w:pStyle w:val="ConsPlusNormal"/>
              <w:jc w:val="center"/>
            </w:pPr>
            <w:r>
              <w:t>2.1.2.</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1457,71</w:t>
            </w:r>
          </w:p>
        </w:tc>
        <w:tc>
          <w:tcPr>
            <w:tcW w:w="1077" w:type="dxa"/>
          </w:tcPr>
          <w:p w:rsidR="004F532F" w:rsidRDefault="004F532F">
            <w:pPr>
              <w:pStyle w:val="ConsPlusNormal"/>
              <w:jc w:val="center"/>
            </w:pPr>
            <w:r>
              <w:t>1457,71</w:t>
            </w:r>
          </w:p>
        </w:tc>
      </w:tr>
      <w:tr w:rsidR="004F532F">
        <w:tc>
          <w:tcPr>
            <w:tcW w:w="1133" w:type="dxa"/>
          </w:tcPr>
          <w:p w:rsidR="004F532F" w:rsidRDefault="004F532F">
            <w:pPr>
              <w:pStyle w:val="ConsPlusNormal"/>
              <w:jc w:val="center"/>
            </w:pPr>
            <w:r>
              <w:t>2.1.3.</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1457,71</w:t>
            </w:r>
          </w:p>
        </w:tc>
        <w:tc>
          <w:tcPr>
            <w:tcW w:w="1077" w:type="dxa"/>
          </w:tcPr>
          <w:p w:rsidR="004F532F" w:rsidRDefault="004F532F">
            <w:pPr>
              <w:pStyle w:val="ConsPlusNormal"/>
              <w:jc w:val="center"/>
            </w:pPr>
            <w:r>
              <w:t>1507,27</w:t>
            </w:r>
          </w:p>
        </w:tc>
      </w:tr>
      <w:tr w:rsidR="004F532F">
        <w:tc>
          <w:tcPr>
            <w:tcW w:w="1133" w:type="dxa"/>
          </w:tcPr>
          <w:p w:rsidR="004F532F" w:rsidRDefault="004F532F">
            <w:pPr>
              <w:pStyle w:val="ConsPlusNormal"/>
              <w:jc w:val="center"/>
            </w:pPr>
            <w:r>
              <w:t>2.1.4.</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1507,27</w:t>
            </w:r>
          </w:p>
        </w:tc>
        <w:tc>
          <w:tcPr>
            <w:tcW w:w="1077" w:type="dxa"/>
          </w:tcPr>
          <w:p w:rsidR="004F532F" w:rsidRDefault="004F532F">
            <w:pPr>
              <w:pStyle w:val="ConsPlusNormal"/>
              <w:jc w:val="center"/>
            </w:pPr>
            <w:r>
              <w:t>1561,49</w:t>
            </w:r>
          </w:p>
        </w:tc>
      </w:tr>
      <w:tr w:rsidR="004F532F">
        <w:tc>
          <w:tcPr>
            <w:tcW w:w="1133" w:type="dxa"/>
          </w:tcPr>
          <w:p w:rsidR="004F532F" w:rsidRDefault="004F532F">
            <w:pPr>
              <w:pStyle w:val="ConsPlusNormal"/>
              <w:jc w:val="center"/>
            </w:pPr>
            <w:r>
              <w:t>2.1.5.</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2023</w:t>
            </w:r>
          </w:p>
        </w:tc>
        <w:tc>
          <w:tcPr>
            <w:tcW w:w="1615" w:type="dxa"/>
            <w:gridSpan w:val="2"/>
          </w:tcPr>
          <w:p w:rsidR="004F532F" w:rsidRDefault="004F532F">
            <w:pPr>
              <w:pStyle w:val="ConsPlusNormal"/>
              <w:jc w:val="center"/>
            </w:pPr>
            <w:r>
              <w:t>1561,49</w:t>
            </w:r>
          </w:p>
        </w:tc>
        <w:tc>
          <w:tcPr>
            <w:tcW w:w="1077" w:type="dxa"/>
          </w:tcPr>
          <w:p w:rsidR="004F532F" w:rsidRDefault="004F532F">
            <w:pPr>
              <w:pStyle w:val="ConsPlusNormal"/>
              <w:jc w:val="center"/>
            </w:pPr>
            <w:r>
              <w:t>1587,07</w:t>
            </w:r>
          </w:p>
        </w:tc>
      </w:tr>
      <w:tr w:rsidR="004F532F">
        <w:tc>
          <w:tcPr>
            <w:tcW w:w="1133" w:type="dxa"/>
          </w:tcPr>
          <w:p w:rsidR="004F532F" w:rsidRDefault="004F532F">
            <w:pPr>
              <w:pStyle w:val="ConsPlusNormal"/>
              <w:jc w:val="center"/>
            </w:pPr>
            <w:r>
              <w:t>2.1.6.</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pPr>
            <w:r>
              <w:t xml:space="preserve">Население (тарифы указываются с учетом НДС) </w:t>
            </w:r>
            <w:hyperlink w:anchor="P1200" w:history="1">
              <w:r>
                <w:rPr>
                  <w:color w:val="0000FF"/>
                </w:rPr>
                <w:t>&lt;*&gt;</w:t>
              </w:r>
            </w:hyperlink>
          </w:p>
        </w:tc>
      </w:tr>
      <w:tr w:rsidR="004F532F">
        <w:tc>
          <w:tcPr>
            <w:tcW w:w="1133" w:type="dxa"/>
          </w:tcPr>
          <w:p w:rsidR="004F532F" w:rsidRDefault="004F532F">
            <w:pPr>
              <w:pStyle w:val="ConsPlusNormal"/>
              <w:jc w:val="center"/>
            </w:pPr>
            <w:r>
              <w:t>2.1.7.</w:t>
            </w:r>
          </w:p>
        </w:tc>
        <w:tc>
          <w:tcPr>
            <w:tcW w:w="1978" w:type="dxa"/>
            <w:vAlign w:val="center"/>
          </w:tcPr>
          <w:p w:rsidR="004F532F" w:rsidRDefault="004F532F">
            <w:pPr>
              <w:pStyle w:val="ConsPlusNormal"/>
            </w:pPr>
          </w:p>
        </w:tc>
        <w:tc>
          <w:tcPr>
            <w:tcW w:w="2466" w:type="dxa"/>
            <w:gridSpan w:val="2"/>
            <w:vMerge w:val="restart"/>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1756,55</w:t>
            </w:r>
          </w:p>
        </w:tc>
        <w:tc>
          <w:tcPr>
            <w:tcW w:w="1077" w:type="dxa"/>
          </w:tcPr>
          <w:p w:rsidR="004F532F" w:rsidRDefault="004F532F">
            <w:pPr>
              <w:pStyle w:val="ConsPlusNormal"/>
              <w:jc w:val="center"/>
            </w:pPr>
            <w:r>
              <w:t>1756,55</w:t>
            </w:r>
          </w:p>
        </w:tc>
      </w:tr>
      <w:tr w:rsidR="004F532F">
        <w:tc>
          <w:tcPr>
            <w:tcW w:w="1133" w:type="dxa"/>
          </w:tcPr>
          <w:p w:rsidR="004F532F" w:rsidRDefault="004F532F">
            <w:pPr>
              <w:pStyle w:val="ConsPlusNormal"/>
              <w:jc w:val="center"/>
            </w:pPr>
            <w:r>
              <w:t>2.1.8.</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1749,25</w:t>
            </w:r>
          </w:p>
        </w:tc>
        <w:tc>
          <w:tcPr>
            <w:tcW w:w="1077" w:type="dxa"/>
          </w:tcPr>
          <w:p w:rsidR="004F532F" w:rsidRDefault="004F532F">
            <w:pPr>
              <w:pStyle w:val="ConsPlusNormal"/>
              <w:jc w:val="center"/>
            </w:pPr>
            <w:r>
              <w:t>1749,25</w:t>
            </w:r>
          </w:p>
        </w:tc>
      </w:tr>
      <w:tr w:rsidR="004F532F">
        <w:tc>
          <w:tcPr>
            <w:tcW w:w="1133" w:type="dxa"/>
          </w:tcPr>
          <w:p w:rsidR="004F532F" w:rsidRDefault="004F532F">
            <w:pPr>
              <w:pStyle w:val="ConsPlusNormal"/>
              <w:jc w:val="center"/>
            </w:pPr>
            <w:r>
              <w:t>2.1.9.</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1749,25</w:t>
            </w:r>
          </w:p>
        </w:tc>
        <w:tc>
          <w:tcPr>
            <w:tcW w:w="1077" w:type="dxa"/>
          </w:tcPr>
          <w:p w:rsidR="004F532F" w:rsidRDefault="004F532F">
            <w:pPr>
              <w:pStyle w:val="ConsPlusNormal"/>
              <w:jc w:val="center"/>
            </w:pPr>
            <w:r>
              <w:t>1808,72</w:t>
            </w:r>
          </w:p>
        </w:tc>
      </w:tr>
      <w:tr w:rsidR="004F532F">
        <w:tc>
          <w:tcPr>
            <w:tcW w:w="1133" w:type="dxa"/>
          </w:tcPr>
          <w:p w:rsidR="004F532F" w:rsidRDefault="004F532F">
            <w:pPr>
              <w:pStyle w:val="ConsPlusNormal"/>
              <w:jc w:val="center"/>
            </w:pPr>
            <w:r>
              <w:t>2.1.10.</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1808,72</w:t>
            </w:r>
          </w:p>
        </w:tc>
        <w:tc>
          <w:tcPr>
            <w:tcW w:w="1077" w:type="dxa"/>
          </w:tcPr>
          <w:p w:rsidR="004F532F" w:rsidRDefault="004F532F">
            <w:pPr>
              <w:pStyle w:val="ConsPlusNormal"/>
              <w:jc w:val="center"/>
            </w:pPr>
            <w:r>
              <w:t>1873,79</w:t>
            </w:r>
          </w:p>
        </w:tc>
      </w:tr>
      <w:tr w:rsidR="004F532F">
        <w:tc>
          <w:tcPr>
            <w:tcW w:w="1133" w:type="dxa"/>
          </w:tcPr>
          <w:p w:rsidR="004F532F" w:rsidRDefault="004F532F">
            <w:pPr>
              <w:pStyle w:val="ConsPlusNormal"/>
              <w:jc w:val="center"/>
            </w:pPr>
            <w:r>
              <w:t>2.1.11.</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2023</w:t>
            </w:r>
          </w:p>
        </w:tc>
        <w:tc>
          <w:tcPr>
            <w:tcW w:w="1615" w:type="dxa"/>
            <w:gridSpan w:val="2"/>
          </w:tcPr>
          <w:p w:rsidR="004F532F" w:rsidRDefault="004F532F">
            <w:pPr>
              <w:pStyle w:val="ConsPlusNormal"/>
              <w:jc w:val="center"/>
            </w:pPr>
            <w:r>
              <w:t>1873,79</w:t>
            </w:r>
          </w:p>
        </w:tc>
        <w:tc>
          <w:tcPr>
            <w:tcW w:w="1077" w:type="dxa"/>
          </w:tcPr>
          <w:p w:rsidR="004F532F" w:rsidRDefault="004F532F">
            <w:pPr>
              <w:pStyle w:val="ConsPlusNormal"/>
              <w:jc w:val="center"/>
            </w:pPr>
            <w:r>
              <w:t>1904,48</w:t>
            </w:r>
          </w:p>
        </w:tc>
      </w:tr>
      <w:tr w:rsidR="004F532F">
        <w:tc>
          <w:tcPr>
            <w:tcW w:w="1133" w:type="dxa"/>
          </w:tcPr>
          <w:p w:rsidR="004F532F" w:rsidRDefault="004F532F">
            <w:pPr>
              <w:pStyle w:val="ConsPlusNormal"/>
              <w:jc w:val="center"/>
            </w:pPr>
            <w:r>
              <w:t>2.2.</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городского поселения Новоаганск Нижневартовского района село Варьеган</w:t>
            </w:r>
          </w:p>
        </w:tc>
      </w:tr>
      <w:tr w:rsidR="004F532F">
        <w:tc>
          <w:tcPr>
            <w:tcW w:w="1133" w:type="dxa"/>
          </w:tcPr>
          <w:p w:rsidR="004F532F" w:rsidRDefault="004F532F">
            <w:pPr>
              <w:pStyle w:val="ConsPlusNormal"/>
              <w:jc w:val="center"/>
            </w:pPr>
            <w:r>
              <w:t>2.2.1.</w:t>
            </w:r>
          </w:p>
        </w:tc>
        <w:tc>
          <w:tcPr>
            <w:tcW w:w="1978" w:type="dxa"/>
            <w:vAlign w:val="center"/>
          </w:tcPr>
          <w:p w:rsidR="004F532F" w:rsidRDefault="004F532F">
            <w:pPr>
              <w:pStyle w:val="ConsPlusNormal"/>
            </w:pPr>
          </w:p>
        </w:tc>
        <w:tc>
          <w:tcPr>
            <w:tcW w:w="2466" w:type="dxa"/>
            <w:gridSpan w:val="2"/>
            <w:vMerge w:val="restart"/>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2714,98</w:t>
            </w:r>
          </w:p>
        </w:tc>
        <w:tc>
          <w:tcPr>
            <w:tcW w:w="1077" w:type="dxa"/>
          </w:tcPr>
          <w:p w:rsidR="004F532F" w:rsidRDefault="004F532F">
            <w:pPr>
              <w:pStyle w:val="ConsPlusNormal"/>
              <w:jc w:val="center"/>
            </w:pPr>
            <w:r>
              <w:t>2769,18</w:t>
            </w:r>
          </w:p>
        </w:tc>
      </w:tr>
      <w:tr w:rsidR="004F532F">
        <w:tc>
          <w:tcPr>
            <w:tcW w:w="1133" w:type="dxa"/>
          </w:tcPr>
          <w:p w:rsidR="004F532F" w:rsidRDefault="004F532F">
            <w:pPr>
              <w:pStyle w:val="ConsPlusNormal"/>
              <w:jc w:val="center"/>
            </w:pPr>
            <w:r>
              <w:t>2.2.2.</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1619,44</w:t>
            </w:r>
          </w:p>
        </w:tc>
        <w:tc>
          <w:tcPr>
            <w:tcW w:w="1077" w:type="dxa"/>
          </w:tcPr>
          <w:p w:rsidR="004F532F" w:rsidRDefault="004F532F">
            <w:pPr>
              <w:pStyle w:val="ConsPlusNormal"/>
              <w:jc w:val="center"/>
            </w:pPr>
            <w:r>
              <w:t>1619,44</w:t>
            </w:r>
          </w:p>
        </w:tc>
      </w:tr>
      <w:tr w:rsidR="004F532F">
        <w:tc>
          <w:tcPr>
            <w:tcW w:w="1133" w:type="dxa"/>
          </w:tcPr>
          <w:p w:rsidR="004F532F" w:rsidRDefault="004F532F">
            <w:pPr>
              <w:pStyle w:val="ConsPlusNormal"/>
              <w:jc w:val="center"/>
            </w:pPr>
            <w:r>
              <w:t>2.2.3.</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1496,60</w:t>
            </w:r>
          </w:p>
        </w:tc>
        <w:tc>
          <w:tcPr>
            <w:tcW w:w="1077" w:type="dxa"/>
          </w:tcPr>
          <w:p w:rsidR="004F532F" w:rsidRDefault="004F532F">
            <w:pPr>
              <w:pStyle w:val="ConsPlusNormal"/>
              <w:jc w:val="center"/>
            </w:pPr>
            <w:r>
              <w:t>1547,44</w:t>
            </w:r>
          </w:p>
        </w:tc>
      </w:tr>
      <w:tr w:rsidR="004F532F">
        <w:tc>
          <w:tcPr>
            <w:tcW w:w="1133" w:type="dxa"/>
          </w:tcPr>
          <w:p w:rsidR="004F532F" w:rsidRDefault="004F532F">
            <w:pPr>
              <w:pStyle w:val="ConsPlusNormal"/>
              <w:jc w:val="center"/>
            </w:pPr>
            <w:r>
              <w:t>2.2.4.</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1547,44</w:t>
            </w:r>
          </w:p>
        </w:tc>
        <w:tc>
          <w:tcPr>
            <w:tcW w:w="1077" w:type="dxa"/>
          </w:tcPr>
          <w:p w:rsidR="004F532F" w:rsidRDefault="004F532F">
            <w:pPr>
              <w:pStyle w:val="ConsPlusNormal"/>
              <w:jc w:val="center"/>
            </w:pPr>
            <w:r>
              <w:t>1584,19</w:t>
            </w:r>
          </w:p>
        </w:tc>
      </w:tr>
      <w:tr w:rsidR="004F532F">
        <w:tc>
          <w:tcPr>
            <w:tcW w:w="1133" w:type="dxa"/>
          </w:tcPr>
          <w:p w:rsidR="004F532F" w:rsidRDefault="004F532F">
            <w:pPr>
              <w:pStyle w:val="ConsPlusNormal"/>
              <w:jc w:val="center"/>
            </w:pPr>
            <w:r>
              <w:t>2.2.5.</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2023</w:t>
            </w:r>
          </w:p>
        </w:tc>
        <w:tc>
          <w:tcPr>
            <w:tcW w:w="1615" w:type="dxa"/>
            <w:gridSpan w:val="2"/>
          </w:tcPr>
          <w:p w:rsidR="004F532F" w:rsidRDefault="004F532F">
            <w:pPr>
              <w:pStyle w:val="ConsPlusNormal"/>
              <w:jc w:val="center"/>
            </w:pPr>
            <w:r>
              <w:t>1584,19</w:t>
            </w:r>
          </w:p>
        </w:tc>
        <w:tc>
          <w:tcPr>
            <w:tcW w:w="1077" w:type="dxa"/>
          </w:tcPr>
          <w:p w:rsidR="004F532F" w:rsidRDefault="004F532F">
            <w:pPr>
              <w:pStyle w:val="ConsPlusNormal"/>
              <w:jc w:val="center"/>
            </w:pPr>
            <w:r>
              <w:t>1641,20</w:t>
            </w:r>
          </w:p>
        </w:tc>
      </w:tr>
      <w:tr w:rsidR="004F532F">
        <w:tc>
          <w:tcPr>
            <w:tcW w:w="1133" w:type="dxa"/>
          </w:tcPr>
          <w:p w:rsidR="004F532F" w:rsidRDefault="004F532F">
            <w:pPr>
              <w:pStyle w:val="ConsPlusNormal"/>
              <w:jc w:val="center"/>
            </w:pPr>
            <w:r>
              <w:t>2.2.6.</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pPr>
            <w:r>
              <w:t xml:space="preserve">Население (тарифы указываются с учетом НДС) </w:t>
            </w:r>
            <w:hyperlink w:anchor="P1200" w:history="1">
              <w:r>
                <w:rPr>
                  <w:color w:val="0000FF"/>
                </w:rPr>
                <w:t>&lt;*&gt;</w:t>
              </w:r>
            </w:hyperlink>
          </w:p>
        </w:tc>
      </w:tr>
      <w:tr w:rsidR="004F532F">
        <w:tc>
          <w:tcPr>
            <w:tcW w:w="1133" w:type="dxa"/>
          </w:tcPr>
          <w:p w:rsidR="004F532F" w:rsidRDefault="004F532F">
            <w:pPr>
              <w:pStyle w:val="ConsPlusNormal"/>
              <w:jc w:val="center"/>
            </w:pPr>
            <w:r>
              <w:t>2.2.7.</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3257,98</w:t>
            </w:r>
          </w:p>
        </w:tc>
        <w:tc>
          <w:tcPr>
            <w:tcW w:w="1077" w:type="dxa"/>
          </w:tcPr>
          <w:p w:rsidR="004F532F" w:rsidRDefault="004F532F">
            <w:pPr>
              <w:pStyle w:val="ConsPlusNormal"/>
              <w:jc w:val="center"/>
            </w:pPr>
            <w:r>
              <w:t>3323,02</w:t>
            </w:r>
          </w:p>
        </w:tc>
      </w:tr>
      <w:tr w:rsidR="004F532F">
        <w:tc>
          <w:tcPr>
            <w:tcW w:w="1133" w:type="dxa"/>
          </w:tcPr>
          <w:p w:rsidR="004F532F" w:rsidRDefault="004F532F">
            <w:pPr>
              <w:pStyle w:val="ConsPlusNormal"/>
              <w:jc w:val="center"/>
            </w:pPr>
            <w:r>
              <w:t>2.2.8.</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1943,33</w:t>
            </w:r>
          </w:p>
        </w:tc>
        <w:tc>
          <w:tcPr>
            <w:tcW w:w="1077" w:type="dxa"/>
          </w:tcPr>
          <w:p w:rsidR="004F532F" w:rsidRDefault="004F532F">
            <w:pPr>
              <w:pStyle w:val="ConsPlusNormal"/>
              <w:jc w:val="center"/>
            </w:pPr>
            <w:r>
              <w:t>1943,33</w:t>
            </w:r>
          </w:p>
        </w:tc>
      </w:tr>
      <w:tr w:rsidR="004F532F">
        <w:tc>
          <w:tcPr>
            <w:tcW w:w="1133" w:type="dxa"/>
          </w:tcPr>
          <w:p w:rsidR="004F532F" w:rsidRDefault="004F532F">
            <w:pPr>
              <w:pStyle w:val="ConsPlusNormal"/>
              <w:jc w:val="center"/>
            </w:pPr>
            <w:r>
              <w:t>2.2.9.</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1795,92</w:t>
            </w:r>
          </w:p>
        </w:tc>
        <w:tc>
          <w:tcPr>
            <w:tcW w:w="1077" w:type="dxa"/>
          </w:tcPr>
          <w:p w:rsidR="004F532F" w:rsidRDefault="004F532F">
            <w:pPr>
              <w:pStyle w:val="ConsPlusNormal"/>
              <w:jc w:val="center"/>
            </w:pPr>
            <w:r>
              <w:t>1856,93</w:t>
            </w:r>
          </w:p>
        </w:tc>
      </w:tr>
      <w:tr w:rsidR="004F532F">
        <w:tc>
          <w:tcPr>
            <w:tcW w:w="1133" w:type="dxa"/>
          </w:tcPr>
          <w:p w:rsidR="004F532F" w:rsidRDefault="004F532F">
            <w:pPr>
              <w:pStyle w:val="ConsPlusNormal"/>
              <w:jc w:val="center"/>
            </w:pPr>
            <w:r>
              <w:t>2.2.10.</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1856,93</w:t>
            </w:r>
          </w:p>
        </w:tc>
        <w:tc>
          <w:tcPr>
            <w:tcW w:w="1077" w:type="dxa"/>
          </w:tcPr>
          <w:p w:rsidR="004F532F" w:rsidRDefault="004F532F">
            <w:pPr>
              <w:pStyle w:val="ConsPlusNormal"/>
              <w:jc w:val="center"/>
            </w:pPr>
            <w:r>
              <w:t>1901,03</w:t>
            </w:r>
          </w:p>
        </w:tc>
      </w:tr>
      <w:tr w:rsidR="004F532F">
        <w:tblPrEx>
          <w:tblBorders>
            <w:insideH w:val="nil"/>
          </w:tblBorders>
        </w:tblPrEx>
        <w:tc>
          <w:tcPr>
            <w:tcW w:w="1133" w:type="dxa"/>
            <w:tcBorders>
              <w:bottom w:val="nil"/>
            </w:tcBorders>
          </w:tcPr>
          <w:p w:rsidR="004F532F" w:rsidRDefault="004F532F">
            <w:pPr>
              <w:pStyle w:val="ConsPlusNormal"/>
              <w:jc w:val="center"/>
            </w:pPr>
            <w:r>
              <w:t>2.2.11.</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1901,03</w:t>
            </w:r>
          </w:p>
        </w:tc>
        <w:tc>
          <w:tcPr>
            <w:tcW w:w="1077" w:type="dxa"/>
            <w:tcBorders>
              <w:bottom w:val="nil"/>
            </w:tcBorders>
          </w:tcPr>
          <w:p w:rsidR="004F532F" w:rsidRDefault="004F532F">
            <w:pPr>
              <w:pStyle w:val="ConsPlusNormal"/>
              <w:jc w:val="center"/>
            </w:pPr>
            <w:r>
              <w:t>1969,44</w:t>
            </w:r>
          </w:p>
        </w:tc>
      </w:tr>
      <w:tr w:rsidR="004F532F">
        <w:tblPrEx>
          <w:tblBorders>
            <w:insideH w:val="nil"/>
          </w:tblBorders>
        </w:tblPrEx>
        <w:tc>
          <w:tcPr>
            <w:tcW w:w="9027" w:type="dxa"/>
            <w:gridSpan w:val="9"/>
            <w:tcBorders>
              <w:top w:val="nil"/>
            </w:tcBorders>
          </w:tcPr>
          <w:p w:rsidR="004F532F" w:rsidRDefault="004F532F">
            <w:pPr>
              <w:pStyle w:val="ConsPlusNormal"/>
              <w:jc w:val="both"/>
            </w:pPr>
            <w:r>
              <w:lastRenderedPageBreak/>
              <w:t xml:space="preserve">(п. 2 в ред. </w:t>
            </w:r>
            <w:hyperlink r:id="rId34"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3.</w:t>
            </w:r>
          </w:p>
        </w:tc>
        <w:tc>
          <w:tcPr>
            <w:tcW w:w="7894" w:type="dxa"/>
            <w:gridSpan w:val="8"/>
            <w:vAlign w:val="center"/>
          </w:tcPr>
          <w:p w:rsidR="004F532F" w:rsidRDefault="004F532F">
            <w:pPr>
              <w:pStyle w:val="ConsPlusNormal"/>
            </w:pPr>
            <w:r>
              <w:t>Общество с ограниченной ответственностью "Энергонефть Томск"</w:t>
            </w:r>
          </w:p>
        </w:tc>
      </w:tr>
      <w:tr w:rsidR="004F532F">
        <w:tc>
          <w:tcPr>
            <w:tcW w:w="1133" w:type="dxa"/>
          </w:tcPr>
          <w:p w:rsidR="004F532F" w:rsidRDefault="004F532F">
            <w:pPr>
              <w:pStyle w:val="ConsPlusNormal"/>
              <w:jc w:val="center"/>
            </w:pPr>
            <w:r>
              <w:t>3.1.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Нижневартовского района</w:t>
            </w:r>
          </w:p>
        </w:tc>
      </w:tr>
      <w:tr w:rsidR="004F532F">
        <w:tc>
          <w:tcPr>
            <w:tcW w:w="1133" w:type="dxa"/>
          </w:tcPr>
          <w:p w:rsidR="004F532F" w:rsidRDefault="004F532F">
            <w:pPr>
              <w:pStyle w:val="ConsPlusNormal"/>
              <w:jc w:val="center"/>
            </w:pPr>
            <w:r>
              <w:t>3.1.1.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6464,70</w:t>
            </w:r>
          </w:p>
        </w:tc>
        <w:tc>
          <w:tcPr>
            <w:tcW w:w="1077" w:type="dxa"/>
          </w:tcPr>
          <w:p w:rsidR="004F532F" w:rsidRDefault="004F532F">
            <w:pPr>
              <w:pStyle w:val="ConsPlusNormal"/>
              <w:jc w:val="center"/>
            </w:pPr>
            <w:r>
              <w:t>6762,02</w:t>
            </w:r>
          </w:p>
        </w:tc>
      </w:tr>
      <w:tr w:rsidR="004F532F">
        <w:tc>
          <w:tcPr>
            <w:tcW w:w="1133" w:type="dxa"/>
          </w:tcPr>
          <w:p w:rsidR="004F532F" w:rsidRDefault="004F532F">
            <w:pPr>
              <w:pStyle w:val="ConsPlusNormal"/>
              <w:jc w:val="center"/>
            </w:pPr>
            <w:r>
              <w:t>3.1.2.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6762,02</w:t>
            </w:r>
          </w:p>
        </w:tc>
        <w:tc>
          <w:tcPr>
            <w:tcW w:w="1077" w:type="dxa"/>
          </w:tcPr>
          <w:p w:rsidR="004F532F" w:rsidRDefault="004F532F">
            <w:pPr>
              <w:pStyle w:val="ConsPlusNormal"/>
              <w:jc w:val="center"/>
            </w:pPr>
            <w:r>
              <w:t>7039,26</w:t>
            </w:r>
          </w:p>
        </w:tc>
      </w:tr>
      <w:tr w:rsidR="004F532F">
        <w:tc>
          <w:tcPr>
            <w:tcW w:w="1133" w:type="dxa"/>
          </w:tcPr>
          <w:p w:rsidR="004F532F" w:rsidRDefault="004F532F">
            <w:pPr>
              <w:pStyle w:val="ConsPlusNormal"/>
              <w:jc w:val="center"/>
            </w:pPr>
            <w:r>
              <w:t>3.1.3.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7039,26</w:t>
            </w:r>
          </w:p>
        </w:tc>
        <w:tc>
          <w:tcPr>
            <w:tcW w:w="1077" w:type="dxa"/>
          </w:tcPr>
          <w:p w:rsidR="004F532F" w:rsidRDefault="004F532F">
            <w:pPr>
              <w:pStyle w:val="ConsPlusNormal"/>
              <w:jc w:val="center"/>
            </w:pPr>
            <w:r>
              <w:t>9356,43</w:t>
            </w:r>
          </w:p>
        </w:tc>
      </w:tr>
      <w:tr w:rsidR="004F532F">
        <w:tc>
          <w:tcPr>
            <w:tcW w:w="1133" w:type="dxa"/>
          </w:tcPr>
          <w:p w:rsidR="004F532F" w:rsidRDefault="004F532F">
            <w:pPr>
              <w:pStyle w:val="ConsPlusNormal"/>
              <w:jc w:val="center"/>
            </w:pPr>
            <w:r>
              <w:t>3.1.4.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8469,23</w:t>
            </w:r>
          </w:p>
        </w:tc>
        <w:tc>
          <w:tcPr>
            <w:tcW w:w="1077" w:type="dxa"/>
          </w:tcPr>
          <w:p w:rsidR="004F532F" w:rsidRDefault="004F532F">
            <w:pPr>
              <w:pStyle w:val="ConsPlusNormal"/>
              <w:jc w:val="center"/>
            </w:pPr>
            <w:r>
              <w:t>8469,23</w:t>
            </w:r>
          </w:p>
        </w:tc>
      </w:tr>
      <w:tr w:rsidR="004F532F">
        <w:tblPrEx>
          <w:tblBorders>
            <w:insideH w:val="nil"/>
          </w:tblBorders>
        </w:tblPrEx>
        <w:tc>
          <w:tcPr>
            <w:tcW w:w="1133" w:type="dxa"/>
            <w:tcBorders>
              <w:bottom w:val="nil"/>
            </w:tcBorders>
          </w:tcPr>
          <w:p w:rsidR="004F532F" w:rsidRDefault="004F532F">
            <w:pPr>
              <w:pStyle w:val="ConsPlusNormal"/>
              <w:jc w:val="center"/>
            </w:pPr>
            <w:r>
              <w:t>3.1.5.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7564,51</w:t>
            </w:r>
          </w:p>
        </w:tc>
        <w:tc>
          <w:tcPr>
            <w:tcW w:w="1077" w:type="dxa"/>
            <w:tcBorders>
              <w:bottom w:val="nil"/>
            </w:tcBorders>
          </w:tcPr>
          <w:p w:rsidR="004F532F" w:rsidRDefault="004F532F">
            <w:pPr>
              <w:pStyle w:val="ConsPlusNormal"/>
              <w:jc w:val="center"/>
            </w:pPr>
            <w:r>
              <w:t>7564,51</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3 в ред. </w:t>
            </w:r>
            <w:hyperlink r:id="rId35"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4.</w:t>
            </w:r>
          </w:p>
        </w:tc>
        <w:tc>
          <w:tcPr>
            <w:tcW w:w="7894" w:type="dxa"/>
            <w:gridSpan w:val="8"/>
            <w:vAlign w:val="center"/>
          </w:tcPr>
          <w:p w:rsidR="004F532F" w:rsidRDefault="004F532F">
            <w:pPr>
              <w:pStyle w:val="ConsPlusNormal"/>
            </w:pPr>
            <w:r>
              <w:t>Акционерное общество "Самотлорнефтегаз"</w:t>
            </w:r>
          </w:p>
        </w:tc>
      </w:tr>
      <w:tr w:rsidR="004F532F">
        <w:tc>
          <w:tcPr>
            <w:tcW w:w="1133" w:type="dxa"/>
          </w:tcPr>
          <w:p w:rsidR="004F532F" w:rsidRDefault="004F532F">
            <w:pPr>
              <w:pStyle w:val="ConsPlusNormal"/>
              <w:jc w:val="center"/>
            </w:pPr>
            <w:r>
              <w:t>4.1.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Самотлорского месторождения, Лор-Еганского месторождения, Тюменского месторождения Нижневартовского района</w:t>
            </w:r>
          </w:p>
        </w:tc>
      </w:tr>
      <w:tr w:rsidR="004F532F">
        <w:tc>
          <w:tcPr>
            <w:tcW w:w="1133" w:type="dxa"/>
          </w:tcPr>
          <w:p w:rsidR="004F532F" w:rsidRDefault="004F532F">
            <w:pPr>
              <w:pStyle w:val="ConsPlusNormal"/>
              <w:jc w:val="center"/>
            </w:pPr>
            <w:r>
              <w:t>4.1.1.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1525,70</w:t>
            </w:r>
          </w:p>
        </w:tc>
        <w:tc>
          <w:tcPr>
            <w:tcW w:w="1077" w:type="dxa"/>
          </w:tcPr>
          <w:p w:rsidR="004F532F" w:rsidRDefault="004F532F">
            <w:pPr>
              <w:pStyle w:val="ConsPlusNormal"/>
              <w:jc w:val="center"/>
            </w:pPr>
            <w:r>
              <w:t>1595,83</w:t>
            </w:r>
          </w:p>
        </w:tc>
      </w:tr>
      <w:tr w:rsidR="004F532F">
        <w:tc>
          <w:tcPr>
            <w:tcW w:w="1133" w:type="dxa"/>
          </w:tcPr>
          <w:p w:rsidR="004F532F" w:rsidRDefault="004F532F">
            <w:pPr>
              <w:pStyle w:val="ConsPlusNormal"/>
              <w:jc w:val="center"/>
            </w:pPr>
            <w:r>
              <w:t>4.1.2.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1595,83</w:t>
            </w:r>
          </w:p>
        </w:tc>
        <w:tc>
          <w:tcPr>
            <w:tcW w:w="1077" w:type="dxa"/>
          </w:tcPr>
          <w:p w:rsidR="004F532F" w:rsidRDefault="004F532F">
            <w:pPr>
              <w:pStyle w:val="ConsPlusNormal"/>
              <w:jc w:val="center"/>
            </w:pPr>
            <w:r>
              <w:t>1663,36</w:t>
            </w:r>
          </w:p>
        </w:tc>
      </w:tr>
      <w:tr w:rsidR="004F532F">
        <w:tc>
          <w:tcPr>
            <w:tcW w:w="1133" w:type="dxa"/>
          </w:tcPr>
          <w:p w:rsidR="004F532F" w:rsidRDefault="004F532F">
            <w:pPr>
              <w:pStyle w:val="ConsPlusNormal"/>
              <w:jc w:val="center"/>
            </w:pPr>
            <w:r>
              <w:t>4.1.3.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1663,36</w:t>
            </w:r>
          </w:p>
        </w:tc>
        <w:tc>
          <w:tcPr>
            <w:tcW w:w="1077" w:type="dxa"/>
          </w:tcPr>
          <w:p w:rsidR="004F532F" w:rsidRDefault="004F532F">
            <w:pPr>
              <w:pStyle w:val="ConsPlusNormal"/>
              <w:jc w:val="center"/>
            </w:pPr>
            <w:r>
              <w:t>1721,31</w:t>
            </w:r>
          </w:p>
        </w:tc>
      </w:tr>
      <w:tr w:rsidR="004F532F">
        <w:tc>
          <w:tcPr>
            <w:tcW w:w="1133" w:type="dxa"/>
          </w:tcPr>
          <w:p w:rsidR="004F532F" w:rsidRDefault="004F532F">
            <w:pPr>
              <w:pStyle w:val="ConsPlusNormal"/>
              <w:jc w:val="center"/>
            </w:pPr>
            <w:r>
              <w:t>4.1.4.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1721,31</w:t>
            </w:r>
          </w:p>
        </w:tc>
        <w:tc>
          <w:tcPr>
            <w:tcW w:w="1077" w:type="dxa"/>
          </w:tcPr>
          <w:p w:rsidR="004F532F" w:rsidRDefault="004F532F">
            <w:pPr>
              <w:pStyle w:val="ConsPlusNormal"/>
              <w:jc w:val="center"/>
            </w:pPr>
            <w:r>
              <w:t>1746,25</w:t>
            </w:r>
          </w:p>
        </w:tc>
      </w:tr>
      <w:tr w:rsidR="004F532F">
        <w:tblPrEx>
          <w:tblBorders>
            <w:insideH w:val="nil"/>
          </w:tblBorders>
        </w:tblPrEx>
        <w:tc>
          <w:tcPr>
            <w:tcW w:w="1133" w:type="dxa"/>
            <w:tcBorders>
              <w:bottom w:val="nil"/>
            </w:tcBorders>
          </w:tcPr>
          <w:p w:rsidR="004F532F" w:rsidRDefault="004F532F">
            <w:pPr>
              <w:pStyle w:val="ConsPlusNormal"/>
              <w:jc w:val="center"/>
            </w:pPr>
            <w:r>
              <w:t>4.1.5.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1746,25</w:t>
            </w:r>
          </w:p>
        </w:tc>
        <w:tc>
          <w:tcPr>
            <w:tcW w:w="1077" w:type="dxa"/>
            <w:tcBorders>
              <w:bottom w:val="nil"/>
            </w:tcBorders>
          </w:tcPr>
          <w:p w:rsidR="004F532F" w:rsidRDefault="004F532F">
            <w:pPr>
              <w:pStyle w:val="ConsPlusNormal"/>
              <w:jc w:val="center"/>
            </w:pPr>
            <w:r>
              <w:t>1823,01</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4 в ред. </w:t>
            </w:r>
            <w:hyperlink r:id="rId36"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5.</w:t>
            </w:r>
          </w:p>
        </w:tc>
        <w:tc>
          <w:tcPr>
            <w:tcW w:w="7894" w:type="dxa"/>
            <w:gridSpan w:val="8"/>
            <w:vAlign w:val="center"/>
          </w:tcPr>
          <w:p w:rsidR="004F532F" w:rsidRDefault="004F532F">
            <w:pPr>
              <w:pStyle w:val="ConsPlusNormal"/>
            </w:pPr>
            <w:r>
              <w:t>Общество с ограниченной ответственностью "РН-Юганскнефтегаз"</w:t>
            </w:r>
          </w:p>
        </w:tc>
      </w:tr>
      <w:tr w:rsidR="004F532F">
        <w:tc>
          <w:tcPr>
            <w:tcW w:w="1133" w:type="dxa"/>
          </w:tcPr>
          <w:p w:rsidR="004F532F" w:rsidRDefault="004F532F">
            <w:pPr>
              <w:pStyle w:val="ConsPlusNormal"/>
              <w:jc w:val="center"/>
            </w:pPr>
            <w:r>
              <w:t>5.1.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Нефтеюганского района от котельной "ПИМ"</w:t>
            </w:r>
          </w:p>
        </w:tc>
      </w:tr>
      <w:tr w:rsidR="004F532F">
        <w:tc>
          <w:tcPr>
            <w:tcW w:w="1133" w:type="dxa"/>
          </w:tcPr>
          <w:p w:rsidR="004F532F" w:rsidRDefault="004F532F">
            <w:pPr>
              <w:pStyle w:val="ConsPlusNormal"/>
              <w:jc w:val="center"/>
            </w:pPr>
            <w:r>
              <w:t>5.1.1.</w:t>
            </w:r>
          </w:p>
        </w:tc>
        <w:tc>
          <w:tcPr>
            <w:tcW w:w="1978" w:type="dxa"/>
            <w:vAlign w:val="center"/>
          </w:tcPr>
          <w:p w:rsidR="004F532F" w:rsidRDefault="004F532F">
            <w:pPr>
              <w:pStyle w:val="ConsPlusNormal"/>
            </w:pPr>
          </w:p>
        </w:tc>
        <w:tc>
          <w:tcPr>
            <w:tcW w:w="2466" w:type="dxa"/>
            <w:gridSpan w:val="2"/>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vAlign w:val="center"/>
          </w:tcPr>
          <w:p w:rsidR="004F532F" w:rsidRDefault="004F532F">
            <w:pPr>
              <w:pStyle w:val="ConsPlusNormal"/>
              <w:jc w:val="center"/>
            </w:pPr>
            <w:r>
              <w:t>3621,10</w:t>
            </w:r>
          </w:p>
        </w:tc>
        <w:tc>
          <w:tcPr>
            <w:tcW w:w="1077" w:type="dxa"/>
            <w:vAlign w:val="center"/>
          </w:tcPr>
          <w:p w:rsidR="004F532F" w:rsidRDefault="004F532F">
            <w:pPr>
              <w:pStyle w:val="ConsPlusNormal"/>
              <w:jc w:val="center"/>
            </w:pPr>
            <w:r>
              <w:t>3734,45</w:t>
            </w:r>
          </w:p>
        </w:tc>
      </w:tr>
      <w:tr w:rsidR="004F532F">
        <w:tblPrEx>
          <w:tblBorders>
            <w:insideH w:val="nil"/>
          </w:tblBorders>
        </w:tblPrEx>
        <w:tc>
          <w:tcPr>
            <w:tcW w:w="1133" w:type="dxa"/>
            <w:tcBorders>
              <w:bottom w:val="nil"/>
            </w:tcBorders>
          </w:tcPr>
          <w:p w:rsidR="004F532F" w:rsidRDefault="004F532F">
            <w:pPr>
              <w:pStyle w:val="ConsPlusNormal"/>
              <w:jc w:val="center"/>
            </w:pPr>
            <w:r>
              <w:t>5.1.2 - 5.1.5.</w:t>
            </w:r>
          </w:p>
        </w:tc>
        <w:tc>
          <w:tcPr>
            <w:tcW w:w="7894" w:type="dxa"/>
            <w:gridSpan w:val="8"/>
            <w:tcBorders>
              <w:bottom w:val="nil"/>
            </w:tcBorders>
          </w:tcPr>
          <w:p w:rsidR="004F532F" w:rsidRDefault="004F532F">
            <w:pPr>
              <w:pStyle w:val="ConsPlusNormal"/>
              <w:jc w:val="both"/>
            </w:pPr>
            <w:r>
              <w:t xml:space="preserve">Утратили силу. - </w:t>
            </w:r>
            <w:hyperlink r:id="rId37" w:history="1">
              <w:r>
                <w:rPr>
                  <w:color w:val="0000FF"/>
                </w:rPr>
                <w:t>Приказ</w:t>
              </w:r>
            </w:hyperlink>
            <w:r>
              <w:t xml:space="preserve"> Региональной службы по тарифам ХМАО - Югры от 19.11.2019 N 90-нп</w:t>
            </w:r>
          </w:p>
        </w:tc>
      </w:tr>
      <w:tr w:rsidR="004F532F">
        <w:tc>
          <w:tcPr>
            <w:tcW w:w="1133" w:type="dxa"/>
          </w:tcPr>
          <w:p w:rsidR="004F532F" w:rsidRDefault="004F532F">
            <w:pPr>
              <w:pStyle w:val="ConsPlusNormal"/>
              <w:jc w:val="center"/>
            </w:pPr>
            <w:r>
              <w:t>5.2.</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города Нефтеюганска, города Пыть-Яха, Сургутского района, Ханты-Мансийского района, Нефтеюганского района, за исключением котельной "ПИМ"</w:t>
            </w:r>
          </w:p>
        </w:tc>
      </w:tr>
      <w:tr w:rsidR="004F532F">
        <w:tc>
          <w:tcPr>
            <w:tcW w:w="1133" w:type="dxa"/>
          </w:tcPr>
          <w:p w:rsidR="004F532F" w:rsidRDefault="004F532F">
            <w:pPr>
              <w:pStyle w:val="ConsPlusNormal"/>
              <w:jc w:val="center"/>
            </w:pPr>
            <w:r>
              <w:lastRenderedPageBreak/>
              <w:t>5.2.1.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vAlign w:val="center"/>
          </w:tcPr>
          <w:p w:rsidR="004F532F" w:rsidRDefault="004F532F">
            <w:pPr>
              <w:pStyle w:val="ConsPlusNormal"/>
              <w:jc w:val="center"/>
            </w:pPr>
            <w:r>
              <w:t>1861,36</w:t>
            </w:r>
          </w:p>
        </w:tc>
        <w:tc>
          <w:tcPr>
            <w:tcW w:w="1077" w:type="dxa"/>
            <w:vAlign w:val="center"/>
          </w:tcPr>
          <w:p w:rsidR="004F532F" w:rsidRDefault="004F532F">
            <w:pPr>
              <w:pStyle w:val="ConsPlusNormal"/>
              <w:jc w:val="center"/>
            </w:pPr>
            <w:r>
              <w:t>1941,40</w:t>
            </w:r>
          </w:p>
        </w:tc>
      </w:tr>
      <w:tr w:rsidR="004F532F">
        <w:tc>
          <w:tcPr>
            <w:tcW w:w="1133" w:type="dxa"/>
          </w:tcPr>
          <w:p w:rsidR="004F532F" w:rsidRDefault="004F532F">
            <w:pPr>
              <w:pStyle w:val="ConsPlusNormal"/>
              <w:jc w:val="center"/>
            </w:pPr>
            <w:r>
              <w:t>5.2.2.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vAlign w:val="center"/>
          </w:tcPr>
          <w:p w:rsidR="004F532F" w:rsidRDefault="004F532F">
            <w:pPr>
              <w:pStyle w:val="ConsPlusNormal"/>
              <w:jc w:val="center"/>
            </w:pPr>
            <w:r>
              <w:t>1941,40</w:t>
            </w:r>
          </w:p>
        </w:tc>
        <w:tc>
          <w:tcPr>
            <w:tcW w:w="1077" w:type="dxa"/>
            <w:vAlign w:val="center"/>
          </w:tcPr>
          <w:p w:rsidR="004F532F" w:rsidRDefault="004F532F">
            <w:pPr>
              <w:pStyle w:val="ConsPlusNormal"/>
              <w:jc w:val="center"/>
            </w:pPr>
            <w:r>
              <w:t>1987,72</w:t>
            </w:r>
          </w:p>
        </w:tc>
      </w:tr>
      <w:tr w:rsidR="004F532F">
        <w:tc>
          <w:tcPr>
            <w:tcW w:w="1133" w:type="dxa"/>
          </w:tcPr>
          <w:p w:rsidR="004F532F" w:rsidRDefault="004F532F">
            <w:pPr>
              <w:pStyle w:val="ConsPlusNormal"/>
              <w:jc w:val="center"/>
            </w:pPr>
            <w:r>
              <w:t>5.2.3.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vAlign w:val="center"/>
          </w:tcPr>
          <w:p w:rsidR="004F532F" w:rsidRDefault="004F532F">
            <w:pPr>
              <w:pStyle w:val="ConsPlusNormal"/>
              <w:jc w:val="center"/>
            </w:pPr>
            <w:r>
              <w:t>1987,72</w:t>
            </w:r>
          </w:p>
        </w:tc>
        <w:tc>
          <w:tcPr>
            <w:tcW w:w="1077" w:type="dxa"/>
            <w:vAlign w:val="center"/>
          </w:tcPr>
          <w:p w:rsidR="004F532F" w:rsidRDefault="004F532F">
            <w:pPr>
              <w:pStyle w:val="ConsPlusNormal"/>
              <w:jc w:val="center"/>
            </w:pPr>
            <w:r>
              <w:t>2057,61</w:t>
            </w:r>
          </w:p>
        </w:tc>
      </w:tr>
      <w:tr w:rsidR="004F532F">
        <w:tc>
          <w:tcPr>
            <w:tcW w:w="1133" w:type="dxa"/>
          </w:tcPr>
          <w:p w:rsidR="004F532F" w:rsidRDefault="004F532F">
            <w:pPr>
              <w:pStyle w:val="ConsPlusNormal"/>
              <w:jc w:val="center"/>
            </w:pPr>
            <w:r>
              <w:t>5.2.4.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vAlign w:val="center"/>
          </w:tcPr>
          <w:p w:rsidR="004F532F" w:rsidRDefault="004F532F">
            <w:pPr>
              <w:pStyle w:val="ConsPlusNormal"/>
              <w:jc w:val="center"/>
            </w:pPr>
            <w:r>
              <w:t>2038,68</w:t>
            </w:r>
          </w:p>
        </w:tc>
        <w:tc>
          <w:tcPr>
            <w:tcW w:w="1077" w:type="dxa"/>
            <w:vAlign w:val="center"/>
          </w:tcPr>
          <w:p w:rsidR="004F532F" w:rsidRDefault="004F532F">
            <w:pPr>
              <w:pStyle w:val="ConsPlusNormal"/>
              <w:jc w:val="center"/>
            </w:pPr>
            <w:r>
              <w:t>2038,68</w:t>
            </w:r>
          </w:p>
        </w:tc>
      </w:tr>
      <w:tr w:rsidR="004F532F">
        <w:tblPrEx>
          <w:tblBorders>
            <w:insideH w:val="nil"/>
          </w:tblBorders>
        </w:tblPrEx>
        <w:tc>
          <w:tcPr>
            <w:tcW w:w="1133" w:type="dxa"/>
            <w:tcBorders>
              <w:bottom w:val="nil"/>
            </w:tcBorders>
          </w:tcPr>
          <w:p w:rsidR="004F532F" w:rsidRDefault="004F532F">
            <w:pPr>
              <w:pStyle w:val="ConsPlusNormal"/>
              <w:jc w:val="center"/>
            </w:pPr>
            <w:r>
              <w:t>5.2.5.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vAlign w:val="center"/>
          </w:tcPr>
          <w:p w:rsidR="004F532F" w:rsidRDefault="004F532F">
            <w:pPr>
              <w:pStyle w:val="ConsPlusNormal"/>
              <w:jc w:val="center"/>
            </w:pPr>
            <w:r>
              <w:t>2038,68</w:t>
            </w:r>
          </w:p>
        </w:tc>
        <w:tc>
          <w:tcPr>
            <w:tcW w:w="1077" w:type="dxa"/>
            <w:tcBorders>
              <w:bottom w:val="nil"/>
            </w:tcBorders>
            <w:vAlign w:val="center"/>
          </w:tcPr>
          <w:p w:rsidR="004F532F" w:rsidRDefault="004F532F">
            <w:pPr>
              <w:pStyle w:val="ConsPlusNormal"/>
              <w:jc w:val="center"/>
            </w:pPr>
            <w:r>
              <w:t>2175,92</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(в ред. приказов Региональной службы по тарифам ХМАО - Югры от 19.11.2019 </w:t>
            </w:r>
            <w:hyperlink r:id="rId38" w:history="1">
              <w:r>
                <w:rPr>
                  <w:color w:val="0000FF"/>
                </w:rPr>
                <w:t>N 90-нп</w:t>
              </w:r>
            </w:hyperlink>
            <w:r>
              <w:t xml:space="preserve">, от 17.11.2020 </w:t>
            </w:r>
            <w:hyperlink r:id="rId39" w:history="1">
              <w:r>
                <w:rPr>
                  <w:color w:val="0000FF"/>
                </w:rPr>
                <w:t>N 60-нп</w:t>
              </w:r>
            </w:hyperlink>
            <w:r>
              <w:t>)</w:t>
            </w:r>
          </w:p>
        </w:tc>
      </w:tr>
      <w:tr w:rsidR="004F532F">
        <w:tc>
          <w:tcPr>
            <w:tcW w:w="1133" w:type="dxa"/>
          </w:tcPr>
          <w:p w:rsidR="004F532F" w:rsidRDefault="004F532F">
            <w:pPr>
              <w:pStyle w:val="ConsPlusNormal"/>
              <w:jc w:val="center"/>
              <w:outlineLvl w:val="1"/>
            </w:pPr>
            <w:r>
              <w:t>6.</w:t>
            </w:r>
          </w:p>
        </w:tc>
        <w:tc>
          <w:tcPr>
            <w:tcW w:w="7894" w:type="dxa"/>
            <w:gridSpan w:val="8"/>
            <w:vAlign w:val="center"/>
          </w:tcPr>
          <w:p w:rsidR="004F532F" w:rsidRDefault="004F532F">
            <w:pPr>
              <w:pStyle w:val="ConsPlusNormal"/>
            </w:pPr>
            <w:r>
              <w:t>Акционерное общество "Управляющая компания тепло-, водоснабжения и канализации"</w:t>
            </w:r>
          </w:p>
        </w:tc>
      </w:tr>
      <w:tr w:rsidR="004F532F">
        <w:tc>
          <w:tcPr>
            <w:tcW w:w="1133" w:type="dxa"/>
          </w:tcPr>
          <w:p w:rsidR="004F532F" w:rsidRDefault="004F532F">
            <w:pPr>
              <w:pStyle w:val="ConsPlusNormal"/>
              <w:jc w:val="center"/>
            </w:pPr>
            <w:r>
              <w:t>6.1.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города Покачи</w:t>
            </w:r>
          </w:p>
        </w:tc>
      </w:tr>
      <w:tr w:rsidR="004F532F">
        <w:tc>
          <w:tcPr>
            <w:tcW w:w="1133" w:type="dxa"/>
          </w:tcPr>
          <w:p w:rsidR="004F532F" w:rsidRDefault="004F532F">
            <w:pPr>
              <w:pStyle w:val="ConsPlusNormal"/>
              <w:jc w:val="center"/>
            </w:pPr>
            <w:r>
              <w:t>6.1.1.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1305,87</w:t>
            </w:r>
          </w:p>
        </w:tc>
        <w:tc>
          <w:tcPr>
            <w:tcW w:w="1077" w:type="dxa"/>
          </w:tcPr>
          <w:p w:rsidR="004F532F" w:rsidRDefault="004F532F">
            <w:pPr>
              <w:pStyle w:val="ConsPlusNormal"/>
              <w:jc w:val="center"/>
            </w:pPr>
            <w:r>
              <w:t>1331,99</w:t>
            </w:r>
          </w:p>
        </w:tc>
      </w:tr>
      <w:tr w:rsidR="004F532F">
        <w:tc>
          <w:tcPr>
            <w:tcW w:w="1133" w:type="dxa"/>
          </w:tcPr>
          <w:p w:rsidR="004F532F" w:rsidRDefault="004F532F">
            <w:pPr>
              <w:pStyle w:val="ConsPlusNormal"/>
              <w:jc w:val="center"/>
            </w:pPr>
            <w:r>
              <w:t>6.1.2.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1331,99</w:t>
            </w:r>
          </w:p>
        </w:tc>
        <w:tc>
          <w:tcPr>
            <w:tcW w:w="1077" w:type="dxa"/>
          </w:tcPr>
          <w:p w:rsidR="004F532F" w:rsidRDefault="004F532F">
            <w:pPr>
              <w:pStyle w:val="ConsPlusNormal"/>
              <w:jc w:val="center"/>
            </w:pPr>
            <w:r>
              <w:t>1337,74</w:t>
            </w:r>
          </w:p>
        </w:tc>
      </w:tr>
      <w:tr w:rsidR="004F532F">
        <w:tc>
          <w:tcPr>
            <w:tcW w:w="1133" w:type="dxa"/>
          </w:tcPr>
          <w:p w:rsidR="004F532F" w:rsidRDefault="004F532F">
            <w:pPr>
              <w:pStyle w:val="ConsPlusNormal"/>
              <w:jc w:val="center"/>
            </w:pPr>
            <w:r>
              <w:t>6.1.3.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1337,74</w:t>
            </w:r>
          </w:p>
        </w:tc>
        <w:tc>
          <w:tcPr>
            <w:tcW w:w="1077" w:type="dxa"/>
          </w:tcPr>
          <w:p w:rsidR="004F532F" w:rsidRDefault="004F532F">
            <w:pPr>
              <w:pStyle w:val="ConsPlusNormal"/>
              <w:jc w:val="center"/>
            </w:pPr>
            <w:r>
              <w:t>1383,21</w:t>
            </w:r>
          </w:p>
        </w:tc>
      </w:tr>
      <w:tr w:rsidR="004F532F">
        <w:tc>
          <w:tcPr>
            <w:tcW w:w="1133" w:type="dxa"/>
          </w:tcPr>
          <w:p w:rsidR="004F532F" w:rsidRDefault="004F532F">
            <w:pPr>
              <w:pStyle w:val="ConsPlusNormal"/>
              <w:jc w:val="center"/>
            </w:pPr>
            <w:r>
              <w:t>6.1.4.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1383,21</w:t>
            </w:r>
          </w:p>
        </w:tc>
        <w:tc>
          <w:tcPr>
            <w:tcW w:w="1077" w:type="dxa"/>
          </w:tcPr>
          <w:p w:rsidR="004F532F" w:rsidRDefault="004F532F">
            <w:pPr>
              <w:pStyle w:val="ConsPlusNormal"/>
              <w:jc w:val="center"/>
            </w:pPr>
            <w:r>
              <w:t>1399,56</w:t>
            </w:r>
          </w:p>
        </w:tc>
      </w:tr>
      <w:tr w:rsidR="004F532F">
        <w:tblPrEx>
          <w:tblBorders>
            <w:insideH w:val="nil"/>
          </w:tblBorders>
        </w:tblPrEx>
        <w:tc>
          <w:tcPr>
            <w:tcW w:w="1133" w:type="dxa"/>
            <w:tcBorders>
              <w:bottom w:val="nil"/>
            </w:tcBorders>
          </w:tcPr>
          <w:p w:rsidR="004F532F" w:rsidRDefault="004F532F">
            <w:pPr>
              <w:pStyle w:val="ConsPlusNormal"/>
              <w:jc w:val="center"/>
            </w:pPr>
            <w:r>
              <w:t>6.1.5.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1399,56</w:t>
            </w:r>
          </w:p>
        </w:tc>
        <w:tc>
          <w:tcPr>
            <w:tcW w:w="1077" w:type="dxa"/>
            <w:tcBorders>
              <w:bottom w:val="nil"/>
            </w:tcBorders>
          </w:tcPr>
          <w:p w:rsidR="004F532F" w:rsidRDefault="004F532F">
            <w:pPr>
              <w:pStyle w:val="ConsPlusNormal"/>
              <w:jc w:val="center"/>
            </w:pPr>
            <w:r>
              <w:t>1415,96</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(в ред. </w:t>
            </w:r>
            <w:hyperlink r:id="rId40"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pPr>
            <w:r>
              <w:t>6.1.6.</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pPr>
            <w:r>
              <w:t xml:space="preserve">Население (тарифы указываются с учетом НДС) </w:t>
            </w:r>
            <w:hyperlink w:anchor="P1200" w:history="1">
              <w:r>
                <w:rPr>
                  <w:color w:val="0000FF"/>
                </w:rPr>
                <w:t>&lt;*&gt;</w:t>
              </w:r>
            </w:hyperlink>
          </w:p>
        </w:tc>
      </w:tr>
      <w:tr w:rsidR="004F532F">
        <w:tc>
          <w:tcPr>
            <w:tcW w:w="1133" w:type="dxa"/>
          </w:tcPr>
          <w:p w:rsidR="004F532F" w:rsidRDefault="004F532F">
            <w:pPr>
              <w:pStyle w:val="ConsPlusNormal"/>
              <w:jc w:val="center"/>
            </w:pPr>
            <w:r>
              <w:t>6.1.7.</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1567,04</w:t>
            </w:r>
          </w:p>
        </w:tc>
        <w:tc>
          <w:tcPr>
            <w:tcW w:w="1077" w:type="dxa"/>
          </w:tcPr>
          <w:p w:rsidR="004F532F" w:rsidRDefault="004F532F">
            <w:pPr>
              <w:pStyle w:val="ConsPlusNormal"/>
              <w:jc w:val="center"/>
            </w:pPr>
            <w:r>
              <w:t>1598,39</w:t>
            </w:r>
          </w:p>
        </w:tc>
      </w:tr>
      <w:tr w:rsidR="004F532F">
        <w:tc>
          <w:tcPr>
            <w:tcW w:w="1133" w:type="dxa"/>
          </w:tcPr>
          <w:p w:rsidR="004F532F" w:rsidRDefault="004F532F">
            <w:pPr>
              <w:pStyle w:val="ConsPlusNormal"/>
              <w:jc w:val="center"/>
            </w:pPr>
            <w:r>
              <w:t>6.1.8.</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1598,39</w:t>
            </w:r>
          </w:p>
        </w:tc>
        <w:tc>
          <w:tcPr>
            <w:tcW w:w="1077" w:type="dxa"/>
          </w:tcPr>
          <w:p w:rsidR="004F532F" w:rsidRDefault="004F532F">
            <w:pPr>
              <w:pStyle w:val="ConsPlusNormal"/>
              <w:jc w:val="center"/>
            </w:pPr>
            <w:r>
              <w:t>1605,29</w:t>
            </w:r>
          </w:p>
        </w:tc>
      </w:tr>
      <w:tr w:rsidR="004F532F">
        <w:tc>
          <w:tcPr>
            <w:tcW w:w="1133" w:type="dxa"/>
          </w:tcPr>
          <w:p w:rsidR="004F532F" w:rsidRDefault="004F532F">
            <w:pPr>
              <w:pStyle w:val="ConsPlusNormal"/>
              <w:jc w:val="center"/>
            </w:pPr>
            <w:r>
              <w:t>6.1.9.</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1605,29</w:t>
            </w:r>
          </w:p>
        </w:tc>
        <w:tc>
          <w:tcPr>
            <w:tcW w:w="1077" w:type="dxa"/>
          </w:tcPr>
          <w:p w:rsidR="004F532F" w:rsidRDefault="004F532F">
            <w:pPr>
              <w:pStyle w:val="ConsPlusNormal"/>
              <w:jc w:val="center"/>
            </w:pPr>
            <w:r>
              <w:t>1659,85</w:t>
            </w:r>
          </w:p>
        </w:tc>
      </w:tr>
      <w:tr w:rsidR="004F532F">
        <w:tc>
          <w:tcPr>
            <w:tcW w:w="1133" w:type="dxa"/>
          </w:tcPr>
          <w:p w:rsidR="004F532F" w:rsidRDefault="004F532F">
            <w:pPr>
              <w:pStyle w:val="ConsPlusNormal"/>
              <w:jc w:val="center"/>
            </w:pPr>
            <w:r>
              <w:t>6.1.10.</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1659,85</w:t>
            </w:r>
          </w:p>
        </w:tc>
        <w:tc>
          <w:tcPr>
            <w:tcW w:w="1077" w:type="dxa"/>
          </w:tcPr>
          <w:p w:rsidR="004F532F" w:rsidRDefault="004F532F">
            <w:pPr>
              <w:pStyle w:val="ConsPlusNormal"/>
              <w:jc w:val="center"/>
            </w:pPr>
            <w:r>
              <w:t>1679,47</w:t>
            </w:r>
          </w:p>
        </w:tc>
      </w:tr>
      <w:tr w:rsidR="004F532F">
        <w:tblPrEx>
          <w:tblBorders>
            <w:insideH w:val="nil"/>
          </w:tblBorders>
        </w:tblPrEx>
        <w:tc>
          <w:tcPr>
            <w:tcW w:w="1133" w:type="dxa"/>
            <w:tcBorders>
              <w:bottom w:val="nil"/>
            </w:tcBorders>
          </w:tcPr>
          <w:p w:rsidR="004F532F" w:rsidRDefault="004F532F">
            <w:pPr>
              <w:pStyle w:val="ConsPlusNormal"/>
              <w:jc w:val="center"/>
            </w:pPr>
            <w:r>
              <w:t>6.1.11.</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1679,47</w:t>
            </w:r>
          </w:p>
        </w:tc>
        <w:tc>
          <w:tcPr>
            <w:tcW w:w="1077" w:type="dxa"/>
            <w:tcBorders>
              <w:bottom w:val="nil"/>
            </w:tcBorders>
          </w:tcPr>
          <w:p w:rsidR="004F532F" w:rsidRDefault="004F532F">
            <w:pPr>
              <w:pStyle w:val="ConsPlusNormal"/>
              <w:jc w:val="center"/>
            </w:pPr>
            <w:r>
              <w:t>1699,15</w:t>
            </w:r>
          </w:p>
        </w:tc>
      </w:tr>
      <w:tr w:rsidR="004F532F">
        <w:tblPrEx>
          <w:tblBorders>
            <w:insideH w:val="nil"/>
          </w:tblBorders>
        </w:tblPrEx>
        <w:tc>
          <w:tcPr>
            <w:tcW w:w="9027" w:type="dxa"/>
            <w:gridSpan w:val="9"/>
            <w:tcBorders>
              <w:top w:val="nil"/>
              <w:bottom w:val="nil"/>
            </w:tcBorders>
          </w:tcPr>
          <w:p w:rsidR="004F532F" w:rsidRDefault="004F532F">
            <w:pPr>
              <w:pStyle w:val="ConsPlusNormal"/>
              <w:jc w:val="both"/>
            </w:pPr>
            <w:r>
              <w:t xml:space="preserve">(в ред. </w:t>
            </w:r>
            <w:hyperlink r:id="rId41" w:history="1">
              <w:r>
                <w:rPr>
                  <w:color w:val="0000FF"/>
                </w:rPr>
                <w:t>приказа</w:t>
              </w:r>
            </w:hyperlink>
            <w:r>
              <w:t xml:space="preserve"> Региональной службы по тарифам ХМАО - Югры от 08.12.2020 N 80-нп)</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6 в ред. </w:t>
            </w:r>
            <w:hyperlink r:id="rId42" w:history="1">
              <w:r>
                <w:rPr>
                  <w:color w:val="0000FF"/>
                </w:rPr>
                <w:t>приказа</w:t>
              </w:r>
            </w:hyperlink>
            <w:r>
              <w:t xml:space="preserve"> Региональной службы по тарифам ХМАО - Югры от 10.12.2019 N 132-нп)</w:t>
            </w:r>
          </w:p>
        </w:tc>
      </w:tr>
      <w:tr w:rsidR="004F532F">
        <w:tc>
          <w:tcPr>
            <w:tcW w:w="1133" w:type="dxa"/>
          </w:tcPr>
          <w:p w:rsidR="004F532F" w:rsidRDefault="004F532F">
            <w:pPr>
              <w:pStyle w:val="ConsPlusNormal"/>
              <w:jc w:val="center"/>
              <w:outlineLvl w:val="1"/>
            </w:pPr>
            <w:r>
              <w:t>7.</w:t>
            </w:r>
          </w:p>
        </w:tc>
        <w:tc>
          <w:tcPr>
            <w:tcW w:w="7894" w:type="dxa"/>
            <w:gridSpan w:val="8"/>
            <w:vAlign w:val="center"/>
          </w:tcPr>
          <w:p w:rsidR="004F532F" w:rsidRDefault="004F532F">
            <w:pPr>
              <w:pStyle w:val="ConsPlusNormal"/>
            </w:pPr>
            <w:r>
              <w:t>Общество с ограниченной ответственностью "Газпром трансгаз Сургут" в зоне деятельности филиала Управление по эксплуатации зданий и сооружений</w:t>
            </w:r>
          </w:p>
        </w:tc>
      </w:tr>
      <w:tr w:rsidR="004F532F">
        <w:tc>
          <w:tcPr>
            <w:tcW w:w="1133" w:type="dxa"/>
          </w:tcPr>
          <w:p w:rsidR="004F532F" w:rsidRDefault="004F532F">
            <w:pPr>
              <w:pStyle w:val="ConsPlusNormal"/>
              <w:jc w:val="center"/>
            </w:pPr>
            <w:r>
              <w:t>7.1.1.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4F532F">
        <w:tc>
          <w:tcPr>
            <w:tcW w:w="1133" w:type="dxa"/>
          </w:tcPr>
          <w:p w:rsidR="004F532F" w:rsidRDefault="004F532F">
            <w:pPr>
              <w:pStyle w:val="ConsPlusNormal"/>
              <w:jc w:val="center"/>
            </w:pPr>
            <w:r>
              <w:t>7.1.2.</w:t>
            </w:r>
          </w:p>
        </w:tc>
        <w:tc>
          <w:tcPr>
            <w:tcW w:w="1978" w:type="dxa"/>
            <w:vAlign w:val="center"/>
          </w:tcPr>
          <w:p w:rsidR="004F532F" w:rsidRDefault="004F532F">
            <w:pPr>
              <w:pStyle w:val="ConsPlusNormal"/>
            </w:pPr>
          </w:p>
        </w:tc>
        <w:tc>
          <w:tcPr>
            <w:tcW w:w="2466" w:type="dxa"/>
            <w:gridSpan w:val="2"/>
            <w:vMerge w:val="restart"/>
            <w:tcBorders>
              <w:bottom w:val="nil"/>
            </w:tcBorders>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vAlign w:val="center"/>
          </w:tcPr>
          <w:p w:rsidR="004F532F" w:rsidRDefault="004F532F">
            <w:pPr>
              <w:pStyle w:val="ConsPlusNormal"/>
              <w:jc w:val="center"/>
            </w:pPr>
            <w:r>
              <w:t>2230,04</w:t>
            </w:r>
          </w:p>
        </w:tc>
        <w:tc>
          <w:tcPr>
            <w:tcW w:w="1077" w:type="dxa"/>
            <w:vAlign w:val="center"/>
          </w:tcPr>
          <w:p w:rsidR="004F532F" w:rsidRDefault="004F532F">
            <w:pPr>
              <w:pStyle w:val="ConsPlusNormal"/>
              <w:jc w:val="center"/>
            </w:pPr>
            <w:r>
              <w:t>2325,92</w:t>
            </w:r>
          </w:p>
        </w:tc>
      </w:tr>
      <w:tr w:rsidR="004F532F">
        <w:tblPrEx>
          <w:tblBorders>
            <w:insideH w:val="nil"/>
          </w:tblBorders>
        </w:tblPrEx>
        <w:tc>
          <w:tcPr>
            <w:tcW w:w="1133" w:type="dxa"/>
            <w:tcBorders>
              <w:bottom w:val="nil"/>
            </w:tcBorders>
          </w:tcPr>
          <w:p w:rsidR="004F532F" w:rsidRDefault="004F532F">
            <w:pPr>
              <w:pStyle w:val="ConsPlusNormal"/>
              <w:jc w:val="center"/>
            </w:pPr>
            <w:r>
              <w:t xml:space="preserve">7.1.3 - </w:t>
            </w:r>
            <w:r>
              <w:lastRenderedPageBreak/>
              <w:t>7.1.6.</w:t>
            </w:r>
          </w:p>
        </w:tc>
        <w:tc>
          <w:tcPr>
            <w:tcW w:w="1978" w:type="dxa"/>
            <w:tcBorders>
              <w:bottom w:val="nil"/>
            </w:tcBorders>
            <w:vAlign w:val="center"/>
          </w:tcPr>
          <w:p w:rsidR="004F532F" w:rsidRDefault="004F532F">
            <w:pPr>
              <w:pStyle w:val="ConsPlusNormal"/>
              <w:jc w:val="both"/>
            </w:pPr>
            <w:r>
              <w:lastRenderedPageBreak/>
              <w:t xml:space="preserve">Утратили силу. - </w:t>
            </w:r>
            <w:hyperlink r:id="rId43" w:history="1">
              <w:r>
                <w:rPr>
                  <w:color w:val="0000FF"/>
                </w:rPr>
                <w:t>Приказ</w:t>
              </w:r>
            </w:hyperlink>
            <w:r>
              <w:t xml:space="preserve"> Региональной службы по тарифам ХМАО - Югры от 28.01.2020 N 1-нп</w:t>
            </w:r>
          </w:p>
        </w:tc>
        <w:tc>
          <w:tcPr>
            <w:tcW w:w="2466" w:type="dxa"/>
            <w:gridSpan w:val="2"/>
            <w:vMerge/>
            <w:tcBorders>
              <w:bottom w:val="nil"/>
            </w:tcBorders>
          </w:tcPr>
          <w:p w:rsidR="004F532F" w:rsidRDefault="004F532F"/>
        </w:tc>
        <w:tc>
          <w:tcPr>
            <w:tcW w:w="3450" w:type="dxa"/>
            <w:gridSpan w:val="5"/>
            <w:tcBorders>
              <w:bottom w:val="nil"/>
            </w:tcBorders>
          </w:tcPr>
          <w:p w:rsidR="004F532F" w:rsidRDefault="004F532F">
            <w:pPr>
              <w:pStyle w:val="ConsPlusNormal"/>
            </w:pP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(в ред. </w:t>
            </w:r>
            <w:hyperlink r:id="rId44" w:history="1">
              <w:r>
                <w:rPr>
                  <w:color w:val="0000FF"/>
                </w:rPr>
                <w:t>приказа</w:t>
              </w:r>
            </w:hyperlink>
            <w:r>
              <w:t xml:space="preserve"> Региональной службы по тарифам ХМАО - Югры от 28.01.2020 N 1-нп)</w:t>
            </w:r>
          </w:p>
        </w:tc>
      </w:tr>
      <w:tr w:rsidR="004F532F">
        <w:tc>
          <w:tcPr>
            <w:tcW w:w="1133" w:type="dxa"/>
          </w:tcPr>
          <w:p w:rsidR="004F532F" w:rsidRDefault="004F532F">
            <w:pPr>
              <w:pStyle w:val="ConsPlusNormal"/>
              <w:jc w:val="center"/>
              <w:outlineLvl w:val="1"/>
            </w:pPr>
            <w:r>
              <w:t>8.</w:t>
            </w:r>
          </w:p>
        </w:tc>
        <w:tc>
          <w:tcPr>
            <w:tcW w:w="7894" w:type="dxa"/>
            <w:gridSpan w:val="8"/>
            <w:vAlign w:val="center"/>
          </w:tcPr>
          <w:p w:rsidR="004F532F" w:rsidRDefault="004F532F">
            <w:pPr>
              <w:pStyle w:val="ConsPlusNormal"/>
            </w:pPr>
            <w:r>
              <w:t>Акционерное общество "Аэропорт Сургут"</w:t>
            </w:r>
          </w:p>
        </w:tc>
      </w:tr>
      <w:tr w:rsidR="004F532F">
        <w:tc>
          <w:tcPr>
            <w:tcW w:w="1133" w:type="dxa"/>
          </w:tcPr>
          <w:p w:rsidR="004F532F" w:rsidRDefault="004F532F">
            <w:pPr>
              <w:pStyle w:val="ConsPlusNormal"/>
              <w:jc w:val="center"/>
            </w:pPr>
            <w:r>
              <w:t>8.1.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4F532F">
        <w:tc>
          <w:tcPr>
            <w:tcW w:w="1133" w:type="dxa"/>
          </w:tcPr>
          <w:p w:rsidR="004F532F" w:rsidRDefault="004F532F">
            <w:pPr>
              <w:pStyle w:val="ConsPlusNormal"/>
              <w:jc w:val="center"/>
            </w:pPr>
            <w:r>
              <w:t>8.1.1.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1569,95</w:t>
            </w:r>
          </w:p>
        </w:tc>
        <w:tc>
          <w:tcPr>
            <w:tcW w:w="1077" w:type="dxa"/>
          </w:tcPr>
          <w:p w:rsidR="004F532F" w:rsidRDefault="004F532F">
            <w:pPr>
              <w:pStyle w:val="ConsPlusNormal"/>
              <w:jc w:val="center"/>
            </w:pPr>
            <w:r>
              <w:t>1637,45</w:t>
            </w:r>
          </w:p>
        </w:tc>
      </w:tr>
      <w:tr w:rsidR="004F532F">
        <w:tc>
          <w:tcPr>
            <w:tcW w:w="1133" w:type="dxa"/>
          </w:tcPr>
          <w:p w:rsidR="004F532F" w:rsidRDefault="004F532F">
            <w:pPr>
              <w:pStyle w:val="ConsPlusNormal"/>
              <w:jc w:val="center"/>
            </w:pPr>
            <w:r>
              <w:t>8.1.2.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1637,45</w:t>
            </w:r>
          </w:p>
        </w:tc>
        <w:tc>
          <w:tcPr>
            <w:tcW w:w="1077" w:type="dxa"/>
          </w:tcPr>
          <w:p w:rsidR="004F532F" w:rsidRDefault="004F532F">
            <w:pPr>
              <w:pStyle w:val="ConsPlusNormal"/>
              <w:jc w:val="center"/>
            </w:pPr>
            <w:r>
              <w:t>1901,67</w:t>
            </w:r>
          </w:p>
        </w:tc>
      </w:tr>
      <w:tr w:rsidR="004F532F">
        <w:tc>
          <w:tcPr>
            <w:tcW w:w="1133" w:type="dxa"/>
          </w:tcPr>
          <w:p w:rsidR="004F532F" w:rsidRDefault="004F532F">
            <w:pPr>
              <w:pStyle w:val="ConsPlusNormal"/>
              <w:jc w:val="center"/>
            </w:pPr>
            <w:r>
              <w:t>8.1.3.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1901,67</w:t>
            </w:r>
          </w:p>
        </w:tc>
        <w:tc>
          <w:tcPr>
            <w:tcW w:w="1077" w:type="dxa"/>
          </w:tcPr>
          <w:p w:rsidR="004F532F" w:rsidRDefault="004F532F">
            <w:pPr>
              <w:pStyle w:val="ConsPlusNormal"/>
              <w:jc w:val="center"/>
            </w:pPr>
            <w:r>
              <w:t>1940,61</w:t>
            </w:r>
          </w:p>
        </w:tc>
      </w:tr>
      <w:tr w:rsidR="004F532F">
        <w:tc>
          <w:tcPr>
            <w:tcW w:w="1133" w:type="dxa"/>
          </w:tcPr>
          <w:p w:rsidR="004F532F" w:rsidRDefault="004F532F">
            <w:pPr>
              <w:pStyle w:val="ConsPlusNormal"/>
              <w:jc w:val="center"/>
            </w:pPr>
            <w:r>
              <w:t>8.1.4.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1940,61</w:t>
            </w:r>
          </w:p>
        </w:tc>
        <w:tc>
          <w:tcPr>
            <w:tcW w:w="1077" w:type="dxa"/>
          </w:tcPr>
          <w:p w:rsidR="004F532F" w:rsidRDefault="004F532F">
            <w:pPr>
              <w:pStyle w:val="ConsPlusNormal"/>
              <w:jc w:val="center"/>
            </w:pPr>
            <w:r>
              <w:t>2025,32</w:t>
            </w:r>
          </w:p>
        </w:tc>
      </w:tr>
      <w:tr w:rsidR="004F532F">
        <w:tblPrEx>
          <w:tblBorders>
            <w:insideH w:val="nil"/>
          </w:tblBorders>
        </w:tblPrEx>
        <w:tc>
          <w:tcPr>
            <w:tcW w:w="1133" w:type="dxa"/>
            <w:tcBorders>
              <w:bottom w:val="nil"/>
            </w:tcBorders>
          </w:tcPr>
          <w:p w:rsidR="004F532F" w:rsidRDefault="004F532F">
            <w:pPr>
              <w:pStyle w:val="ConsPlusNormal"/>
              <w:jc w:val="center"/>
            </w:pPr>
            <w:r>
              <w:t>8.1.5.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2020,26</w:t>
            </w:r>
          </w:p>
        </w:tc>
        <w:tc>
          <w:tcPr>
            <w:tcW w:w="1077" w:type="dxa"/>
            <w:tcBorders>
              <w:bottom w:val="nil"/>
            </w:tcBorders>
          </w:tcPr>
          <w:p w:rsidR="004F532F" w:rsidRDefault="004F532F">
            <w:pPr>
              <w:pStyle w:val="ConsPlusNormal"/>
              <w:jc w:val="center"/>
            </w:pPr>
            <w:r>
              <w:t>2020,26</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8 в ред. </w:t>
            </w:r>
            <w:hyperlink r:id="rId45"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9.</w:t>
            </w:r>
          </w:p>
        </w:tc>
        <w:tc>
          <w:tcPr>
            <w:tcW w:w="7894" w:type="dxa"/>
            <w:gridSpan w:val="8"/>
            <w:vAlign w:val="center"/>
          </w:tcPr>
          <w:p w:rsidR="004F532F" w:rsidRDefault="004F532F">
            <w:pPr>
              <w:pStyle w:val="ConsPlusNormal"/>
            </w:pPr>
            <w:r>
              <w:t xml:space="preserve">Общество с ограниченной ответственностью "Технические системы" </w:t>
            </w:r>
            <w:hyperlink w:anchor="P1201" w:history="1">
              <w:r>
                <w:rPr>
                  <w:color w:val="0000FF"/>
                </w:rPr>
                <w:t>&lt;**&gt;</w:t>
              </w:r>
            </w:hyperlink>
          </w:p>
        </w:tc>
      </w:tr>
      <w:tr w:rsidR="004F532F">
        <w:tc>
          <w:tcPr>
            <w:tcW w:w="1133" w:type="dxa"/>
          </w:tcPr>
          <w:p w:rsidR="004F532F" w:rsidRDefault="004F532F">
            <w:pPr>
              <w:pStyle w:val="ConsPlusNormal"/>
              <w:jc w:val="center"/>
            </w:pPr>
            <w:r>
              <w:t>9.1.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4F532F">
        <w:tc>
          <w:tcPr>
            <w:tcW w:w="1133" w:type="dxa"/>
          </w:tcPr>
          <w:p w:rsidR="004F532F" w:rsidRDefault="004F532F">
            <w:pPr>
              <w:pStyle w:val="ConsPlusNormal"/>
              <w:jc w:val="center"/>
            </w:pPr>
            <w:r>
              <w:t>9.1.1.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2165,01</w:t>
            </w:r>
          </w:p>
        </w:tc>
        <w:tc>
          <w:tcPr>
            <w:tcW w:w="1077" w:type="dxa"/>
          </w:tcPr>
          <w:p w:rsidR="004F532F" w:rsidRDefault="004F532F">
            <w:pPr>
              <w:pStyle w:val="ConsPlusNormal"/>
              <w:jc w:val="center"/>
            </w:pPr>
            <w:r>
              <w:t>2258,04</w:t>
            </w:r>
          </w:p>
        </w:tc>
      </w:tr>
      <w:tr w:rsidR="004F532F">
        <w:tc>
          <w:tcPr>
            <w:tcW w:w="1133" w:type="dxa"/>
          </w:tcPr>
          <w:p w:rsidR="004F532F" w:rsidRDefault="004F532F">
            <w:pPr>
              <w:pStyle w:val="ConsPlusNormal"/>
              <w:jc w:val="center"/>
            </w:pPr>
            <w:r>
              <w:t>9.1.2.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2258,04</w:t>
            </w:r>
          </w:p>
        </w:tc>
        <w:tc>
          <w:tcPr>
            <w:tcW w:w="1077" w:type="dxa"/>
          </w:tcPr>
          <w:p w:rsidR="004F532F" w:rsidRDefault="004F532F">
            <w:pPr>
              <w:pStyle w:val="ConsPlusNormal"/>
              <w:jc w:val="center"/>
            </w:pPr>
            <w:r>
              <w:t>2346,97</w:t>
            </w:r>
          </w:p>
        </w:tc>
      </w:tr>
      <w:tr w:rsidR="004F532F">
        <w:tc>
          <w:tcPr>
            <w:tcW w:w="1133" w:type="dxa"/>
          </w:tcPr>
          <w:p w:rsidR="004F532F" w:rsidRDefault="004F532F">
            <w:pPr>
              <w:pStyle w:val="ConsPlusNormal"/>
              <w:jc w:val="center"/>
            </w:pPr>
            <w:r>
              <w:t>9.1.3.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2346,97</w:t>
            </w:r>
          </w:p>
        </w:tc>
        <w:tc>
          <w:tcPr>
            <w:tcW w:w="1077" w:type="dxa"/>
          </w:tcPr>
          <w:p w:rsidR="004F532F" w:rsidRDefault="004F532F">
            <w:pPr>
              <w:pStyle w:val="ConsPlusNormal"/>
              <w:jc w:val="center"/>
            </w:pPr>
            <w:r>
              <w:t>2382,24</w:t>
            </w:r>
          </w:p>
        </w:tc>
      </w:tr>
      <w:tr w:rsidR="004F532F">
        <w:tc>
          <w:tcPr>
            <w:tcW w:w="1133" w:type="dxa"/>
          </w:tcPr>
          <w:p w:rsidR="004F532F" w:rsidRDefault="004F532F">
            <w:pPr>
              <w:pStyle w:val="ConsPlusNormal"/>
              <w:jc w:val="center"/>
            </w:pPr>
            <w:r>
              <w:t>9.1.4.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2382,24</w:t>
            </w:r>
          </w:p>
        </w:tc>
        <w:tc>
          <w:tcPr>
            <w:tcW w:w="1077" w:type="dxa"/>
          </w:tcPr>
          <w:p w:rsidR="004F532F" w:rsidRDefault="004F532F">
            <w:pPr>
              <w:pStyle w:val="ConsPlusNormal"/>
              <w:jc w:val="center"/>
            </w:pPr>
            <w:r>
              <w:t>2515,64</w:t>
            </w:r>
          </w:p>
        </w:tc>
      </w:tr>
      <w:tr w:rsidR="004F532F">
        <w:tblPrEx>
          <w:tblBorders>
            <w:insideH w:val="nil"/>
          </w:tblBorders>
        </w:tblPrEx>
        <w:tc>
          <w:tcPr>
            <w:tcW w:w="1133" w:type="dxa"/>
            <w:tcBorders>
              <w:bottom w:val="nil"/>
            </w:tcBorders>
          </w:tcPr>
          <w:p w:rsidR="004F532F" w:rsidRDefault="004F532F">
            <w:pPr>
              <w:pStyle w:val="ConsPlusNormal"/>
              <w:jc w:val="center"/>
            </w:pPr>
            <w:r>
              <w:t>9.1.5.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2506,10</w:t>
            </w:r>
          </w:p>
        </w:tc>
        <w:tc>
          <w:tcPr>
            <w:tcW w:w="1077" w:type="dxa"/>
            <w:tcBorders>
              <w:bottom w:val="nil"/>
            </w:tcBorders>
          </w:tcPr>
          <w:p w:rsidR="004F532F" w:rsidRDefault="004F532F">
            <w:pPr>
              <w:pStyle w:val="ConsPlusNormal"/>
              <w:jc w:val="center"/>
            </w:pPr>
            <w:r>
              <w:t>2506,10</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9 в ред. </w:t>
            </w:r>
            <w:hyperlink r:id="rId46"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10.</w:t>
            </w:r>
          </w:p>
        </w:tc>
        <w:tc>
          <w:tcPr>
            <w:tcW w:w="7894" w:type="dxa"/>
            <w:gridSpan w:val="8"/>
            <w:vAlign w:val="center"/>
          </w:tcPr>
          <w:p w:rsidR="004F532F" w:rsidRDefault="004F532F">
            <w:pPr>
              <w:pStyle w:val="ConsPlusNormal"/>
            </w:pPr>
            <w:r>
              <w:t xml:space="preserve">Общество с ограниченной ответственностью "ТВС-сервис" </w:t>
            </w:r>
            <w:hyperlink w:anchor="P1201" w:history="1">
              <w:r>
                <w:rPr>
                  <w:color w:val="0000FF"/>
                </w:rPr>
                <w:t>&lt;**&gt;</w:t>
              </w:r>
            </w:hyperlink>
          </w:p>
        </w:tc>
      </w:tr>
      <w:tr w:rsidR="004F532F">
        <w:tc>
          <w:tcPr>
            <w:tcW w:w="1133" w:type="dxa"/>
          </w:tcPr>
          <w:p w:rsidR="004F532F" w:rsidRDefault="004F532F">
            <w:pPr>
              <w:pStyle w:val="ConsPlusNormal"/>
              <w:jc w:val="center"/>
            </w:pPr>
            <w:r>
              <w:t>10.1.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4F532F">
        <w:tc>
          <w:tcPr>
            <w:tcW w:w="1133" w:type="dxa"/>
          </w:tcPr>
          <w:p w:rsidR="004F532F" w:rsidRDefault="004F532F">
            <w:pPr>
              <w:pStyle w:val="ConsPlusNormal"/>
              <w:jc w:val="center"/>
            </w:pPr>
            <w:r>
              <w:t>10.1.1.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1622,29</w:t>
            </w:r>
          </w:p>
        </w:tc>
        <w:tc>
          <w:tcPr>
            <w:tcW w:w="1077" w:type="dxa"/>
          </w:tcPr>
          <w:p w:rsidR="004F532F" w:rsidRDefault="004F532F">
            <w:pPr>
              <w:pStyle w:val="ConsPlusNormal"/>
              <w:jc w:val="center"/>
            </w:pPr>
            <w:r>
              <w:t>1691,99</w:t>
            </w:r>
          </w:p>
        </w:tc>
      </w:tr>
      <w:tr w:rsidR="004F532F">
        <w:tc>
          <w:tcPr>
            <w:tcW w:w="1133" w:type="dxa"/>
          </w:tcPr>
          <w:p w:rsidR="004F532F" w:rsidRDefault="004F532F">
            <w:pPr>
              <w:pStyle w:val="ConsPlusNormal"/>
              <w:jc w:val="center"/>
            </w:pPr>
            <w:r>
              <w:t>10.1.2.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1691,99</w:t>
            </w:r>
          </w:p>
        </w:tc>
        <w:tc>
          <w:tcPr>
            <w:tcW w:w="1077" w:type="dxa"/>
          </w:tcPr>
          <w:p w:rsidR="004F532F" w:rsidRDefault="004F532F">
            <w:pPr>
              <w:pStyle w:val="ConsPlusNormal"/>
              <w:jc w:val="center"/>
            </w:pPr>
            <w:r>
              <w:t>1751,74</w:t>
            </w:r>
          </w:p>
        </w:tc>
      </w:tr>
      <w:tr w:rsidR="004F532F">
        <w:tc>
          <w:tcPr>
            <w:tcW w:w="1133" w:type="dxa"/>
          </w:tcPr>
          <w:p w:rsidR="004F532F" w:rsidRDefault="004F532F">
            <w:pPr>
              <w:pStyle w:val="ConsPlusNormal"/>
              <w:jc w:val="center"/>
            </w:pPr>
            <w:r>
              <w:t>10.1.3.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1751,74</w:t>
            </w:r>
          </w:p>
        </w:tc>
        <w:tc>
          <w:tcPr>
            <w:tcW w:w="1077" w:type="dxa"/>
          </w:tcPr>
          <w:p w:rsidR="004F532F" w:rsidRDefault="004F532F">
            <w:pPr>
              <w:pStyle w:val="ConsPlusNormal"/>
              <w:jc w:val="center"/>
            </w:pPr>
            <w:r>
              <w:t>1755,33</w:t>
            </w:r>
          </w:p>
        </w:tc>
      </w:tr>
      <w:tr w:rsidR="004F532F">
        <w:tc>
          <w:tcPr>
            <w:tcW w:w="1133" w:type="dxa"/>
          </w:tcPr>
          <w:p w:rsidR="004F532F" w:rsidRDefault="004F532F">
            <w:pPr>
              <w:pStyle w:val="ConsPlusNormal"/>
              <w:jc w:val="center"/>
            </w:pPr>
            <w:r>
              <w:t>10.1.4.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1755,33</w:t>
            </w:r>
          </w:p>
        </w:tc>
        <w:tc>
          <w:tcPr>
            <w:tcW w:w="1077" w:type="dxa"/>
          </w:tcPr>
          <w:p w:rsidR="004F532F" w:rsidRDefault="004F532F">
            <w:pPr>
              <w:pStyle w:val="ConsPlusNormal"/>
              <w:jc w:val="center"/>
            </w:pPr>
            <w:r>
              <w:t>1850,76</w:t>
            </w:r>
          </w:p>
        </w:tc>
      </w:tr>
      <w:tr w:rsidR="004F532F">
        <w:tblPrEx>
          <w:tblBorders>
            <w:insideH w:val="nil"/>
          </w:tblBorders>
        </w:tblPrEx>
        <w:tc>
          <w:tcPr>
            <w:tcW w:w="1133" w:type="dxa"/>
            <w:tcBorders>
              <w:bottom w:val="nil"/>
            </w:tcBorders>
          </w:tcPr>
          <w:p w:rsidR="004F532F" w:rsidRDefault="004F532F">
            <w:pPr>
              <w:pStyle w:val="ConsPlusNormal"/>
              <w:jc w:val="center"/>
            </w:pPr>
            <w:r>
              <w:lastRenderedPageBreak/>
              <w:t>10.1.5.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1838,36</w:t>
            </w:r>
          </w:p>
        </w:tc>
        <w:tc>
          <w:tcPr>
            <w:tcW w:w="1077" w:type="dxa"/>
            <w:tcBorders>
              <w:bottom w:val="nil"/>
            </w:tcBorders>
          </w:tcPr>
          <w:p w:rsidR="004F532F" w:rsidRDefault="004F532F">
            <w:pPr>
              <w:pStyle w:val="ConsPlusNormal"/>
              <w:jc w:val="center"/>
            </w:pPr>
            <w:r>
              <w:t>1838,36</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10 в ред. </w:t>
            </w:r>
            <w:hyperlink r:id="rId47"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11.</w:t>
            </w:r>
          </w:p>
        </w:tc>
        <w:tc>
          <w:tcPr>
            <w:tcW w:w="7894" w:type="dxa"/>
            <w:gridSpan w:val="8"/>
            <w:vAlign w:val="center"/>
          </w:tcPr>
          <w:p w:rsidR="004F532F" w:rsidRDefault="004F532F">
            <w:pPr>
              <w:pStyle w:val="ConsPlusNormal"/>
            </w:pPr>
            <w:r>
              <w:t>Акционерное общество "Горремстрой"</w:t>
            </w:r>
          </w:p>
        </w:tc>
      </w:tr>
      <w:tr w:rsidR="004F532F">
        <w:tc>
          <w:tcPr>
            <w:tcW w:w="1133" w:type="dxa"/>
          </w:tcPr>
          <w:p w:rsidR="004F532F" w:rsidRDefault="004F532F">
            <w:pPr>
              <w:pStyle w:val="ConsPlusNormal"/>
              <w:jc w:val="center"/>
            </w:pPr>
            <w:r>
              <w:t>11.1.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4F532F">
        <w:tc>
          <w:tcPr>
            <w:tcW w:w="1133" w:type="dxa"/>
          </w:tcPr>
          <w:p w:rsidR="004F532F" w:rsidRDefault="004F532F">
            <w:pPr>
              <w:pStyle w:val="ConsPlusNormal"/>
              <w:jc w:val="center"/>
            </w:pPr>
            <w:r>
              <w:t>11.1.1.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1769,73</w:t>
            </w:r>
          </w:p>
        </w:tc>
        <w:tc>
          <w:tcPr>
            <w:tcW w:w="1077" w:type="dxa"/>
          </w:tcPr>
          <w:p w:rsidR="004F532F" w:rsidRDefault="004F532F">
            <w:pPr>
              <w:pStyle w:val="ConsPlusNormal"/>
              <w:jc w:val="center"/>
            </w:pPr>
            <w:r>
              <w:t>1845,78</w:t>
            </w:r>
          </w:p>
        </w:tc>
      </w:tr>
      <w:tr w:rsidR="004F532F">
        <w:tc>
          <w:tcPr>
            <w:tcW w:w="1133" w:type="dxa"/>
          </w:tcPr>
          <w:p w:rsidR="004F532F" w:rsidRDefault="004F532F">
            <w:pPr>
              <w:pStyle w:val="ConsPlusNormal"/>
              <w:jc w:val="center"/>
            </w:pPr>
            <w:r>
              <w:t>11.1.2.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1845,78</w:t>
            </w:r>
          </w:p>
        </w:tc>
        <w:tc>
          <w:tcPr>
            <w:tcW w:w="1077" w:type="dxa"/>
          </w:tcPr>
          <w:p w:rsidR="004F532F" w:rsidRDefault="004F532F">
            <w:pPr>
              <w:pStyle w:val="ConsPlusNormal"/>
              <w:jc w:val="center"/>
            </w:pPr>
            <w:r>
              <w:t>3070,44</w:t>
            </w:r>
          </w:p>
        </w:tc>
      </w:tr>
      <w:tr w:rsidR="004F532F">
        <w:tc>
          <w:tcPr>
            <w:tcW w:w="1133" w:type="dxa"/>
          </w:tcPr>
          <w:p w:rsidR="004F532F" w:rsidRDefault="004F532F">
            <w:pPr>
              <w:pStyle w:val="ConsPlusNormal"/>
              <w:jc w:val="center"/>
            </w:pPr>
            <w:r>
              <w:t>11.1.3.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2073,06</w:t>
            </w:r>
          </w:p>
        </w:tc>
        <w:tc>
          <w:tcPr>
            <w:tcW w:w="1077" w:type="dxa"/>
          </w:tcPr>
          <w:p w:rsidR="004F532F" w:rsidRDefault="004F532F">
            <w:pPr>
              <w:pStyle w:val="ConsPlusNormal"/>
              <w:jc w:val="center"/>
            </w:pPr>
            <w:r>
              <w:t>2073,06</w:t>
            </w:r>
          </w:p>
        </w:tc>
      </w:tr>
      <w:tr w:rsidR="004F532F">
        <w:tc>
          <w:tcPr>
            <w:tcW w:w="1133" w:type="dxa"/>
          </w:tcPr>
          <w:p w:rsidR="004F532F" w:rsidRDefault="004F532F">
            <w:pPr>
              <w:pStyle w:val="ConsPlusNormal"/>
              <w:jc w:val="center"/>
            </w:pPr>
            <w:r>
              <w:t>11.1.4.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2073,06</w:t>
            </w:r>
          </w:p>
        </w:tc>
        <w:tc>
          <w:tcPr>
            <w:tcW w:w="1077" w:type="dxa"/>
          </w:tcPr>
          <w:p w:rsidR="004F532F" w:rsidRDefault="004F532F">
            <w:pPr>
              <w:pStyle w:val="ConsPlusNormal"/>
              <w:jc w:val="center"/>
            </w:pPr>
            <w:r>
              <w:t>2230,53</w:t>
            </w:r>
          </w:p>
        </w:tc>
      </w:tr>
      <w:tr w:rsidR="004F532F">
        <w:tblPrEx>
          <w:tblBorders>
            <w:insideH w:val="nil"/>
          </w:tblBorders>
        </w:tblPrEx>
        <w:tc>
          <w:tcPr>
            <w:tcW w:w="1133" w:type="dxa"/>
            <w:tcBorders>
              <w:bottom w:val="nil"/>
            </w:tcBorders>
          </w:tcPr>
          <w:p w:rsidR="004F532F" w:rsidRDefault="004F532F">
            <w:pPr>
              <w:pStyle w:val="ConsPlusNormal"/>
              <w:jc w:val="center"/>
            </w:pPr>
            <w:r>
              <w:t>11.1.5.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2198,86</w:t>
            </w:r>
          </w:p>
        </w:tc>
        <w:tc>
          <w:tcPr>
            <w:tcW w:w="1077" w:type="dxa"/>
            <w:tcBorders>
              <w:bottom w:val="nil"/>
            </w:tcBorders>
          </w:tcPr>
          <w:p w:rsidR="004F532F" w:rsidRDefault="004F532F">
            <w:pPr>
              <w:pStyle w:val="ConsPlusNormal"/>
              <w:jc w:val="center"/>
            </w:pPr>
            <w:r>
              <w:t>2198,86</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11 в ред. </w:t>
            </w:r>
            <w:hyperlink r:id="rId48"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12.</w:t>
            </w:r>
          </w:p>
        </w:tc>
        <w:tc>
          <w:tcPr>
            <w:tcW w:w="7894" w:type="dxa"/>
            <w:gridSpan w:val="8"/>
            <w:vAlign w:val="center"/>
          </w:tcPr>
          <w:p w:rsidR="004F532F" w:rsidRDefault="004F532F">
            <w:pPr>
              <w:pStyle w:val="ConsPlusNormal"/>
            </w:pPr>
            <w:r>
              <w:t>Общество с ограниченной ответственностью Управляющая компания "Северо-Западная Тепловая Компания"</w:t>
            </w:r>
          </w:p>
        </w:tc>
      </w:tr>
      <w:tr w:rsidR="004F532F">
        <w:tc>
          <w:tcPr>
            <w:tcW w:w="1133" w:type="dxa"/>
          </w:tcPr>
          <w:p w:rsidR="004F532F" w:rsidRDefault="004F532F">
            <w:pPr>
              <w:pStyle w:val="ConsPlusNormal"/>
              <w:jc w:val="center"/>
            </w:pPr>
            <w:r>
              <w:t>12.1.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4F532F">
        <w:tc>
          <w:tcPr>
            <w:tcW w:w="1133" w:type="dxa"/>
          </w:tcPr>
          <w:p w:rsidR="004F532F" w:rsidRDefault="004F532F">
            <w:pPr>
              <w:pStyle w:val="ConsPlusNormal"/>
              <w:jc w:val="center"/>
            </w:pPr>
            <w:r>
              <w:t>12.1.1.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2672,02</w:t>
            </w:r>
          </w:p>
        </w:tc>
        <w:tc>
          <w:tcPr>
            <w:tcW w:w="1077" w:type="dxa"/>
          </w:tcPr>
          <w:p w:rsidR="004F532F" w:rsidRDefault="004F532F">
            <w:pPr>
              <w:pStyle w:val="ConsPlusNormal"/>
              <w:jc w:val="center"/>
            </w:pPr>
            <w:r>
              <w:t>2786,88</w:t>
            </w:r>
          </w:p>
        </w:tc>
      </w:tr>
      <w:tr w:rsidR="004F532F">
        <w:tc>
          <w:tcPr>
            <w:tcW w:w="1133" w:type="dxa"/>
          </w:tcPr>
          <w:p w:rsidR="004F532F" w:rsidRDefault="004F532F">
            <w:pPr>
              <w:pStyle w:val="ConsPlusNormal"/>
              <w:jc w:val="center"/>
            </w:pPr>
            <w:r>
              <w:t>12.1.2.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2646,57</w:t>
            </w:r>
          </w:p>
        </w:tc>
        <w:tc>
          <w:tcPr>
            <w:tcW w:w="1077" w:type="dxa"/>
          </w:tcPr>
          <w:p w:rsidR="004F532F" w:rsidRDefault="004F532F">
            <w:pPr>
              <w:pStyle w:val="ConsPlusNormal"/>
              <w:jc w:val="center"/>
            </w:pPr>
            <w:r>
              <w:t>2646,57</w:t>
            </w:r>
          </w:p>
        </w:tc>
      </w:tr>
      <w:tr w:rsidR="004F532F">
        <w:tc>
          <w:tcPr>
            <w:tcW w:w="1133" w:type="dxa"/>
          </w:tcPr>
          <w:p w:rsidR="004F532F" w:rsidRDefault="004F532F">
            <w:pPr>
              <w:pStyle w:val="ConsPlusNormal"/>
              <w:jc w:val="center"/>
            </w:pPr>
            <w:r>
              <w:t>12.1.3.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2646,57</w:t>
            </w:r>
          </w:p>
        </w:tc>
        <w:tc>
          <w:tcPr>
            <w:tcW w:w="1077" w:type="dxa"/>
          </w:tcPr>
          <w:p w:rsidR="004F532F" w:rsidRDefault="004F532F">
            <w:pPr>
              <w:pStyle w:val="ConsPlusNormal"/>
              <w:jc w:val="center"/>
            </w:pPr>
            <w:r>
              <w:t>2712,98</w:t>
            </w:r>
          </w:p>
        </w:tc>
      </w:tr>
      <w:tr w:rsidR="004F532F">
        <w:tc>
          <w:tcPr>
            <w:tcW w:w="1133" w:type="dxa"/>
          </w:tcPr>
          <w:p w:rsidR="004F532F" w:rsidRDefault="004F532F">
            <w:pPr>
              <w:pStyle w:val="ConsPlusNormal"/>
              <w:jc w:val="center"/>
            </w:pPr>
            <w:r>
              <w:t>12.1.4.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2712,98</w:t>
            </w:r>
          </w:p>
        </w:tc>
        <w:tc>
          <w:tcPr>
            <w:tcW w:w="1077" w:type="dxa"/>
          </w:tcPr>
          <w:p w:rsidR="004F532F" w:rsidRDefault="004F532F">
            <w:pPr>
              <w:pStyle w:val="ConsPlusNormal"/>
              <w:jc w:val="center"/>
            </w:pPr>
            <w:r>
              <w:t>2750,75</w:t>
            </w:r>
          </w:p>
        </w:tc>
      </w:tr>
      <w:tr w:rsidR="004F532F">
        <w:tblPrEx>
          <w:tblBorders>
            <w:insideH w:val="nil"/>
          </w:tblBorders>
        </w:tblPrEx>
        <w:tc>
          <w:tcPr>
            <w:tcW w:w="1133" w:type="dxa"/>
            <w:tcBorders>
              <w:bottom w:val="nil"/>
            </w:tcBorders>
          </w:tcPr>
          <w:p w:rsidR="004F532F" w:rsidRDefault="004F532F">
            <w:pPr>
              <w:pStyle w:val="ConsPlusNormal"/>
              <w:jc w:val="center"/>
            </w:pPr>
            <w:r>
              <w:t>12.1.5.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2750,75</w:t>
            </w:r>
          </w:p>
        </w:tc>
        <w:tc>
          <w:tcPr>
            <w:tcW w:w="1077" w:type="dxa"/>
            <w:tcBorders>
              <w:bottom w:val="nil"/>
            </w:tcBorders>
          </w:tcPr>
          <w:p w:rsidR="004F532F" w:rsidRDefault="004F532F">
            <w:pPr>
              <w:pStyle w:val="ConsPlusNormal"/>
              <w:jc w:val="center"/>
            </w:pPr>
            <w:r>
              <w:t>2923,72</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12 в ред. </w:t>
            </w:r>
            <w:hyperlink r:id="rId49"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13.</w:t>
            </w:r>
          </w:p>
        </w:tc>
        <w:tc>
          <w:tcPr>
            <w:tcW w:w="7894" w:type="dxa"/>
            <w:gridSpan w:val="8"/>
            <w:vAlign w:val="center"/>
          </w:tcPr>
          <w:p w:rsidR="004F532F" w:rsidRDefault="004F532F">
            <w:pPr>
              <w:pStyle w:val="ConsPlusNormal"/>
            </w:pPr>
            <w:r>
              <w:t>Сургутское городское муниципальное унитарное предприятие "Сургутский хлебозавод"</w:t>
            </w:r>
          </w:p>
        </w:tc>
      </w:tr>
      <w:tr w:rsidR="004F532F">
        <w:tc>
          <w:tcPr>
            <w:tcW w:w="1133" w:type="dxa"/>
          </w:tcPr>
          <w:p w:rsidR="004F532F" w:rsidRDefault="004F532F">
            <w:pPr>
              <w:pStyle w:val="ConsPlusNormal"/>
              <w:jc w:val="center"/>
            </w:pPr>
            <w:r>
              <w:t>13.1.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4F532F">
        <w:tc>
          <w:tcPr>
            <w:tcW w:w="1133" w:type="dxa"/>
          </w:tcPr>
          <w:p w:rsidR="004F532F" w:rsidRDefault="004F532F">
            <w:pPr>
              <w:pStyle w:val="ConsPlusNormal"/>
              <w:jc w:val="center"/>
            </w:pPr>
            <w:r>
              <w:t>13.1.1.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1525,18</w:t>
            </w:r>
          </w:p>
        </w:tc>
        <w:tc>
          <w:tcPr>
            <w:tcW w:w="1077" w:type="dxa"/>
          </w:tcPr>
          <w:p w:rsidR="004F532F" w:rsidRDefault="004F532F">
            <w:pPr>
              <w:pStyle w:val="ConsPlusNormal"/>
              <w:jc w:val="center"/>
            </w:pPr>
            <w:r>
              <w:t>1590,76</w:t>
            </w:r>
          </w:p>
        </w:tc>
      </w:tr>
      <w:tr w:rsidR="004F532F">
        <w:tc>
          <w:tcPr>
            <w:tcW w:w="1133" w:type="dxa"/>
          </w:tcPr>
          <w:p w:rsidR="004F532F" w:rsidRDefault="004F532F">
            <w:pPr>
              <w:pStyle w:val="ConsPlusNormal"/>
              <w:jc w:val="center"/>
            </w:pPr>
            <w:r>
              <w:t>13.1.2.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1590,76</w:t>
            </w:r>
          </w:p>
        </w:tc>
        <w:tc>
          <w:tcPr>
            <w:tcW w:w="1077" w:type="dxa"/>
          </w:tcPr>
          <w:p w:rsidR="004F532F" w:rsidRDefault="004F532F">
            <w:pPr>
              <w:pStyle w:val="ConsPlusNormal"/>
              <w:jc w:val="center"/>
            </w:pPr>
            <w:r>
              <w:t>1618,59</w:t>
            </w:r>
          </w:p>
        </w:tc>
      </w:tr>
      <w:tr w:rsidR="004F532F">
        <w:tc>
          <w:tcPr>
            <w:tcW w:w="1133" w:type="dxa"/>
          </w:tcPr>
          <w:p w:rsidR="004F532F" w:rsidRDefault="004F532F">
            <w:pPr>
              <w:pStyle w:val="ConsPlusNormal"/>
              <w:jc w:val="center"/>
            </w:pPr>
            <w:r>
              <w:t>13.1.3.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1618,59</w:t>
            </w:r>
          </w:p>
        </w:tc>
        <w:tc>
          <w:tcPr>
            <w:tcW w:w="1077" w:type="dxa"/>
          </w:tcPr>
          <w:p w:rsidR="004F532F" w:rsidRDefault="004F532F">
            <w:pPr>
              <w:pStyle w:val="ConsPlusNormal"/>
              <w:jc w:val="center"/>
            </w:pPr>
            <w:r>
              <w:t>1822,19</w:t>
            </w:r>
          </w:p>
        </w:tc>
      </w:tr>
      <w:tr w:rsidR="004F532F">
        <w:tc>
          <w:tcPr>
            <w:tcW w:w="1133" w:type="dxa"/>
          </w:tcPr>
          <w:p w:rsidR="004F532F" w:rsidRDefault="004F532F">
            <w:pPr>
              <w:pStyle w:val="ConsPlusNormal"/>
              <w:jc w:val="center"/>
            </w:pPr>
            <w:r>
              <w:t>13.1.4.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1763,68</w:t>
            </w:r>
          </w:p>
        </w:tc>
        <w:tc>
          <w:tcPr>
            <w:tcW w:w="1077" w:type="dxa"/>
          </w:tcPr>
          <w:p w:rsidR="004F532F" w:rsidRDefault="004F532F">
            <w:pPr>
              <w:pStyle w:val="ConsPlusNormal"/>
              <w:jc w:val="center"/>
            </w:pPr>
            <w:r>
              <w:t>1763,68</w:t>
            </w:r>
          </w:p>
        </w:tc>
      </w:tr>
      <w:tr w:rsidR="004F532F">
        <w:tblPrEx>
          <w:tblBorders>
            <w:insideH w:val="nil"/>
          </w:tblBorders>
        </w:tblPrEx>
        <w:tc>
          <w:tcPr>
            <w:tcW w:w="1133" w:type="dxa"/>
            <w:tcBorders>
              <w:bottom w:val="nil"/>
            </w:tcBorders>
          </w:tcPr>
          <w:p w:rsidR="004F532F" w:rsidRDefault="004F532F">
            <w:pPr>
              <w:pStyle w:val="ConsPlusNormal"/>
              <w:jc w:val="center"/>
            </w:pPr>
            <w:r>
              <w:t>13.1.5.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1763,68</w:t>
            </w:r>
          </w:p>
        </w:tc>
        <w:tc>
          <w:tcPr>
            <w:tcW w:w="1077" w:type="dxa"/>
            <w:tcBorders>
              <w:bottom w:val="nil"/>
            </w:tcBorders>
          </w:tcPr>
          <w:p w:rsidR="004F532F" w:rsidRDefault="004F532F">
            <w:pPr>
              <w:pStyle w:val="ConsPlusNormal"/>
              <w:jc w:val="center"/>
            </w:pPr>
            <w:r>
              <w:t>1866,97</w:t>
            </w:r>
          </w:p>
        </w:tc>
      </w:tr>
      <w:tr w:rsidR="004F532F">
        <w:tblPrEx>
          <w:tblBorders>
            <w:insideH w:val="nil"/>
          </w:tblBorders>
        </w:tblPrEx>
        <w:tc>
          <w:tcPr>
            <w:tcW w:w="9027" w:type="dxa"/>
            <w:gridSpan w:val="9"/>
            <w:tcBorders>
              <w:top w:val="nil"/>
            </w:tcBorders>
          </w:tcPr>
          <w:p w:rsidR="004F532F" w:rsidRDefault="004F532F">
            <w:pPr>
              <w:pStyle w:val="ConsPlusNormal"/>
              <w:jc w:val="both"/>
            </w:pPr>
            <w:r>
              <w:lastRenderedPageBreak/>
              <w:t xml:space="preserve">(п. 13 в ред. </w:t>
            </w:r>
            <w:hyperlink r:id="rId50"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14.</w:t>
            </w:r>
          </w:p>
        </w:tc>
        <w:tc>
          <w:tcPr>
            <w:tcW w:w="7894" w:type="dxa"/>
            <w:gridSpan w:val="8"/>
            <w:vAlign w:val="center"/>
          </w:tcPr>
          <w:p w:rsidR="004F532F" w:rsidRDefault="004F532F">
            <w:pPr>
              <w:pStyle w:val="ConsPlusNormal"/>
            </w:pPr>
            <w:r>
              <w:t>Общество с ограниченной ответственностью "Газпром трансгаз Югорск" в зоне деятельности филиала Управление по эксплуатации зданий и сооружений</w:t>
            </w:r>
          </w:p>
        </w:tc>
      </w:tr>
      <w:tr w:rsidR="004F532F">
        <w:tc>
          <w:tcPr>
            <w:tcW w:w="1133" w:type="dxa"/>
          </w:tcPr>
          <w:p w:rsidR="004F532F" w:rsidRDefault="004F532F">
            <w:pPr>
              <w:pStyle w:val="ConsPlusNormal"/>
              <w:jc w:val="center"/>
            </w:pPr>
            <w:r>
              <w:t>14.1.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города Югорска</w:t>
            </w:r>
          </w:p>
        </w:tc>
      </w:tr>
      <w:tr w:rsidR="004F532F">
        <w:tc>
          <w:tcPr>
            <w:tcW w:w="1133" w:type="dxa"/>
          </w:tcPr>
          <w:p w:rsidR="004F532F" w:rsidRDefault="004F532F">
            <w:pPr>
              <w:pStyle w:val="ConsPlusNormal"/>
              <w:jc w:val="center"/>
            </w:pPr>
            <w:r>
              <w:t>14.1.1.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pPr>
            <w:r>
              <w:t>1606,25</w:t>
            </w:r>
          </w:p>
        </w:tc>
        <w:tc>
          <w:tcPr>
            <w:tcW w:w="1077" w:type="dxa"/>
          </w:tcPr>
          <w:p w:rsidR="004F532F" w:rsidRDefault="004F532F">
            <w:pPr>
              <w:pStyle w:val="ConsPlusNormal"/>
            </w:pPr>
            <w:r>
              <w:t>1675,31</w:t>
            </w:r>
          </w:p>
        </w:tc>
      </w:tr>
      <w:tr w:rsidR="004F532F">
        <w:tc>
          <w:tcPr>
            <w:tcW w:w="1133" w:type="dxa"/>
          </w:tcPr>
          <w:p w:rsidR="004F532F" w:rsidRDefault="004F532F">
            <w:pPr>
              <w:pStyle w:val="ConsPlusNormal"/>
              <w:jc w:val="center"/>
            </w:pPr>
            <w:r>
              <w:t>14.1.2.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pPr>
            <w:r>
              <w:t>1675,31</w:t>
            </w:r>
          </w:p>
        </w:tc>
        <w:tc>
          <w:tcPr>
            <w:tcW w:w="1077" w:type="dxa"/>
          </w:tcPr>
          <w:p w:rsidR="004F532F" w:rsidRDefault="004F532F">
            <w:pPr>
              <w:pStyle w:val="ConsPlusNormal"/>
            </w:pPr>
            <w:r>
              <w:t>2186,22</w:t>
            </w:r>
          </w:p>
        </w:tc>
      </w:tr>
      <w:tr w:rsidR="004F532F">
        <w:tc>
          <w:tcPr>
            <w:tcW w:w="1133" w:type="dxa"/>
          </w:tcPr>
          <w:p w:rsidR="004F532F" w:rsidRDefault="004F532F">
            <w:pPr>
              <w:pStyle w:val="ConsPlusNormal"/>
              <w:jc w:val="center"/>
            </w:pPr>
            <w:r>
              <w:t>14.1.3.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pPr>
            <w:r>
              <w:t>1911,14</w:t>
            </w:r>
          </w:p>
        </w:tc>
        <w:tc>
          <w:tcPr>
            <w:tcW w:w="1077" w:type="dxa"/>
          </w:tcPr>
          <w:p w:rsidR="004F532F" w:rsidRDefault="004F532F">
            <w:pPr>
              <w:pStyle w:val="ConsPlusNormal"/>
            </w:pPr>
            <w:r>
              <w:t>1911,14</w:t>
            </w:r>
          </w:p>
        </w:tc>
      </w:tr>
      <w:tr w:rsidR="004F532F">
        <w:tc>
          <w:tcPr>
            <w:tcW w:w="1133" w:type="dxa"/>
          </w:tcPr>
          <w:p w:rsidR="004F532F" w:rsidRDefault="004F532F">
            <w:pPr>
              <w:pStyle w:val="ConsPlusNormal"/>
              <w:jc w:val="center"/>
            </w:pPr>
            <w:r>
              <w:t>14.1.4.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pPr>
            <w:r>
              <w:t>1911,14</w:t>
            </w:r>
          </w:p>
        </w:tc>
        <w:tc>
          <w:tcPr>
            <w:tcW w:w="1077" w:type="dxa"/>
          </w:tcPr>
          <w:p w:rsidR="004F532F" w:rsidRDefault="004F532F">
            <w:pPr>
              <w:pStyle w:val="ConsPlusNormal"/>
            </w:pPr>
            <w:r>
              <w:t>2043,59</w:t>
            </w:r>
          </w:p>
        </w:tc>
      </w:tr>
      <w:tr w:rsidR="004F532F">
        <w:tblPrEx>
          <w:tblBorders>
            <w:insideH w:val="nil"/>
          </w:tblBorders>
        </w:tblPrEx>
        <w:tc>
          <w:tcPr>
            <w:tcW w:w="1133" w:type="dxa"/>
            <w:tcBorders>
              <w:bottom w:val="nil"/>
            </w:tcBorders>
          </w:tcPr>
          <w:p w:rsidR="004F532F" w:rsidRDefault="004F532F">
            <w:pPr>
              <w:pStyle w:val="ConsPlusNormal"/>
              <w:jc w:val="center"/>
            </w:pPr>
            <w:r>
              <w:t>14.1.5.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pPr>
            <w:r>
              <w:t>2025,74</w:t>
            </w:r>
          </w:p>
        </w:tc>
        <w:tc>
          <w:tcPr>
            <w:tcW w:w="1077" w:type="dxa"/>
            <w:tcBorders>
              <w:bottom w:val="nil"/>
            </w:tcBorders>
          </w:tcPr>
          <w:p w:rsidR="004F532F" w:rsidRDefault="004F532F">
            <w:pPr>
              <w:pStyle w:val="ConsPlusNormal"/>
            </w:pPr>
            <w:r>
              <w:t>2025,74</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14 в ред. </w:t>
            </w:r>
            <w:hyperlink r:id="rId51" w:history="1">
              <w:r>
                <w:rPr>
                  <w:color w:val="0000FF"/>
                </w:rPr>
                <w:t>приказа</w:t>
              </w:r>
            </w:hyperlink>
            <w:r>
              <w:t xml:space="preserve"> Региональной службы по тарифам ХМАО - Югры от 01.12.2020 N 70-нп)</w:t>
            </w:r>
          </w:p>
        </w:tc>
      </w:tr>
      <w:tr w:rsidR="004F532F">
        <w:tblPrEx>
          <w:tblBorders>
            <w:insideH w:val="nil"/>
          </w:tblBorders>
        </w:tblPrEx>
        <w:tc>
          <w:tcPr>
            <w:tcW w:w="1133" w:type="dxa"/>
            <w:tcBorders>
              <w:bottom w:val="nil"/>
            </w:tcBorders>
          </w:tcPr>
          <w:p w:rsidR="004F532F" w:rsidRDefault="004F532F">
            <w:pPr>
              <w:pStyle w:val="ConsPlusNormal"/>
              <w:jc w:val="center"/>
              <w:outlineLvl w:val="1"/>
            </w:pPr>
            <w:r>
              <w:t>15.</w:t>
            </w:r>
          </w:p>
        </w:tc>
        <w:tc>
          <w:tcPr>
            <w:tcW w:w="7894" w:type="dxa"/>
            <w:gridSpan w:val="8"/>
            <w:tcBorders>
              <w:bottom w:val="nil"/>
            </w:tcBorders>
            <w:vAlign w:val="center"/>
          </w:tcPr>
          <w:p w:rsidR="004F532F" w:rsidRDefault="004F532F">
            <w:pPr>
              <w:pStyle w:val="ConsPlusNormal"/>
            </w:pPr>
            <w:r>
              <w:t>Открытое акционерное общество "СУРГУТСТРОЙТРЕСТ"</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(в ред. </w:t>
            </w:r>
            <w:hyperlink r:id="rId52" w:history="1">
              <w:r>
                <w:rPr>
                  <w:color w:val="0000FF"/>
                </w:rPr>
                <w:t>приказа</w:t>
              </w:r>
            </w:hyperlink>
            <w:r>
              <w:t xml:space="preserve"> Региональной службы по тарифам ХМАО - Югры от 10.12.2019 N 132-нп)</w:t>
            </w:r>
          </w:p>
        </w:tc>
      </w:tr>
      <w:tr w:rsidR="004F532F">
        <w:tblPrEx>
          <w:tblBorders>
            <w:insideH w:val="nil"/>
          </w:tblBorders>
        </w:tblPrEx>
        <w:tc>
          <w:tcPr>
            <w:tcW w:w="1133" w:type="dxa"/>
            <w:tcBorders>
              <w:bottom w:val="nil"/>
            </w:tcBorders>
          </w:tcPr>
          <w:p w:rsidR="004F532F" w:rsidRDefault="004F532F">
            <w:pPr>
              <w:pStyle w:val="ConsPlusNormal"/>
              <w:jc w:val="center"/>
            </w:pPr>
            <w:r>
              <w:t>15.1.</w:t>
            </w:r>
          </w:p>
        </w:tc>
        <w:tc>
          <w:tcPr>
            <w:tcW w:w="1978" w:type="dxa"/>
            <w:tcBorders>
              <w:bottom w:val="nil"/>
            </w:tcBorders>
            <w:vAlign w:val="center"/>
          </w:tcPr>
          <w:p w:rsidR="004F532F" w:rsidRDefault="004F532F">
            <w:pPr>
              <w:pStyle w:val="ConsPlusNormal"/>
            </w:pPr>
          </w:p>
        </w:tc>
        <w:tc>
          <w:tcPr>
            <w:tcW w:w="5916" w:type="dxa"/>
            <w:gridSpan w:val="7"/>
            <w:tcBorders>
              <w:bottom w:val="nil"/>
            </w:tcBorders>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(пп. 15.1 в ред. </w:t>
            </w:r>
            <w:hyperlink r:id="rId53" w:history="1">
              <w:r>
                <w:rPr>
                  <w:color w:val="0000FF"/>
                </w:rPr>
                <w:t>приказа</w:t>
              </w:r>
            </w:hyperlink>
            <w:r>
              <w:t xml:space="preserve"> Региональной службы по тарифам ХМАО - Югры от 10.12.2019 N 132-нп)</w:t>
            </w:r>
          </w:p>
        </w:tc>
      </w:tr>
      <w:tr w:rsidR="004F532F">
        <w:tc>
          <w:tcPr>
            <w:tcW w:w="1133" w:type="dxa"/>
          </w:tcPr>
          <w:p w:rsidR="004F532F" w:rsidRDefault="004F532F">
            <w:pPr>
              <w:pStyle w:val="ConsPlusNormal"/>
              <w:jc w:val="center"/>
            </w:pPr>
            <w:r>
              <w:t>15.1.1.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1262,03</w:t>
            </w:r>
          </w:p>
        </w:tc>
        <w:tc>
          <w:tcPr>
            <w:tcW w:w="1077" w:type="dxa"/>
          </w:tcPr>
          <w:p w:rsidR="004F532F" w:rsidRDefault="004F532F">
            <w:pPr>
              <w:pStyle w:val="ConsPlusNormal"/>
              <w:jc w:val="center"/>
            </w:pPr>
            <w:r>
              <w:t>1287,25</w:t>
            </w:r>
          </w:p>
        </w:tc>
      </w:tr>
      <w:tr w:rsidR="004F532F">
        <w:tc>
          <w:tcPr>
            <w:tcW w:w="1133" w:type="dxa"/>
          </w:tcPr>
          <w:p w:rsidR="004F532F" w:rsidRDefault="004F532F">
            <w:pPr>
              <w:pStyle w:val="ConsPlusNormal"/>
              <w:jc w:val="center"/>
            </w:pPr>
            <w:r>
              <w:t>15.1.2.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vAlign w:val="center"/>
          </w:tcPr>
          <w:p w:rsidR="004F532F" w:rsidRDefault="004F532F">
            <w:pPr>
              <w:pStyle w:val="ConsPlusNormal"/>
              <w:jc w:val="center"/>
            </w:pPr>
            <w:r>
              <w:t>1287,25</w:t>
            </w:r>
          </w:p>
        </w:tc>
        <w:tc>
          <w:tcPr>
            <w:tcW w:w="1077" w:type="dxa"/>
            <w:vAlign w:val="center"/>
          </w:tcPr>
          <w:p w:rsidR="004F532F" w:rsidRDefault="004F532F">
            <w:pPr>
              <w:pStyle w:val="ConsPlusNormal"/>
              <w:jc w:val="center"/>
            </w:pPr>
            <w:r>
              <w:t>1338,70</w:t>
            </w:r>
          </w:p>
        </w:tc>
      </w:tr>
      <w:tr w:rsidR="004F532F">
        <w:tc>
          <w:tcPr>
            <w:tcW w:w="1133" w:type="dxa"/>
          </w:tcPr>
          <w:p w:rsidR="004F532F" w:rsidRDefault="004F532F">
            <w:pPr>
              <w:pStyle w:val="ConsPlusNormal"/>
              <w:jc w:val="center"/>
            </w:pPr>
            <w:r>
              <w:t>15.1.3.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vAlign w:val="center"/>
          </w:tcPr>
          <w:p w:rsidR="004F532F" w:rsidRDefault="004F532F">
            <w:pPr>
              <w:pStyle w:val="ConsPlusNormal"/>
              <w:jc w:val="center"/>
            </w:pPr>
            <w:r>
              <w:t>1338,70</w:t>
            </w:r>
          </w:p>
        </w:tc>
        <w:tc>
          <w:tcPr>
            <w:tcW w:w="1077" w:type="dxa"/>
            <w:vAlign w:val="center"/>
          </w:tcPr>
          <w:p w:rsidR="004F532F" w:rsidRDefault="004F532F">
            <w:pPr>
              <w:pStyle w:val="ConsPlusNormal"/>
              <w:jc w:val="center"/>
            </w:pPr>
            <w:r>
              <w:t>1392,19</w:t>
            </w:r>
          </w:p>
        </w:tc>
      </w:tr>
      <w:tr w:rsidR="004F532F">
        <w:tc>
          <w:tcPr>
            <w:tcW w:w="1133" w:type="dxa"/>
          </w:tcPr>
          <w:p w:rsidR="004F532F" w:rsidRDefault="004F532F">
            <w:pPr>
              <w:pStyle w:val="ConsPlusNormal"/>
              <w:jc w:val="center"/>
            </w:pPr>
            <w:r>
              <w:t>15.1.4.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vAlign w:val="center"/>
          </w:tcPr>
          <w:p w:rsidR="004F532F" w:rsidRDefault="004F532F">
            <w:pPr>
              <w:pStyle w:val="ConsPlusNormal"/>
              <w:jc w:val="center"/>
            </w:pPr>
            <w:r>
              <w:t>1392,19</w:t>
            </w:r>
          </w:p>
        </w:tc>
        <w:tc>
          <w:tcPr>
            <w:tcW w:w="1077" w:type="dxa"/>
            <w:vAlign w:val="center"/>
          </w:tcPr>
          <w:p w:rsidR="004F532F" w:rsidRDefault="004F532F">
            <w:pPr>
              <w:pStyle w:val="ConsPlusNormal"/>
              <w:jc w:val="center"/>
            </w:pPr>
            <w:r>
              <w:t>1447,84</w:t>
            </w:r>
          </w:p>
        </w:tc>
      </w:tr>
      <w:tr w:rsidR="004F532F">
        <w:tblPrEx>
          <w:tblBorders>
            <w:insideH w:val="nil"/>
          </w:tblBorders>
        </w:tblPrEx>
        <w:tc>
          <w:tcPr>
            <w:tcW w:w="1133" w:type="dxa"/>
            <w:tcBorders>
              <w:bottom w:val="nil"/>
            </w:tcBorders>
          </w:tcPr>
          <w:p w:rsidR="004F532F" w:rsidRDefault="004F532F">
            <w:pPr>
              <w:pStyle w:val="ConsPlusNormal"/>
              <w:jc w:val="center"/>
            </w:pPr>
            <w:r>
              <w:t>15.1.5.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vAlign w:val="center"/>
          </w:tcPr>
          <w:p w:rsidR="004F532F" w:rsidRDefault="004F532F">
            <w:pPr>
              <w:pStyle w:val="ConsPlusNormal"/>
              <w:jc w:val="center"/>
            </w:pPr>
            <w:r>
              <w:t>1447,84</w:t>
            </w:r>
          </w:p>
        </w:tc>
        <w:tc>
          <w:tcPr>
            <w:tcW w:w="1077" w:type="dxa"/>
            <w:tcBorders>
              <w:bottom w:val="nil"/>
            </w:tcBorders>
            <w:vAlign w:val="center"/>
          </w:tcPr>
          <w:p w:rsidR="004F532F" w:rsidRDefault="004F532F">
            <w:pPr>
              <w:pStyle w:val="ConsPlusNormal"/>
              <w:jc w:val="center"/>
            </w:pPr>
            <w:r>
              <w:t>1472,59</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(пп. 15.1.1 в ред. </w:t>
            </w:r>
            <w:hyperlink r:id="rId54" w:history="1">
              <w:r>
                <w:rPr>
                  <w:color w:val="0000FF"/>
                </w:rPr>
                <w:t>приказа</w:t>
              </w:r>
            </w:hyperlink>
            <w:r>
              <w:t xml:space="preserve"> Региональной службы по тарифам ХМАО - Югры от 10.12.2019 N 132-нп)</w:t>
            </w:r>
          </w:p>
        </w:tc>
      </w:tr>
      <w:tr w:rsidR="004F532F">
        <w:tblPrEx>
          <w:tblBorders>
            <w:insideH w:val="nil"/>
          </w:tblBorders>
        </w:tblPrEx>
        <w:tc>
          <w:tcPr>
            <w:tcW w:w="1133" w:type="dxa"/>
            <w:tcBorders>
              <w:bottom w:val="nil"/>
            </w:tcBorders>
          </w:tcPr>
          <w:p w:rsidR="004F532F" w:rsidRDefault="004F532F">
            <w:pPr>
              <w:pStyle w:val="ConsPlusNormal"/>
              <w:jc w:val="center"/>
            </w:pPr>
            <w:r>
              <w:t>15.1.6.</w:t>
            </w:r>
          </w:p>
        </w:tc>
        <w:tc>
          <w:tcPr>
            <w:tcW w:w="1978" w:type="dxa"/>
            <w:tcBorders>
              <w:bottom w:val="nil"/>
            </w:tcBorders>
            <w:vAlign w:val="center"/>
          </w:tcPr>
          <w:p w:rsidR="004F532F" w:rsidRDefault="004F532F">
            <w:pPr>
              <w:pStyle w:val="ConsPlusNormal"/>
            </w:pPr>
          </w:p>
        </w:tc>
        <w:tc>
          <w:tcPr>
            <w:tcW w:w="5916" w:type="dxa"/>
            <w:gridSpan w:val="7"/>
            <w:tcBorders>
              <w:bottom w:val="nil"/>
            </w:tcBorders>
            <w:vAlign w:val="center"/>
          </w:tcPr>
          <w:p w:rsidR="004F532F" w:rsidRDefault="004F532F">
            <w:pPr>
              <w:pStyle w:val="ConsPlusNormal"/>
            </w:pPr>
            <w:r>
              <w:t xml:space="preserve">Население (тарифы указываются с учетом НДС) </w:t>
            </w:r>
            <w:hyperlink w:anchor="P1200" w:history="1">
              <w:r>
                <w:rPr>
                  <w:color w:val="0000FF"/>
                </w:rPr>
                <w:t>&lt;*&gt;</w:t>
              </w:r>
            </w:hyperlink>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(пп. 15.1.6 в ред. </w:t>
            </w:r>
            <w:hyperlink r:id="rId55" w:history="1">
              <w:r>
                <w:rPr>
                  <w:color w:val="0000FF"/>
                </w:rPr>
                <w:t>приказа</w:t>
              </w:r>
            </w:hyperlink>
            <w:r>
              <w:t xml:space="preserve"> Региональной службы по тарифам ХМАО - Югры от 10.12.2019 N 132-нп)</w:t>
            </w:r>
          </w:p>
        </w:tc>
      </w:tr>
      <w:tr w:rsidR="004F532F">
        <w:tc>
          <w:tcPr>
            <w:tcW w:w="1133" w:type="dxa"/>
          </w:tcPr>
          <w:p w:rsidR="004F532F" w:rsidRDefault="004F532F">
            <w:pPr>
              <w:pStyle w:val="ConsPlusNormal"/>
              <w:jc w:val="center"/>
            </w:pPr>
            <w:r>
              <w:t>15.1.7.</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1514,44</w:t>
            </w:r>
          </w:p>
        </w:tc>
        <w:tc>
          <w:tcPr>
            <w:tcW w:w="1077" w:type="dxa"/>
          </w:tcPr>
          <w:p w:rsidR="004F532F" w:rsidRDefault="004F532F">
            <w:pPr>
              <w:pStyle w:val="ConsPlusNormal"/>
              <w:jc w:val="center"/>
            </w:pPr>
            <w:r>
              <w:t>1544,70</w:t>
            </w:r>
          </w:p>
        </w:tc>
      </w:tr>
      <w:tr w:rsidR="004F532F">
        <w:tc>
          <w:tcPr>
            <w:tcW w:w="1133" w:type="dxa"/>
          </w:tcPr>
          <w:p w:rsidR="004F532F" w:rsidRDefault="004F532F">
            <w:pPr>
              <w:pStyle w:val="ConsPlusNormal"/>
              <w:jc w:val="center"/>
            </w:pPr>
            <w:r>
              <w:t>15.1.8.</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vAlign w:val="center"/>
          </w:tcPr>
          <w:p w:rsidR="004F532F" w:rsidRDefault="004F532F">
            <w:pPr>
              <w:pStyle w:val="ConsPlusNormal"/>
              <w:jc w:val="center"/>
            </w:pPr>
            <w:r>
              <w:t>1544,70</w:t>
            </w:r>
          </w:p>
        </w:tc>
        <w:tc>
          <w:tcPr>
            <w:tcW w:w="1077" w:type="dxa"/>
            <w:vAlign w:val="center"/>
          </w:tcPr>
          <w:p w:rsidR="004F532F" w:rsidRDefault="004F532F">
            <w:pPr>
              <w:pStyle w:val="ConsPlusNormal"/>
              <w:jc w:val="center"/>
            </w:pPr>
            <w:r>
              <w:t>1606,44</w:t>
            </w:r>
          </w:p>
        </w:tc>
      </w:tr>
      <w:tr w:rsidR="004F532F">
        <w:tc>
          <w:tcPr>
            <w:tcW w:w="1133" w:type="dxa"/>
          </w:tcPr>
          <w:p w:rsidR="004F532F" w:rsidRDefault="004F532F">
            <w:pPr>
              <w:pStyle w:val="ConsPlusNormal"/>
              <w:jc w:val="center"/>
            </w:pPr>
            <w:r>
              <w:t>15.1.9.</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vAlign w:val="center"/>
          </w:tcPr>
          <w:p w:rsidR="004F532F" w:rsidRDefault="004F532F">
            <w:pPr>
              <w:pStyle w:val="ConsPlusNormal"/>
              <w:jc w:val="center"/>
            </w:pPr>
            <w:r>
              <w:t>1606,44</w:t>
            </w:r>
          </w:p>
        </w:tc>
        <w:tc>
          <w:tcPr>
            <w:tcW w:w="1077" w:type="dxa"/>
            <w:vAlign w:val="center"/>
          </w:tcPr>
          <w:p w:rsidR="004F532F" w:rsidRDefault="004F532F">
            <w:pPr>
              <w:pStyle w:val="ConsPlusNormal"/>
              <w:jc w:val="center"/>
            </w:pPr>
            <w:r>
              <w:t>1670,63</w:t>
            </w:r>
          </w:p>
        </w:tc>
      </w:tr>
      <w:tr w:rsidR="004F532F">
        <w:tc>
          <w:tcPr>
            <w:tcW w:w="1133" w:type="dxa"/>
          </w:tcPr>
          <w:p w:rsidR="004F532F" w:rsidRDefault="004F532F">
            <w:pPr>
              <w:pStyle w:val="ConsPlusNormal"/>
              <w:jc w:val="center"/>
            </w:pPr>
            <w:r>
              <w:t>15.1.10.</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vAlign w:val="center"/>
          </w:tcPr>
          <w:p w:rsidR="004F532F" w:rsidRDefault="004F532F">
            <w:pPr>
              <w:pStyle w:val="ConsPlusNormal"/>
              <w:jc w:val="center"/>
            </w:pPr>
            <w:r>
              <w:t>1670,63</w:t>
            </w:r>
          </w:p>
        </w:tc>
        <w:tc>
          <w:tcPr>
            <w:tcW w:w="1077" w:type="dxa"/>
            <w:vAlign w:val="center"/>
          </w:tcPr>
          <w:p w:rsidR="004F532F" w:rsidRDefault="004F532F">
            <w:pPr>
              <w:pStyle w:val="ConsPlusNormal"/>
              <w:jc w:val="center"/>
            </w:pPr>
            <w:r>
              <w:t>1737,41</w:t>
            </w:r>
          </w:p>
        </w:tc>
      </w:tr>
      <w:tr w:rsidR="004F532F">
        <w:tblPrEx>
          <w:tblBorders>
            <w:insideH w:val="nil"/>
          </w:tblBorders>
        </w:tblPrEx>
        <w:tc>
          <w:tcPr>
            <w:tcW w:w="1133" w:type="dxa"/>
            <w:tcBorders>
              <w:bottom w:val="nil"/>
            </w:tcBorders>
          </w:tcPr>
          <w:p w:rsidR="004F532F" w:rsidRDefault="004F532F">
            <w:pPr>
              <w:pStyle w:val="ConsPlusNormal"/>
              <w:jc w:val="center"/>
            </w:pPr>
            <w:r>
              <w:lastRenderedPageBreak/>
              <w:t>15.1.11.</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vAlign w:val="center"/>
          </w:tcPr>
          <w:p w:rsidR="004F532F" w:rsidRDefault="004F532F">
            <w:pPr>
              <w:pStyle w:val="ConsPlusNormal"/>
              <w:jc w:val="center"/>
            </w:pPr>
            <w:r>
              <w:t>1737,41</w:t>
            </w:r>
          </w:p>
        </w:tc>
        <w:tc>
          <w:tcPr>
            <w:tcW w:w="1077" w:type="dxa"/>
            <w:tcBorders>
              <w:bottom w:val="nil"/>
            </w:tcBorders>
            <w:vAlign w:val="center"/>
          </w:tcPr>
          <w:p w:rsidR="004F532F" w:rsidRDefault="004F532F">
            <w:pPr>
              <w:pStyle w:val="ConsPlusNormal"/>
              <w:jc w:val="center"/>
            </w:pPr>
            <w:r>
              <w:t>1767,11</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(пп. 15.1.7 в ред. </w:t>
            </w:r>
            <w:hyperlink r:id="rId56" w:history="1">
              <w:r>
                <w:rPr>
                  <w:color w:val="0000FF"/>
                </w:rPr>
                <w:t>приказа</w:t>
              </w:r>
            </w:hyperlink>
            <w:r>
              <w:t xml:space="preserve"> Региональной службы по тарифам ХМАО - Югры от 10.12.2019 N 132-нп)</w:t>
            </w:r>
          </w:p>
        </w:tc>
      </w:tr>
      <w:tr w:rsidR="004F532F">
        <w:tc>
          <w:tcPr>
            <w:tcW w:w="1133" w:type="dxa"/>
          </w:tcPr>
          <w:p w:rsidR="004F532F" w:rsidRDefault="004F532F">
            <w:pPr>
              <w:pStyle w:val="ConsPlusNormal"/>
              <w:jc w:val="center"/>
              <w:outlineLvl w:val="1"/>
            </w:pPr>
            <w:r>
              <w:t>16.</w:t>
            </w:r>
          </w:p>
        </w:tc>
        <w:tc>
          <w:tcPr>
            <w:tcW w:w="7894" w:type="dxa"/>
            <w:gridSpan w:val="8"/>
            <w:vAlign w:val="center"/>
          </w:tcPr>
          <w:p w:rsidR="004F532F" w:rsidRDefault="004F532F">
            <w:pPr>
              <w:pStyle w:val="ConsPlusNormal"/>
            </w:pPr>
            <w:r>
              <w:t>Лянторское городское муниципальное унитарное предприятие "Управление тепловодоснабжения и водоотведения"</w:t>
            </w:r>
          </w:p>
        </w:tc>
      </w:tr>
      <w:tr w:rsidR="004F532F">
        <w:tc>
          <w:tcPr>
            <w:tcW w:w="1133" w:type="dxa"/>
          </w:tcPr>
          <w:p w:rsidR="004F532F" w:rsidRDefault="004F532F">
            <w:pPr>
              <w:pStyle w:val="ConsPlusNormal"/>
              <w:jc w:val="center"/>
            </w:pPr>
            <w:r>
              <w:t>16.1.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городского поселения Лянтор Сургутского района</w:t>
            </w:r>
          </w:p>
        </w:tc>
      </w:tr>
      <w:tr w:rsidR="004F532F">
        <w:tc>
          <w:tcPr>
            <w:tcW w:w="1133" w:type="dxa"/>
          </w:tcPr>
          <w:p w:rsidR="004F532F" w:rsidRDefault="004F532F">
            <w:pPr>
              <w:pStyle w:val="ConsPlusNormal"/>
              <w:jc w:val="center"/>
            </w:pPr>
            <w:r>
              <w:t>16.1.1.</w:t>
            </w:r>
          </w:p>
        </w:tc>
        <w:tc>
          <w:tcPr>
            <w:tcW w:w="1978" w:type="dxa"/>
            <w:vAlign w:val="center"/>
          </w:tcPr>
          <w:p w:rsidR="004F532F" w:rsidRDefault="004F532F">
            <w:pPr>
              <w:pStyle w:val="ConsPlusNormal"/>
            </w:pPr>
          </w:p>
        </w:tc>
        <w:tc>
          <w:tcPr>
            <w:tcW w:w="2466" w:type="dxa"/>
            <w:gridSpan w:val="2"/>
            <w:vMerge w:val="restart"/>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1950,25</w:t>
            </w:r>
          </w:p>
        </w:tc>
        <w:tc>
          <w:tcPr>
            <w:tcW w:w="1077" w:type="dxa"/>
          </w:tcPr>
          <w:p w:rsidR="004F532F" w:rsidRDefault="004F532F">
            <w:pPr>
              <w:pStyle w:val="ConsPlusNormal"/>
              <w:jc w:val="center"/>
            </w:pPr>
            <w:r>
              <w:t>1989,25</w:t>
            </w:r>
          </w:p>
        </w:tc>
      </w:tr>
      <w:tr w:rsidR="004F532F">
        <w:tc>
          <w:tcPr>
            <w:tcW w:w="1133" w:type="dxa"/>
          </w:tcPr>
          <w:p w:rsidR="004F532F" w:rsidRDefault="004F532F">
            <w:pPr>
              <w:pStyle w:val="ConsPlusNormal"/>
              <w:jc w:val="center"/>
            </w:pPr>
            <w:r>
              <w:t>16.1.2.</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1989,25</w:t>
            </w:r>
          </w:p>
        </w:tc>
        <w:tc>
          <w:tcPr>
            <w:tcW w:w="1077" w:type="dxa"/>
          </w:tcPr>
          <w:p w:rsidR="004F532F" w:rsidRDefault="004F532F">
            <w:pPr>
              <w:pStyle w:val="ConsPlusNormal"/>
              <w:jc w:val="center"/>
            </w:pPr>
            <w:r>
              <w:t>1989,25</w:t>
            </w:r>
          </w:p>
        </w:tc>
      </w:tr>
      <w:tr w:rsidR="004F532F">
        <w:tc>
          <w:tcPr>
            <w:tcW w:w="1133" w:type="dxa"/>
          </w:tcPr>
          <w:p w:rsidR="004F532F" w:rsidRDefault="004F532F">
            <w:pPr>
              <w:pStyle w:val="ConsPlusNormal"/>
              <w:jc w:val="center"/>
            </w:pPr>
            <w:r>
              <w:t>16.1.3.</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1989,25</w:t>
            </w:r>
          </w:p>
        </w:tc>
        <w:tc>
          <w:tcPr>
            <w:tcW w:w="1077" w:type="dxa"/>
          </w:tcPr>
          <w:p w:rsidR="004F532F" w:rsidRDefault="004F532F">
            <w:pPr>
              <w:pStyle w:val="ConsPlusNormal"/>
              <w:jc w:val="center"/>
            </w:pPr>
            <w:r>
              <w:t>2056,88</w:t>
            </w:r>
          </w:p>
        </w:tc>
      </w:tr>
      <w:tr w:rsidR="004F532F">
        <w:tc>
          <w:tcPr>
            <w:tcW w:w="1133" w:type="dxa"/>
          </w:tcPr>
          <w:p w:rsidR="004F532F" w:rsidRDefault="004F532F">
            <w:pPr>
              <w:pStyle w:val="ConsPlusNormal"/>
              <w:jc w:val="center"/>
            </w:pPr>
            <w:r>
              <w:t>16.1.4.</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2045,25</w:t>
            </w:r>
          </w:p>
        </w:tc>
        <w:tc>
          <w:tcPr>
            <w:tcW w:w="1077" w:type="dxa"/>
          </w:tcPr>
          <w:p w:rsidR="004F532F" w:rsidRDefault="004F532F">
            <w:pPr>
              <w:pStyle w:val="ConsPlusNormal"/>
              <w:jc w:val="center"/>
            </w:pPr>
            <w:r>
              <w:t>2045,25</w:t>
            </w:r>
          </w:p>
        </w:tc>
      </w:tr>
      <w:tr w:rsidR="004F532F">
        <w:tc>
          <w:tcPr>
            <w:tcW w:w="1133" w:type="dxa"/>
          </w:tcPr>
          <w:p w:rsidR="004F532F" w:rsidRDefault="004F532F">
            <w:pPr>
              <w:pStyle w:val="ConsPlusNormal"/>
              <w:jc w:val="center"/>
            </w:pPr>
            <w:r>
              <w:t>16.1.5.</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2023</w:t>
            </w:r>
          </w:p>
        </w:tc>
        <w:tc>
          <w:tcPr>
            <w:tcW w:w="1615" w:type="dxa"/>
            <w:gridSpan w:val="2"/>
          </w:tcPr>
          <w:p w:rsidR="004F532F" w:rsidRDefault="004F532F">
            <w:pPr>
              <w:pStyle w:val="ConsPlusNormal"/>
              <w:jc w:val="center"/>
            </w:pPr>
            <w:r>
              <w:t>2045,25</w:t>
            </w:r>
          </w:p>
        </w:tc>
        <w:tc>
          <w:tcPr>
            <w:tcW w:w="1077" w:type="dxa"/>
          </w:tcPr>
          <w:p w:rsidR="004F532F" w:rsidRDefault="004F532F">
            <w:pPr>
              <w:pStyle w:val="ConsPlusNormal"/>
              <w:jc w:val="center"/>
            </w:pPr>
            <w:r>
              <w:t>2118,86</w:t>
            </w:r>
          </w:p>
        </w:tc>
      </w:tr>
      <w:tr w:rsidR="004F532F">
        <w:tc>
          <w:tcPr>
            <w:tcW w:w="1133" w:type="dxa"/>
          </w:tcPr>
          <w:p w:rsidR="004F532F" w:rsidRDefault="004F532F">
            <w:pPr>
              <w:pStyle w:val="ConsPlusNormal"/>
              <w:jc w:val="center"/>
            </w:pPr>
            <w:r>
              <w:t>16.1.6.</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pPr>
            <w:r>
              <w:t xml:space="preserve">Население (тарифы указываются с учетом НДС) </w:t>
            </w:r>
            <w:hyperlink w:anchor="P1200" w:history="1">
              <w:r>
                <w:rPr>
                  <w:color w:val="0000FF"/>
                </w:rPr>
                <w:t>&lt;*&gt;</w:t>
              </w:r>
            </w:hyperlink>
          </w:p>
        </w:tc>
      </w:tr>
      <w:tr w:rsidR="004F532F">
        <w:tc>
          <w:tcPr>
            <w:tcW w:w="1133" w:type="dxa"/>
          </w:tcPr>
          <w:p w:rsidR="004F532F" w:rsidRDefault="004F532F">
            <w:pPr>
              <w:pStyle w:val="ConsPlusNormal"/>
              <w:jc w:val="center"/>
            </w:pPr>
            <w:r>
              <w:t>16.1.7.</w:t>
            </w:r>
          </w:p>
        </w:tc>
        <w:tc>
          <w:tcPr>
            <w:tcW w:w="1978" w:type="dxa"/>
            <w:vAlign w:val="center"/>
          </w:tcPr>
          <w:p w:rsidR="004F532F" w:rsidRDefault="004F532F">
            <w:pPr>
              <w:pStyle w:val="ConsPlusNormal"/>
            </w:pPr>
          </w:p>
        </w:tc>
        <w:tc>
          <w:tcPr>
            <w:tcW w:w="2466" w:type="dxa"/>
            <w:gridSpan w:val="2"/>
            <w:vMerge w:val="restart"/>
            <w:tcBorders>
              <w:bottom w:val="nil"/>
            </w:tcBorders>
          </w:tcPr>
          <w:p w:rsidR="004F532F" w:rsidRDefault="004F532F">
            <w:pPr>
              <w:pStyle w:val="ConsPlusNormal"/>
              <w:jc w:val="center"/>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2340,30</w:t>
            </w:r>
          </w:p>
        </w:tc>
        <w:tc>
          <w:tcPr>
            <w:tcW w:w="1077" w:type="dxa"/>
          </w:tcPr>
          <w:p w:rsidR="004F532F" w:rsidRDefault="004F532F">
            <w:pPr>
              <w:pStyle w:val="ConsPlusNormal"/>
              <w:jc w:val="center"/>
            </w:pPr>
            <w:r>
              <w:t>2387,10</w:t>
            </w:r>
          </w:p>
        </w:tc>
      </w:tr>
      <w:tr w:rsidR="004F532F">
        <w:tc>
          <w:tcPr>
            <w:tcW w:w="1133" w:type="dxa"/>
          </w:tcPr>
          <w:p w:rsidR="004F532F" w:rsidRDefault="004F532F">
            <w:pPr>
              <w:pStyle w:val="ConsPlusNormal"/>
              <w:jc w:val="center"/>
            </w:pPr>
            <w:r>
              <w:t>16.1.8.</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2387,10</w:t>
            </w:r>
          </w:p>
        </w:tc>
        <w:tc>
          <w:tcPr>
            <w:tcW w:w="1077" w:type="dxa"/>
          </w:tcPr>
          <w:p w:rsidR="004F532F" w:rsidRDefault="004F532F">
            <w:pPr>
              <w:pStyle w:val="ConsPlusNormal"/>
              <w:jc w:val="center"/>
            </w:pPr>
            <w:r>
              <w:t>2387,10</w:t>
            </w:r>
          </w:p>
        </w:tc>
      </w:tr>
      <w:tr w:rsidR="004F532F">
        <w:tc>
          <w:tcPr>
            <w:tcW w:w="1133" w:type="dxa"/>
          </w:tcPr>
          <w:p w:rsidR="004F532F" w:rsidRDefault="004F532F">
            <w:pPr>
              <w:pStyle w:val="ConsPlusNormal"/>
              <w:jc w:val="center"/>
            </w:pPr>
            <w:r>
              <w:t>16.1.9.</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2387,10</w:t>
            </w:r>
          </w:p>
        </w:tc>
        <w:tc>
          <w:tcPr>
            <w:tcW w:w="1077" w:type="dxa"/>
          </w:tcPr>
          <w:p w:rsidR="004F532F" w:rsidRDefault="004F532F">
            <w:pPr>
              <w:pStyle w:val="ConsPlusNormal"/>
              <w:jc w:val="center"/>
            </w:pPr>
            <w:r>
              <w:t>2468,26</w:t>
            </w:r>
          </w:p>
        </w:tc>
      </w:tr>
      <w:tr w:rsidR="004F532F">
        <w:tc>
          <w:tcPr>
            <w:tcW w:w="1133" w:type="dxa"/>
          </w:tcPr>
          <w:p w:rsidR="004F532F" w:rsidRDefault="004F532F">
            <w:pPr>
              <w:pStyle w:val="ConsPlusNormal"/>
              <w:jc w:val="center"/>
            </w:pPr>
            <w:r>
              <w:t>16.1.10.</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2454,30</w:t>
            </w:r>
          </w:p>
        </w:tc>
        <w:tc>
          <w:tcPr>
            <w:tcW w:w="1077" w:type="dxa"/>
          </w:tcPr>
          <w:p w:rsidR="004F532F" w:rsidRDefault="004F532F">
            <w:pPr>
              <w:pStyle w:val="ConsPlusNormal"/>
              <w:jc w:val="center"/>
            </w:pPr>
            <w:r>
              <w:t>2454,30</w:t>
            </w:r>
          </w:p>
        </w:tc>
      </w:tr>
      <w:tr w:rsidR="004F532F">
        <w:tblPrEx>
          <w:tblBorders>
            <w:insideH w:val="nil"/>
          </w:tblBorders>
        </w:tblPrEx>
        <w:tc>
          <w:tcPr>
            <w:tcW w:w="1133" w:type="dxa"/>
            <w:tcBorders>
              <w:bottom w:val="nil"/>
            </w:tcBorders>
          </w:tcPr>
          <w:p w:rsidR="004F532F" w:rsidRDefault="004F532F">
            <w:pPr>
              <w:pStyle w:val="ConsPlusNormal"/>
              <w:jc w:val="center"/>
            </w:pPr>
            <w:r>
              <w:t>16.1.11.</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2454,30</w:t>
            </w:r>
          </w:p>
        </w:tc>
        <w:tc>
          <w:tcPr>
            <w:tcW w:w="1077" w:type="dxa"/>
            <w:tcBorders>
              <w:bottom w:val="nil"/>
            </w:tcBorders>
          </w:tcPr>
          <w:p w:rsidR="004F532F" w:rsidRDefault="004F532F">
            <w:pPr>
              <w:pStyle w:val="ConsPlusNormal"/>
              <w:jc w:val="center"/>
            </w:pPr>
            <w:r>
              <w:t>2542,63</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16 в ред. </w:t>
            </w:r>
            <w:hyperlink r:id="rId57"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17.</w:t>
            </w:r>
          </w:p>
        </w:tc>
        <w:tc>
          <w:tcPr>
            <w:tcW w:w="7894" w:type="dxa"/>
            <w:gridSpan w:val="8"/>
            <w:vAlign w:val="center"/>
          </w:tcPr>
          <w:p w:rsidR="004F532F" w:rsidRDefault="004F532F">
            <w:pPr>
              <w:pStyle w:val="ConsPlusNormal"/>
            </w:pPr>
            <w:r>
              <w:t>Муниципальное унитарное предприятие "Территориально объединенное управление тепловодоснабжения и водоотведения N 1" муниципального образования Сургутский район</w:t>
            </w:r>
          </w:p>
        </w:tc>
      </w:tr>
      <w:tr w:rsidR="004F532F">
        <w:tc>
          <w:tcPr>
            <w:tcW w:w="1133" w:type="dxa"/>
          </w:tcPr>
          <w:p w:rsidR="004F532F" w:rsidRDefault="004F532F">
            <w:pPr>
              <w:pStyle w:val="ConsPlusNormal"/>
              <w:jc w:val="center"/>
            </w:pPr>
            <w:r>
              <w:t>17.1.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сельских поселений Солнечный, Русскинская, Ульт-Ягун, городских поселений Белый Яр, Барсово, сельского поселения Локосово село Локосово, сельского поселения Сытомино село Сытомино, сельского поселения Лямина деревня Лямина, сельского поселения Тундрино поселок Высокий Мыс, сельского поселения Угут село Угут Сургутского района</w:t>
            </w:r>
          </w:p>
        </w:tc>
      </w:tr>
      <w:tr w:rsidR="004F532F">
        <w:tc>
          <w:tcPr>
            <w:tcW w:w="1133" w:type="dxa"/>
          </w:tcPr>
          <w:p w:rsidR="004F532F" w:rsidRDefault="004F532F">
            <w:pPr>
              <w:pStyle w:val="ConsPlusNormal"/>
              <w:jc w:val="center"/>
            </w:pPr>
            <w:r>
              <w:t>17.1.1.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2248,84</w:t>
            </w:r>
          </w:p>
        </w:tc>
        <w:tc>
          <w:tcPr>
            <w:tcW w:w="1077" w:type="dxa"/>
          </w:tcPr>
          <w:p w:rsidR="004F532F" w:rsidRDefault="004F532F">
            <w:pPr>
              <w:pStyle w:val="ConsPlusNormal"/>
              <w:jc w:val="center"/>
            </w:pPr>
            <w:r>
              <w:t>3076,37</w:t>
            </w:r>
          </w:p>
        </w:tc>
      </w:tr>
      <w:tr w:rsidR="004F532F">
        <w:tc>
          <w:tcPr>
            <w:tcW w:w="1133" w:type="dxa"/>
          </w:tcPr>
          <w:p w:rsidR="004F532F" w:rsidRDefault="004F532F">
            <w:pPr>
              <w:pStyle w:val="ConsPlusNormal"/>
              <w:jc w:val="center"/>
            </w:pPr>
            <w:r>
              <w:t>17.1.2.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2685,05</w:t>
            </w:r>
          </w:p>
        </w:tc>
        <w:tc>
          <w:tcPr>
            <w:tcW w:w="1077" w:type="dxa"/>
          </w:tcPr>
          <w:p w:rsidR="004F532F" w:rsidRDefault="004F532F">
            <w:pPr>
              <w:pStyle w:val="ConsPlusNormal"/>
              <w:jc w:val="center"/>
            </w:pPr>
            <w:r>
              <w:t>2685,05</w:t>
            </w:r>
          </w:p>
        </w:tc>
      </w:tr>
      <w:tr w:rsidR="004F532F">
        <w:tc>
          <w:tcPr>
            <w:tcW w:w="1133" w:type="dxa"/>
          </w:tcPr>
          <w:p w:rsidR="004F532F" w:rsidRDefault="004F532F">
            <w:pPr>
              <w:pStyle w:val="ConsPlusNormal"/>
              <w:jc w:val="center"/>
            </w:pPr>
            <w:r>
              <w:t>17.1.3.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2670,73</w:t>
            </w:r>
          </w:p>
        </w:tc>
        <w:tc>
          <w:tcPr>
            <w:tcW w:w="1077" w:type="dxa"/>
          </w:tcPr>
          <w:p w:rsidR="004F532F" w:rsidRDefault="004F532F">
            <w:pPr>
              <w:pStyle w:val="ConsPlusNormal"/>
              <w:jc w:val="center"/>
            </w:pPr>
            <w:r>
              <w:t>2670,73</w:t>
            </w:r>
          </w:p>
        </w:tc>
      </w:tr>
      <w:tr w:rsidR="004F532F">
        <w:tc>
          <w:tcPr>
            <w:tcW w:w="1133" w:type="dxa"/>
          </w:tcPr>
          <w:p w:rsidR="004F532F" w:rsidRDefault="004F532F">
            <w:pPr>
              <w:pStyle w:val="ConsPlusNormal"/>
              <w:jc w:val="center"/>
            </w:pPr>
            <w:r>
              <w:t>17.1.4.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2629,56</w:t>
            </w:r>
          </w:p>
        </w:tc>
        <w:tc>
          <w:tcPr>
            <w:tcW w:w="1077" w:type="dxa"/>
          </w:tcPr>
          <w:p w:rsidR="004F532F" w:rsidRDefault="004F532F">
            <w:pPr>
              <w:pStyle w:val="ConsPlusNormal"/>
              <w:jc w:val="center"/>
            </w:pPr>
            <w:r>
              <w:t>2629,56</w:t>
            </w:r>
          </w:p>
        </w:tc>
      </w:tr>
      <w:tr w:rsidR="004F532F">
        <w:tblPrEx>
          <w:tblBorders>
            <w:insideH w:val="nil"/>
          </w:tblBorders>
        </w:tblPrEx>
        <w:tc>
          <w:tcPr>
            <w:tcW w:w="1133" w:type="dxa"/>
            <w:tcBorders>
              <w:bottom w:val="nil"/>
            </w:tcBorders>
          </w:tcPr>
          <w:p w:rsidR="004F532F" w:rsidRDefault="004F532F">
            <w:pPr>
              <w:pStyle w:val="ConsPlusNormal"/>
              <w:jc w:val="center"/>
            </w:pPr>
            <w:r>
              <w:t>17.1.5.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2629,56</w:t>
            </w:r>
          </w:p>
        </w:tc>
        <w:tc>
          <w:tcPr>
            <w:tcW w:w="1077" w:type="dxa"/>
            <w:tcBorders>
              <w:bottom w:val="nil"/>
            </w:tcBorders>
          </w:tcPr>
          <w:p w:rsidR="004F532F" w:rsidRDefault="004F532F">
            <w:pPr>
              <w:pStyle w:val="ConsPlusNormal"/>
              <w:jc w:val="center"/>
            </w:pPr>
            <w:r>
              <w:t>2724,22</w:t>
            </w:r>
          </w:p>
        </w:tc>
      </w:tr>
      <w:tr w:rsidR="004F532F">
        <w:tblPrEx>
          <w:tblBorders>
            <w:insideH w:val="nil"/>
          </w:tblBorders>
        </w:tblPrEx>
        <w:tc>
          <w:tcPr>
            <w:tcW w:w="9027" w:type="dxa"/>
            <w:gridSpan w:val="9"/>
            <w:tcBorders>
              <w:top w:val="nil"/>
            </w:tcBorders>
          </w:tcPr>
          <w:p w:rsidR="004F532F" w:rsidRDefault="004F532F">
            <w:pPr>
              <w:pStyle w:val="ConsPlusNormal"/>
              <w:jc w:val="both"/>
            </w:pPr>
            <w:r>
              <w:lastRenderedPageBreak/>
              <w:t xml:space="preserve">(в ред. </w:t>
            </w:r>
            <w:hyperlink r:id="rId58" w:history="1">
              <w:r>
                <w:rPr>
                  <w:color w:val="0000FF"/>
                </w:rPr>
                <w:t>приказа</w:t>
              </w:r>
            </w:hyperlink>
            <w:r>
              <w:t xml:space="preserve"> Региональной службы по тарифам ХМАО - Югры от 15.12.2020 N 109-нп)</w:t>
            </w:r>
          </w:p>
        </w:tc>
      </w:tr>
      <w:tr w:rsidR="004F532F">
        <w:tc>
          <w:tcPr>
            <w:tcW w:w="1133" w:type="dxa"/>
          </w:tcPr>
          <w:p w:rsidR="004F532F" w:rsidRDefault="004F532F">
            <w:pPr>
              <w:pStyle w:val="ConsPlusNormal"/>
              <w:jc w:val="center"/>
            </w:pPr>
            <w:r>
              <w:t>17.1.6.</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pPr>
            <w:r>
              <w:t xml:space="preserve">Население (тарифы указываются с учетом НДС) </w:t>
            </w:r>
            <w:hyperlink w:anchor="P1200" w:history="1">
              <w:r>
                <w:rPr>
                  <w:color w:val="0000FF"/>
                </w:rPr>
                <w:t>&lt;*&gt;</w:t>
              </w:r>
            </w:hyperlink>
          </w:p>
        </w:tc>
      </w:tr>
      <w:tr w:rsidR="004F532F">
        <w:tc>
          <w:tcPr>
            <w:tcW w:w="1133" w:type="dxa"/>
          </w:tcPr>
          <w:p w:rsidR="004F532F" w:rsidRDefault="004F532F">
            <w:pPr>
              <w:pStyle w:val="ConsPlusNormal"/>
              <w:jc w:val="center"/>
            </w:pPr>
            <w:r>
              <w:t>17.1.7.</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2698,61</w:t>
            </w:r>
          </w:p>
        </w:tc>
        <w:tc>
          <w:tcPr>
            <w:tcW w:w="1077" w:type="dxa"/>
          </w:tcPr>
          <w:p w:rsidR="004F532F" w:rsidRDefault="004F532F">
            <w:pPr>
              <w:pStyle w:val="ConsPlusNormal"/>
              <w:jc w:val="center"/>
            </w:pPr>
            <w:r>
              <w:t>3691,64</w:t>
            </w:r>
          </w:p>
        </w:tc>
      </w:tr>
      <w:tr w:rsidR="004F532F">
        <w:tc>
          <w:tcPr>
            <w:tcW w:w="1133" w:type="dxa"/>
          </w:tcPr>
          <w:p w:rsidR="004F532F" w:rsidRDefault="004F532F">
            <w:pPr>
              <w:pStyle w:val="ConsPlusNormal"/>
              <w:jc w:val="center"/>
            </w:pPr>
            <w:r>
              <w:t>17.1.8.</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3222,06</w:t>
            </w:r>
          </w:p>
        </w:tc>
        <w:tc>
          <w:tcPr>
            <w:tcW w:w="1077" w:type="dxa"/>
          </w:tcPr>
          <w:p w:rsidR="004F532F" w:rsidRDefault="004F532F">
            <w:pPr>
              <w:pStyle w:val="ConsPlusNormal"/>
              <w:jc w:val="center"/>
            </w:pPr>
            <w:r>
              <w:t>3222,06</w:t>
            </w:r>
          </w:p>
        </w:tc>
      </w:tr>
      <w:tr w:rsidR="004F532F">
        <w:tc>
          <w:tcPr>
            <w:tcW w:w="1133" w:type="dxa"/>
          </w:tcPr>
          <w:p w:rsidR="004F532F" w:rsidRDefault="004F532F">
            <w:pPr>
              <w:pStyle w:val="ConsPlusNormal"/>
              <w:jc w:val="center"/>
            </w:pPr>
            <w:r>
              <w:t>17.1.9.</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3204,88</w:t>
            </w:r>
          </w:p>
        </w:tc>
        <w:tc>
          <w:tcPr>
            <w:tcW w:w="1077" w:type="dxa"/>
          </w:tcPr>
          <w:p w:rsidR="004F532F" w:rsidRDefault="004F532F">
            <w:pPr>
              <w:pStyle w:val="ConsPlusNormal"/>
              <w:jc w:val="center"/>
            </w:pPr>
            <w:r>
              <w:t>3204,88</w:t>
            </w:r>
          </w:p>
        </w:tc>
      </w:tr>
      <w:tr w:rsidR="004F532F">
        <w:tc>
          <w:tcPr>
            <w:tcW w:w="1133" w:type="dxa"/>
          </w:tcPr>
          <w:p w:rsidR="004F532F" w:rsidRDefault="004F532F">
            <w:pPr>
              <w:pStyle w:val="ConsPlusNormal"/>
              <w:jc w:val="center"/>
            </w:pPr>
            <w:r>
              <w:t>17.1.10.</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3155,47</w:t>
            </w:r>
          </w:p>
        </w:tc>
        <w:tc>
          <w:tcPr>
            <w:tcW w:w="1077" w:type="dxa"/>
          </w:tcPr>
          <w:p w:rsidR="004F532F" w:rsidRDefault="004F532F">
            <w:pPr>
              <w:pStyle w:val="ConsPlusNormal"/>
              <w:jc w:val="center"/>
            </w:pPr>
            <w:r>
              <w:t>3155,47</w:t>
            </w:r>
          </w:p>
        </w:tc>
      </w:tr>
      <w:tr w:rsidR="004F532F">
        <w:tblPrEx>
          <w:tblBorders>
            <w:insideH w:val="nil"/>
          </w:tblBorders>
        </w:tblPrEx>
        <w:tc>
          <w:tcPr>
            <w:tcW w:w="1133" w:type="dxa"/>
            <w:tcBorders>
              <w:bottom w:val="nil"/>
            </w:tcBorders>
          </w:tcPr>
          <w:p w:rsidR="004F532F" w:rsidRDefault="004F532F">
            <w:pPr>
              <w:pStyle w:val="ConsPlusNormal"/>
              <w:jc w:val="center"/>
            </w:pPr>
            <w:r>
              <w:t>17.1.11.</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3155,47</w:t>
            </w:r>
          </w:p>
        </w:tc>
        <w:tc>
          <w:tcPr>
            <w:tcW w:w="1077" w:type="dxa"/>
            <w:tcBorders>
              <w:bottom w:val="nil"/>
            </w:tcBorders>
          </w:tcPr>
          <w:p w:rsidR="004F532F" w:rsidRDefault="004F532F">
            <w:pPr>
              <w:pStyle w:val="ConsPlusNormal"/>
              <w:jc w:val="center"/>
            </w:pPr>
            <w:r>
              <w:t>3269,06</w:t>
            </w:r>
          </w:p>
        </w:tc>
      </w:tr>
      <w:tr w:rsidR="004F532F">
        <w:tblPrEx>
          <w:tblBorders>
            <w:insideH w:val="nil"/>
          </w:tblBorders>
        </w:tblPrEx>
        <w:tc>
          <w:tcPr>
            <w:tcW w:w="9027" w:type="dxa"/>
            <w:gridSpan w:val="9"/>
            <w:tcBorders>
              <w:top w:val="nil"/>
              <w:bottom w:val="nil"/>
            </w:tcBorders>
          </w:tcPr>
          <w:p w:rsidR="004F532F" w:rsidRDefault="004F532F">
            <w:pPr>
              <w:pStyle w:val="ConsPlusNormal"/>
              <w:jc w:val="both"/>
            </w:pPr>
            <w:r>
              <w:t xml:space="preserve">(в ред. </w:t>
            </w:r>
            <w:hyperlink r:id="rId59" w:history="1">
              <w:r>
                <w:rPr>
                  <w:color w:val="0000FF"/>
                </w:rPr>
                <w:t>приказа</w:t>
              </w:r>
            </w:hyperlink>
            <w:r>
              <w:t xml:space="preserve"> Региональной службы по тарифам ХМАО - Югры от 15.12.2020 N 109-нп)</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17 в ред. </w:t>
            </w:r>
            <w:hyperlink r:id="rId60" w:history="1">
              <w:r>
                <w:rPr>
                  <w:color w:val="0000FF"/>
                </w:rPr>
                <w:t>приказа</w:t>
              </w:r>
            </w:hyperlink>
            <w:r>
              <w:t xml:space="preserve"> Региональной службы по тарифам ХМАО - Югры от 10.12.2019 N 132-нп)</w:t>
            </w:r>
          </w:p>
        </w:tc>
      </w:tr>
      <w:tr w:rsidR="004F532F">
        <w:tc>
          <w:tcPr>
            <w:tcW w:w="1133" w:type="dxa"/>
          </w:tcPr>
          <w:p w:rsidR="004F532F" w:rsidRDefault="004F532F">
            <w:pPr>
              <w:pStyle w:val="ConsPlusNormal"/>
              <w:jc w:val="center"/>
              <w:outlineLvl w:val="1"/>
            </w:pPr>
            <w:r>
              <w:t>18.</w:t>
            </w:r>
          </w:p>
        </w:tc>
        <w:tc>
          <w:tcPr>
            <w:tcW w:w="7894" w:type="dxa"/>
            <w:gridSpan w:val="8"/>
            <w:vAlign w:val="center"/>
          </w:tcPr>
          <w:p w:rsidR="004F532F" w:rsidRDefault="004F532F">
            <w:pPr>
              <w:pStyle w:val="ConsPlusNormal"/>
            </w:pPr>
            <w:r>
              <w:t>Муниципальное унитарное предприятие "Федоровское жилищно-коммунальное хозяйство"</w:t>
            </w:r>
          </w:p>
        </w:tc>
      </w:tr>
      <w:tr w:rsidR="004F532F">
        <w:tc>
          <w:tcPr>
            <w:tcW w:w="1133" w:type="dxa"/>
          </w:tcPr>
          <w:p w:rsidR="004F532F" w:rsidRDefault="004F532F">
            <w:pPr>
              <w:pStyle w:val="ConsPlusNormal"/>
              <w:jc w:val="center"/>
            </w:pPr>
            <w:r>
              <w:t>18.1.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городского поселения Федоровский Сургутского района</w:t>
            </w:r>
          </w:p>
        </w:tc>
      </w:tr>
      <w:tr w:rsidR="004F532F">
        <w:tc>
          <w:tcPr>
            <w:tcW w:w="1133" w:type="dxa"/>
          </w:tcPr>
          <w:p w:rsidR="004F532F" w:rsidRDefault="004F532F">
            <w:pPr>
              <w:pStyle w:val="ConsPlusNormal"/>
              <w:jc w:val="center"/>
            </w:pPr>
            <w:r>
              <w:t>18.1.1.</w:t>
            </w:r>
          </w:p>
        </w:tc>
        <w:tc>
          <w:tcPr>
            <w:tcW w:w="1978" w:type="dxa"/>
            <w:vAlign w:val="center"/>
          </w:tcPr>
          <w:p w:rsidR="004F532F" w:rsidRDefault="004F532F">
            <w:pPr>
              <w:pStyle w:val="ConsPlusNormal"/>
            </w:pPr>
          </w:p>
        </w:tc>
        <w:tc>
          <w:tcPr>
            <w:tcW w:w="2466" w:type="dxa"/>
            <w:gridSpan w:val="2"/>
            <w:vMerge w:val="restart"/>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1521,12</w:t>
            </w:r>
          </w:p>
        </w:tc>
        <w:tc>
          <w:tcPr>
            <w:tcW w:w="1077" w:type="dxa"/>
          </w:tcPr>
          <w:p w:rsidR="004F532F" w:rsidRDefault="004F532F">
            <w:pPr>
              <w:pStyle w:val="ConsPlusNormal"/>
              <w:jc w:val="center"/>
            </w:pPr>
            <w:r>
              <w:t>1551,48</w:t>
            </w:r>
          </w:p>
        </w:tc>
      </w:tr>
      <w:tr w:rsidR="004F532F">
        <w:tc>
          <w:tcPr>
            <w:tcW w:w="1133" w:type="dxa"/>
          </w:tcPr>
          <w:p w:rsidR="004F532F" w:rsidRDefault="004F532F">
            <w:pPr>
              <w:pStyle w:val="ConsPlusNormal"/>
              <w:jc w:val="center"/>
            </w:pPr>
            <w:r>
              <w:t>18.1.2.</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1551,48</w:t>
            </w:r>
          </w:p>
        </w:tc>
        <w:tc>
          <w:tcPr>
            <w:tcW w:w="1077" w:type="dxa"/>
          </w:tcPr>
          <w:p w:rsidR="004F532F" w:rsidRDefault="004F532F">
            <w:pPr>
              <w:pStyle w:val="ConsPlusNormal"/>
              <w:jc w:val="center"/>
            </w:pPr>
            <w:r>
              <w:t>1605,74</w:t>
            </w:r>
          </w:p>
        </w:tc>
      </w:tr>
      <w:tr w:rsidR="004F532F">
        <w:tc>
          <w:tcPr>
            <w:tcW w:w="1133" w:type="dxa"/>
          </w:tcPr>
          <w:p w:rsidR="004F532F" w:rsidRDefault="004F532F">
            <w:pPr>
              <w:pStyle w:val="ConsPlusNormal"/>
              <w:jc w:val="center"/>
            </w:pPr>
            <w:r>
              <w:t>18.1.3.</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1605,74</w:t>
            </w:r>
          </w:p>
        </w:tc>
        <w:tc>
          <w:tcPr>
            <w:tcW w:w="1077" w:type="dxa"/>
          </w:tcPr>
          <w:p w:rsidR="004F532F" w:rsidRDefault="004F532F">
            <w:pPr>
              <w:pStyle w:val="ConsPlusNormal"/>
              <w:jc w:val="center"/>
            </w:pPr>
            <w:r>
              <w:t>1660,29</w:t>
            </w:r>
          </w:p>
        </w:tc>
      </w:tr>
      <w:tr w:rsidR="004F532F">
        <w:tc>
          <w:tcPr>
            <w:tcW w:w="1133" w:type="dxa"/>
          </w:tcPr>
          <w:p w:rsidR="004F532F" w:rsidRDefault="004F532F">
            <w:pPr>
              <w:pStyle w:val="ConsPlusNormal"/>
              <w:jc w:val="center"/>
            </w:pPr>
            <w:r>
              <w:t>18.1.4.</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1660,29</w:t>
            </w:r>
          </w:p>
        </w:tc>
        <w:tc>
          <w:tcPr>
            <w:tcW w:w="1077" w:type="dxa"/>
          </w:tcPr>
          <w:p w:rsidR="004F532F" w:rsidRDefault="004F532F">
            <w:pPr>
              <w:pStyle w:val="ConsPlusNormal"/>
              <w:jc w:val="center"/>
            </w:pPr>
            <w:r>
              <w:t>1692,12</w:t>
            </w:r>
          </w:p>
        </w:tc>
      </w:tr>
      <w:tr w:rsidR="004F532F">
        <w:tc>
          <w:tcPr>
            <w:tcW w:w="1133" w:type="dxa"/>
          </w:tcPr>
          <w:p w:rsidR="004F532F" w:rsidRDefault="004F532F">
            <w:pPr>
              <w:pStyle w:val="ConsPlusNormal"/>
              <w:jc w:val="center"/>
            </w:pPr>
            <w:r>
              <w:t>18.1.5.</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2023</w:t>
            </w:r>
          </w:p>
        </w:tc>
        <w:tc>
          <w:tcPr>
            <w:tcW w:w="1615" w:type="dxa"/>
            <w:gridSpan w:val="2"/>
          </w:tcPr>
          <w:p w:rsidR="004F532F" w:rsidRDefault="004F532F">
            <w:pPr>
              <w:pStyle w:val="ConsPlusNormal"/>
              <w:jc w:val="center"/>
            </w:pPr>
            <w:r>
              <w:t>1692,12</w:t>
            </w:r>
          </w:p>
        </w:tc>
        <w:tc>
          <w:tcPr>
            <w:tcW w:w="1077" w:type="dxa"/>
          </w:tcPr>
          <w:p w:rsidR="004F532F" w:rsidRDefault="004F532F">
            <w:pPr>
              <w:pStyle w:val="ConsPlusNormal"/>
              <w:jc w:val="center"/>
            </w:pPr>
            <w:r>
              <w:t>1752,97</w:t>
            </w:r>
          </w:p>
        </w:tc>
      </w:tr>
      <w:tr w:rsidR="004F532F">
        <w:tc>
          <w:tcPr>
            <w:tcW w:w="1133" w:type="dxa"/>
          </w:tcPr>
          <w:p w:rsidR="004F532F" w:rsidRDefault="004F532F">
            <w:pPr>
              <w:pStyle w:val="ConsPlusNormal"/>
              <w:jc w:val="center"/>
            </w:pPr>
            <w:r>
              <w:t>18.1.6.</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pPr>
            <w:r>
              <w:t xml:space="preserve">Население (тарифы указываются с учетом НДС) </w:t>
            </w:r>
            <w:hyperlink w:anchor="P1200" w:history="1">
              <w:r>
                <w:rPr>
                  <w:color w:val="0000FF"/>
                </w:rPr>
                <w:t>&lt;*&gt;</w:t>
              </w:r>
            </w:hyperlink>
          </w:p>
        </w:tc>
      </w:tr>
      <w:tr w:rsidR="004F532F">
        <w:tc>
          <w:tcPr>
            <w:tcW w:w="1133" w:type="dxa"/>
          </w:tcPr>
          <w:p w:rsidR="004F532F" w:rsidRDefault="004F532F">
            <w:pPr>
              <w:pStyle w:val="ConsPlusNormal"/>
              <w:jc w:val="center"/>
            </w:pPr>
            <w:r>
              <w:t>18.1.7.</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1825,34</w:t>
            </w:r>
          </w:p>
        </w:tc>
        <w:tc>
          <w:tcPr>
            <w:tcW w:w="1077" w:type="dxa"/>
          </w:tcPr>
          <w:p w:rsidR="004F532F" w:rsidRDefault="004F532F">
            <w:pPr>
              <w:pStyle w:val="ConsPlusNormal"/>
              <w:jc w:val="center"/>
            </w:pPr>
            <w:r>
              <w:t>1861,78</w:t>
            </w:r>
          </w:p>
        </w:tc>
      </w:tr>
      <w:tr w:rsidR="004F532F">
        <w:tc>
          <w:tcPr>
            <w:tcW w:w="1133" w:type="dxa"/>
          </w:tcPr>
          <w:p w:rsidR="004F532F" w:rsidRDefault="004F532F">
            <w:pPr>
              <w:pStyle w:val="ConsPlusNormal"/>
              <w:jc w:val="center"/>
            </w:pPr>
            <w:r>
              <w:t>18.1.8.</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1861,78</w:t>
            </w:r>
          </w:p>
        </w:tc>
        <w:tc>
          <w:tcPr>
            <w:tcW w:w="1077" w:type="dxa"/>
          </w:tcPr>
          <w:p w:rsidR="004F532F" w:rsidRDefault="004F532F">
            <w:pPr>
              <w:pStyle w:val="ConsPlusNormal"/>
              <w:jc w:val="center"/>
            </w:pPr>
            <w:r>
              <w:t>1926,89</w:t>
            </w:r>
          </w:p>
        </w:tc>
      </w:tr>
      <w:tr w:rsidR="004F532F">
        <w:tc>
          <w:tcPr>
            <w:tcW w:w="1133" w:type="dxa"/>
          </w:tcPr>
          <w:p w:rsidR="004F532F" w:rsidRDefault="004F532F">
            <w:pPr>
              <w:pStyle w:val="ConsPlusNormal"/>
              <w:jc w:val="center"/>
            </w:pPr>
            <w:r>
              <w:t>18.1.9.</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1926,89</w:t>
            </w:r>
          </w:p>
        </w:tc>
        <w:tc>
          <w:tcPr>
            <w:tcW w:w="1077" w:type="dxa"/>
          </w:tcPr>
          <w:p w:rsidR="004F532F" w:rsidRDefault="004F532F">
            <w:pPr>
              <w:pStyle w:val="ConsPlusNormal"/>
              <w:jc w:val="center"/>
            </w:pPr>
            <w:r>
              <w:t>1992,35</w:t>
            </w:r>
          </w:p>
        </w:tc>
      </w:tr>
      <w:tr w:rsidR="004F532F">
        <w:tc>
          <w:tcPr>
            <w:tcW w:w="1133" w:type="dxa"/>
          </w:tcPr>
          <w:p w:rsidR="004F532F" w:rsidRDefault="004F532F">
            <w:pPr>
              <w:pStyle w:val="ConsPlusNormal"/>
              <w:jc w:val="center"/>
            </w:pPr>
            <w:r>
              <w:t>18.1.10.</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1992,35</w:t>
            </w:r>
          </w:p>
        </w:tc>
        <w:tc>
          <w:tcPr>
            <w:tcW w:w="1077" w:type="dxa"/>
          </w:tcPr>
          <w:p w:rsidR="004F532F" w:rsidRDefault="004F532F">
            <w:pPr>
              <w:pStyle w:val="ConsPlusNormal"/>
              <w:jc w:val="center"/>
            </w:pPr>
            <w:r>
              <w:t>2030,54</w:t>
            </w:r>
          </w:p>
        </w:tc>
      </w:tr>
      <w:tr w:rsidR="004F532F">
        <w:tblPrEx>
          <w:tblBorders>
            <w:insideH w:val="nil"/>
          </w:tblBorders>
        </w:tblPrEx>
        <w:tc>
          <w:tcPr>
            <w:tcW w:w="1133" w:type="dxa"/>
            <w:tcBorders>
              <w:bottom w:val="nil"/>
            </w:tcBorders>
          </w:tcPr>
          <w:p w:rsidR="004F532F" w:rsidRDefault="004F532F">
            <w:pPr>
              <w:pStyle w:val="ConsPlusNormal"/>
              <w:jc w:val="center"/>
            </w:pPr>
            <w:r>
              <w:t>18.1.11.</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2030,54</w:t>
            </w:r>
          </w:p>
        </w:tc>
        <w:tc>
          <w:tcPr>
            <w:tcW w:w="1077" w:type="dxa"/>
            <w:tcBorders>
              <w:bottom w:val="nil"/>
            </w:tcBorders>
          </w:tcPr>
          <w:p w:rsidR="004F532F" w:rsidRDefault="004F532F">
            <w:pPr>
              <w:pStyle w:val="ConsPlusNormal"/>
              <w:jc w:val="center"/>
            </w:pPr>
            <w:r>
              <w:t>2103,56</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18 в ред. </w:t>
            </w:r>
            <w:hyperlink r:id="rId61"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19.</w:t>
            </w:r>
          </w:p>
        </w:tc>
        <w:tc>
          <w:tcPr>
            <w:tcW w:w="7894" w:type="dxa"/>
            <w:gridSpan w:val="8"/>
            <w:vAlign w:val="center"/>
          </w:tcPr>
          <w:p w:rsidR="004F532F" w:rsidRDefault="004F532F">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w:t>
            </w:r>
          </w:p>
        </w:tc>
      </w:tr>
      <w:tr w:rsidR="004F532F">
        <w:tc>
          <w:tcPr>
            <w:tcW w:w="1133" w:type="dxa"/>
          </w:tcPr>
          <w:p w:rsidR="004F532F" w:rsidRDefault="004F532F">
            <w:pPr>
              <w:pStyle w:val="ConsPlusNormal"/>
              <w:jc w:val="center"/>
            </w:pPr>
            <w:r>
              <w:t>19.1.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сельского поселения Нижнесортымский Сургутского района</w:t>
            </w:r>
          </w:p>
        </w:tc>
      </w:tr>
      <w:tr w:rsidR="004F532F">
        <w:tc>
          <w:tcPr>
            <w:tcW w:w="1133" w:type="dxa"/>
          </w:tcPr>
          <w:p w:rsidR="004F532F" w:rsidRDefault="004F532F">
            <w:pPr>
              <w:pStyle w:val="ConsPlusNormal"/>
              <w:jc w:val="center"/>
            </w:pPr>
            <w:r>
              <w:t>19.1.1.</w:t>
            </w:r>
          </w:p>
        </w:tc>
        <w:tc>
          <w:tcPr>
            <w:tcW w:w="1978" w:type="dxa"/>
            <w:vAlign w:val="center"/>
          </w:tcPr>
          <w:p w:rsidR="004F532F" w:rsidRDefault="004F532F">
            <w:pPr>
              <w:pStyle w:val="ConsPlusNormal"/>
            </w:pPr>
          </w:p>
        </w:tc>
        <w:tc>
          <w:tcPr>
            <w:tcW w:w="2466" w:type="dxa"/>
            <w:gridSpan w:val="2"/>
            <w:vMerge w:val="restart"/>
            <w:vAlign w:val="center"/>
          </w:tcPr>
          <w:p w:rsidR="004F532F" w:rsidRDefault="004F532F">
            <w:pPr>
              <w:pStyle w:val="ConsPlusNormal"/>
            </w:pPr>
            <w:r>
              <w:t xml:space="preserve">одноставочный, </w:t>
            </w:r>
            <w:r>
              <w:lastRenderedPageBreak/>
              <w:t>руб./Гкал</w:t>
            </w:r>
          </w:p>
        </w:tc>
        <w:tc>
          <w:tcPr>
            <w:tcW w:w="758" w:type="dxa"/>
            <w:gridSpan w:val="2"/>
            <w:vAlign w:val="center"/>
          </w:tcPr>
          <w:p w:rsidR="004F532F" w:rsidRDefault="004F532F">
            <w:pPr>
              <w:pStyle w:val="ConsPlusNormal"/>
            </w:pPr>
            <w:r>
              <w:lastRenderedPageBreak/>
              <w:t>2019</w:t>
            </w:r>
          </w:p>
        </w:tc>
        <w:tc>
          <w:tcPr>
            <w:tcW w:w="1615" w:type="dxa"/>
            <w:gridSpan w:val="2"/>
          </w:tcPr>
          <w:p w:rsidR="004F532F" w:rsidRDefault="004F532F">
            <w:pPr>
              <w:pStyle w:val="ConsPlusNormal"/>
              <w:jc w:val="center"/>
            </w:pPr>
            <w:r>
              <w:t>2044,01</w:t>
            </w:r>
          </w:p>
        </w:tc>
        <w:tc>
          <w:tcPr>
            <w:tcW w:w="1077" w:type="dxa"/>
          </w:tcPr>
          <w:p w:rsidR="004F532F" w:rsidRDefault="004F532F">
            <w:pPr>
              <w:pStyle w:val="ConsPlusNormal"/>
              <w:jc w:val="center"/>
            </w:pPr>
            <w:r>
              <w:t>2044,01</w:t>
            </w:r>
          </w:p>
        </w:tc>
      </w:tr>
      <w:tr w:rsidR="004F532F">
        <w:tc>
          <w:tcPr>
            <w:tcW w:w="1133" w:type="dxa"/>
          </w:tcPr>
          <w:p w:rsidR="004F532F" w:rsidRDefault="004F532F">
            <w:pPr>
              <w:pStyle w:val="ConsPlusNormal"/>
              <w:jc w:val="center"/>
            </w:pPr>
            <w:r>
              <w:lastRenderedPageBreak/>
              <w:t>19.1.2.</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2044,01</w:t>
            </w:r>
          </w:p>
        </w:tc>
        <w:tc>
          <w:tcPr>
            <w:tcW w:w="1077" w:type="dxa"/>
          </w:tcPr>
          <w:p w:rsidR="004F532F" w:rsidRDefault="004F532F">
            <w:pPr>
              <w:pStyle w:val="ConsPlusNormal"/>
              <w:jc w:val="center"/>
            </w:pPr>
            <w:r>
              <w:t>2115,54</w:t>
            </w:r>
          </w:p>
        </w:tc>
      </w:tr>
      <w:tr w:rsidR="004F532F">
        <w:tc>
          <w:tcPr>
            <w:tcW w:w="1133" w:type="dxa"/>
          </w:tcPr>
          <w:p w:rsidR="004F532F" w:rsidRDefault="004F532F">
            <w:pPr>
              <w:pStyle w:val="ConsPlusNormal"/>
              <w:jc w:val="center"/>
            </w:pPr>
            <w:r>
              <w:t>19.1.3.</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2115,54</w:t>
            </w:r>
          </w:p>
        </w:tc>
        <w:tc>
          <w:tcPr>
            <w:tcW w:w="1077" w:type="dxa"/>
          </w:tcPr>
          <w:p w:rsidR="004F532F" w:rsidRDefault="004F532F">
            <w:pPr>
              <w:pStyle w:val="ConsPlusNormal"/>
              <w:jc w:val="center"/>
            </w:pPr>
            <w:r>
              <w:t>2187,46</w:t>
            </w:r>
          </w:p>
        </w:tc>
      </w:tr>
      <w:tr w:rsidR="004F532F">
        <w:tc>
          <w:tcPr>
            <w:tcW w:w="1133" w:type="dxa"/>
          </w:tcPr>
          <w:p w:rsidR="004F532F" w:rsidRDefault="004F532F">
            <w:pPr>
              <w:pStyle w:val="ConsPlusNormal"/>
              <w:jc w:val="center"/>
            </w:pPr>
            <w:r>
              <w:t>19.1.4.</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2187,46</w:t>
            </w:r>
          </w:p>
        </w:tc>
        <w:tc>
          <w:tcPr>
            <w:tcW w:w="1077" w:type="dxa"/>
          </w:tcPr>
          <w:p w:rsidR="004F532F" w:rsidRDefault="004F532F">
            <w:pPr>
              <w:pStyle w:val="ConsPlusNormal"/>
              <w:jc w:val="center"/>
            </w:pPr>
            <w:r>
              <w:t>2266,19</w:t>
            </w:r>
          </w:p>
        </w:tc>
      </w:tr>
      <w:tr w:rsidR="004F532F">
        <w:tc>
          <w:tcPr>
            <w:tcW w:w="1133" w:type="dxa"/>
          </w:tcPr>
          <w:p w:rsidR="004F532F" w:rsidRDefault="004F532F">
            <w:pPr>
              <w:pStyle w:val="ConsPlusNormal"/>
              <w:jc w:val="center"/>
            </w:pPr>
            <w:r>
              <w:t>19.1.5.</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2023</w:t>
            </w:r>
          </w:p>
        </w:tc>
        <w:tc>
          <w:tcPr>
            <w:tcW w:w="1615" w:type="dxa"/>
            <w:gridSpan w:val="2"/>
          </w:tcPr>
          <w:p w:rsidR="004F532F" w:rsidRDefault="004F532F">
            <w:pPr>
              <w:pStyle w:val="ConsPlusNormal"/>
              <w:jc w:val="center"/>
            </w:pPr>
            <w:r>
              <w:t>2266,19</w:t>
            </w:r>
          </w:p>
        </w:tc>
        <w:tc>
          <w:tcPr>
            <w:tcW w:w="1077" w:type="dxa"/>
          </w:tcPr>
          <w:p w:rsidR="004F532F" w:rsidRDefault="004F532F">
            <w:pPr>
              <w:pStyle w:val="ConsPlusNormal"/>
              <w:jc w:val="center"/>
            </w:pPr>
            <w:r>
              <w:t>2338,75</w:t>
            </w:r>
          </w:p>
        </w:tc>
      </w:tr>
      <w:tr w:rsidR="004F532F">
        <w:tc>
          <w:tcPr>
            <w:tcW w:w="1133" w:type="dxa"/>
          </w:tcPr>
          <w:p w:rsidR="004F532F" w:rsidRDefault="004F532F">
            <w:pPr>
              <w:pStyle w:val="ConsPlusNormal"/>
              <w:jc w:val="center"/>
            </w:pPr>
            <w:r>
              <w:t>19.1.6.</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pPr>
            <w:r>
              <w:t xml:space="preserve">Население (тарифы указываются с учетом НДС) </w:t>
            </w:r>
            <w:hyperlink w:anchor="P1200" w:history="1">
              <w:r>
                <w:rPr>
                  <w:color w:val="0000FF"/>
                </w:rPr>
                <w:t>&lt;*&gt;</w:t>
              </w:r>
            </w:hyperlink>
          </w:p>
        </w:tc>
      </w:tr>
      <w:tr w:rsidR="004F532F">
        <w:tc>
          <w:tcPr>
            <w:tcW w:w="1133" w:type="dxa"/>
          </w:tcPr>
          <w:p w:rsidR="004F532F" w:rsidRDefault="004F532F">
            <w:pPr>
              <w:pStyle w:val="ConsPlusNormal"/>
              <w:jc w:val="center"/>
            </w:pPr>
            <w:r>
              <w:t>19.1.7.</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2452,81</w:t>
            </w:r>
          </w:p>
        </w:tc>
        <w:tc>
          <w:tcPr>
            <w:tcW w:w="1077" w:type="dxa"/>
          </w:tcPr>
          <w:p w:rsidR="004F532F" w:rsidRDefault="004F532F">
            <w:pPr>
              <w:pStyle w:val="ConsPlusNormal"/>
              <w:jc w:val="center"/>
            </w:pPr>
            <w:r>
              <w:t>2452,81</w:t>
            </w:r>
          </w:p>
        </w:tc>
      </w:tr>
      <w:tr w:rsidR="004F532F">
        <w:tc>
          <w:tcPr>
            <w:tcW w:w="1133" w:type="dxa"/>
          </w:tcPr>
          <w:p w:rsidR="004F532F" w:rsidRDefault="004F532F">
            <w:pPr>
              <w:pStyle w:val="ConsPlusNormal"/>
              <w:jc w:val="center"/>
            </w:pPr>
            <w:r>
              <w:t>19.1.8.</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2452,81</w:t>
            </w:r>
          </w:p>
        </w:tc>
        <w:tc>
          <w:tcPr>
            <w:tcW w:w="1077" w:type="dxa"/>
          </w:tcPr>
          <w:p w:rsidR="004F532F" w:rsidRDefault="004F532F">
            <w:pPr>
              <w:pStyle w:val="ConsPlusNormal"/>
              <w:jc w:val="center"/>
            </w:pPr>
            <w:r>
              <w:t>2538,65</w:t>
            </w:r>
          </w:p>
        </w:tc>
      </w:tr>
      <w:tr w:rsidR="004F532F">
        <w:tc>
          <w:tcPr>
            <w:tcW w:w="1133" w:type="dxa"/>
          </w:tcPr>
          <w:p w:rsidR="004F532F" w:rsidRDefault="004F532F">
            <w:pPr>
              <w:pStyle w:val="ConsPlusNormal"/>
              <w:jc w:val="center"/>
            </w:pPr>
            <w:r>
              <w:t>19.1.9.</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2538,65</w:t>
            </w:r>
          </w:p>
        </w:tc>
        <w:tc>
          <w:tcPr>
            <w:tcW w:w="1077" w:type="dxa"/>
          </w:tcPr>
          <w:p w:rsidR="004F532F" w:rsidRDefault="004F532F">
            <w:pPr>
              <w:pStyle w:val="ConsPlusNormal"/>
              <w:jc w:val="center"/>
            </w:pPr>
            <w:r>
              <w:t>2624,95</w:t>
            </w:r>
          </w:p>
        </w:tc>
      </w:tr>
      <w:tr w:rsidR="004F532F">
        <w:tc>
          <w:tcPr>
            <w:tcW w:w="1133" w:type="dxa"/>
          </w:tcPr>
          <w:p w:rsidR="004F532F" w:rsidRDefault="004F532F">
            <w:pPr>
              <w:pStyle w:val="ConsPlusNormal"/>
              <w:jc w:val="center"/>
            </w:pPr>
            <w:r>
              <w:t>19.1.10.</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2624,95</w:t>
            </w:r>
          </w:p>
        </w:tc>
        <w:tc>
          <w:tcPr>
            <w:tcW w:w="1077" w:type="dxa"/>
          </w:tcPr>
          <w:p w:rsidR="004F532F" w:rsidRDefault="004F532F">
            <w:pPr>
              <w:pStyle w:val="ConsPlusNormal"/>
              <w:jc w:val="center"/>
            </w:pPr>
            <w:r>
              <w:t>2719,43</w:t>
            </w:r>
          </w:p>
        </w:tc>
      </w:tr>
      <w:tr w:rsidR="004F532F">
        <w:tblPrEx>
          <w:tblBorders>
            <w:insideH w:val="nil"/>
          </w:tblBorders>
        </w:tblPrEx>
        <w:tc>
          <w:tcPr>
            <w:tcW w:w="1133" w:type="dxa"/>
            <w:tcBorders>
              <w:bottom w:val="nil"/>
            </w:tcBorders>
          </w:tcPr>
          <w:p w:rsidR="004F532F" w:rsidRDefault="004F532F">
            <w:pPr>
              <w:pStyle w:val="ConsPlusNormal"/>
              <w:jc w:val="center"/>
            </w:pPr>
            <w:r>
              <w:t>19.1.11.</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2719,43</w:t>
            </w:r>
          </w:p>
        </w:tc>
        <w:tc>
          <w:tcPr>
            <w:tcW w:w="1077" w:type="dxa"/>
            <w:tcBorders>
              <w:bottom w:val="nil"/>
            </w:tcBorders>
          </w:tcPr>
          <w:p w:rsidR="004F532F" w:rsidRDefault="004F532F">
            <w:pPr>
              <w:pStyle w:val="ConsPlusNormal"/>
              <w:jc w:val="center"/>
            </w:pPr>
            <w:r>
              <w:t>2806,50</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19 в ред. </w:t>
            </w:r>
            <w:hyperlink r:id="rId62"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20.</w:t>
            </w:r>
          </w:p>
        </w:tc>
        <w:tc>
          <w:tcPr>
            <w:tcW w:w="7894" w:type="dxa"/>
            <w:gridSpan w:val="8"/>
            <w:vAlign w:val="center"/>
          </w:tcPr>
          <w:p w:rsidR="004F532F" w:rsidRDefault="004F532F">
            <w:pPr>
              <w:pStyle w:val="ConsPlusNormal"/>
            </w:pPr>
            <w:r>
              <w:t>Общество с ограниченной ответственностью "Газпром энерго" в зоне деятельности Сургутского филиала Общества с ограниченной ответственностью "Газпром энерго"</w:t>
            </w:r>
          </w:p>
        </w:tc>
      </w:tr>
      <w:tr w:rsidR="004F532F">
        <w:tc>
          <w:tcPr>
            <w:tcW w:w="1133" w:type="dxa"/>
          </w:tcPr>
          <w:p w:rsidR="004F532F" w:rsidRDefault="004F532F">
            <w:pPr>
              <w:pStyle w:val="ConsPlusNormal"/>
              <w:jc w:val="center"/>
            </w:pPr>
            <w:r>
              <w:t>20.1.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Сургутского района</w:t>
            </w:r>
          </w:p>
        </w:tc>
      </w:tr>
      <w:tr w:rsidR="004F532F">
        <w:tc>
          <w:tcPr>
            <w:tcW w:w="1133" w:type="dxa"/>
          </w:tcPr>
          <w:p w:rsidR="004F532F" w:rsidRDefault="004F532F">
            <w:pPr>
              <w:pStyle w:val="ConsPlusNormal"/>
              <w:jc w:val="center"/>
            </w:pPr>
            <w:r>
              <w:t>20.1.1.</w:t>
            </w:r>
          </w:p>
        </w:tc>
        <w:tc>
          <w:tcPr>
            <w:tcW w:w="1978" w:type="dxa"/>
            <w:vAlign w:val="center"/>
          </w:tcPr>
          <w:p w:rsidR="004F532F" w:rsidRDefault="004F532F">
            <w:pPr>
              <w:pStyle w:val="ConsPlusNormal"/>
            </w:pPr>
          </w:p>
        </w:tc>
        <w:tc>
          <w:tcPr>
            <w:tcW w:w="2466" w:type="dxa"/>
            <w:gridSpan w:val="2"/>
            <w:vAlign w:val="center"/>
          </w:tcPr>
          <w:p w:rsidR="004F532F" w:rsidRDefault="004F532F">
            <w:pPr>
              <w:pStyle w:val="ConsPlusNormal"/>
            </w:pPr>
            <w:r>
              <w:t>двухставочный</w:t>
            </w:r>
          </w:p>
        </w:tc>
        <w:tc>
          <w:tcPr>
            <w:tcW w:w="758" w:type="dxa"/>
            <w:gridSpan w:val="2"/>
            <w:vAlign w:val="center"/>
          </w:tcPr>
          <w:p w:rsidR="004F532F" w:rsidRDefault="004F532F">
            <w:pPr>
              <w:pStyle w:val="ConsPlusNormal"/>
              <w:jc w:val="center"/>
            </w:pPr>
            <w:r>
              <w:t>х</w:t>
            </w:r>
          </w:p>
        </w:tc>
        <w:tc>
          <w:tcPr>
            <w:tcW w:w="1615" w:type="dxa"/>
            <w:gridSpan w:val="2"/>
            <w:vAlign w:val="center"/>
          </w:tcPr>
          <w:p w:rsidR="004F532F" w:rsidRDefault="004F532F">
            <w:pPr>
              <w:pStyle w:val="ConsPlusNormal"/>
              <w:jc w:val="center"/>
            </w:pPr>
            <w:r>
              <w:t>х</w:t>
            </w:r>
          </w:p>
        </w:tc>
        <w:tc>
          <w:tcPr>
            <w:tcW w:w="1077" w:type="dxa"/>
            <w:vAlign w:val="center"/>
          </w:tcPr>
          <w:p w:rsidR="004F532F" w:rsidRDefault="004F532F">
            <w:pPr>
              <w:pStyle w:val="ConsPlusNormal"/>
              <w:jc w:val="center"/>
            </w:pPr>
            <w:r>
              <w:t>х</w:t>
            </w:r>
          </w:p>
        </w:tc>
      </w:tr>
      <w:tr w:rsidR="004F532F">
        <w:tc>
          <w:tcPr>
            <w:tcW w:w="1133" w:type="dxa"/>
          </w:tcPr>
          <w:p w:rsidR="004F532F" w:rsidRDefault="004F532F">
            <w:pPr>
              <w:pStyle w:val="ConsPlusNormal"/>
              <w:jc w:val="center"/>
            </w:pPr>
            <w:r>
              <w:t>20.1.2.</w:t>
            </w:r>
          </w:p>
        </w:tc>
        <w:tc>
          <w:tcPr>
            <w:tcW w:w="1978" w:type="dxa"/>
            <w:vAlign w:val="center"/>
          </w:tcPr>
          <w:p w:rsidR="004F532F" w:rsidRDefault="004F532F">
            <w:pPr>
              <w:pStyle w:val="ConsPlusNormal"/>
            </w:pPr>
          </w:p>
        </w:tc>
        <w:tc>
          <w:tcPr>
            <w:tcW w:w="2466" w:type="dxa"/>
            <w:gridSpan w:val="2"/>
            <w:vMerge w:val="restart"/>
            <w:vAlign w:val="center"/>
          </w:tcPr>
          <w:p w:rsidR="004F532F" w:rsidRDefault="004F532F">
            <w:pPr>
              <w:pStyle w:val="ConsPlusNormal"/>
            </w:pPr>
            <w:r>
              <w:t>ставка за тепловую энергию, руб./Гкал</w:t>
            </w:r>
          </w:p>
        </w:tc>
        <w:tc>
          <w:tcPr>
            <w:tcW w:w="758" w:type="dxa"/>
            <w:gridSpan w:val="2"/>
            <w:vAlign w:val="center"/>
          </w:tcPr>
          <w:p w:rsidR="004F532F" w:rsidRDefault="004F532F">
            <w:pPr>
              <w:pStyle w:val="ConsPlusNormal"/>
            </w:pPr>
            <w:r>
              <w:t>2019</w:t>
            </w:r>
          </w:p>
        </w:tc>
        <w:tc>
          <w:tcPr>
            <w:tcW w:w="1615" w:type="dxa"/>
            <w:gridSpan w:val="2"/>
            <w:vAlign w:val="center"/>
          </w:tcPr>
          <w:p w:rsidR="004F532F" w:rsidRDefault="004F532F">
            <w:pPr>
              <w:pStyle w:val="ConsPlusNormal"/>
              <w:jc w:val="center"/>
            </w:pPr>
            <w:r>
              <w:t>481,68</w:t>
            </w:r>
          </w:p>
        </w:tc>
        <w:tc>
          <w:tcPr>
            <w:tcW w:w="1077" w:type="dxa"/>
            <w:vAlign w:val="center"/>
          </w:tcPr>
          <w:p w:rsidR="004F532F" w:rsidRDefault="004F532F">
            <w:pPr>
              <w:pStyle w:val="ConsPlusNormal"/>
              <w:jc w:val="center"/>
            </w:pPr>
            <w:r>
              <w:t>497,21</w:t>
            </w:r>
          </w:p>
        </w:tc>
      </w:tr>
      <w:tr w:rsidR="004F532F">
        <w:tc>
          <w:tcPr>
            <w:tcW w:w="1133" w:type="dxa"/>
          </w:tcPr>
          <w:p w:rsidR="004F532F" w:rsidRDefault="004F532F">
            <w:pPr>
              <w:pStyle w:val="ConsPlusNormal"/>
              <w:jc w:val="center"/>
            </w:pPr>
            <w:r>
              <w:t>20.1.3.</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2020</w:t>
            </w:r>
          </w:p>
        </w:tc>
        <w:tc>
          <w:tcPr>
            <w:tcW w:w="1615" w:type="dxa"/>
            <w:gridSpan w:val="2"/>
            <w:vAlign w:val="center"/>
          </w:tcPr>
          <w:p w:rsidR="004F532F" w:rsidRDefault="004F532F">
            <w:pPr>
              <w:pStyle w:val="ConsPlusNormal"/>
              <w:jc w:val="center"/>
            </w:pPr>
            <w:r>
              <w:t>497,21</w:t>
            </w:r>
          </w:p>
        </w:tc>
        <w:tc>
          <w:tcPr>
            <w:tcW w:w="1077" w:type="dxa"/>
            <w:vAlign w:val="center"/>
          </w:tcPr>
          <w:p w:rsidR="004F532F" w:rsidRDefault="004F532F">
            <w:pPr>
              <w:pStyle w:val="ConsPlusNormal"/>
              <w:jc w:val="center"/>
            </w:pPr>
            <w:r>
              <w:t>517,12</w:t>
            </w:r>
          </w:p>
        </w:tc>
      </w:tr>
      <w:tr w:rsidR="004F532F">
        <w:tc>
          <w:tcPr>
            <w:tcW w:w="1133" w:type="dxa"/>
          </w:tcPr>
          <w:p w:rsidR="004F532F" w:rsidRDefault="004F532F">
            <w:pPr>
              <w:pStyle w:val="ConsPlusNormal"/>
              <w:jc w:val="center"/>
            </w:pPr>
            <w:r>
              <w:t>20.1.4.</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2021</w:t>
            </w:r>
          </w:p>
        </w:tc>
        <w:tc>
          <w:tcPr>
            <w:tcW w:w="1615" w:type="dxa"/>
            <w:gridSpan w:val="2"/>
            <w:vAlign w:val="center"/>
          </w:tcPr>
          <w:p w:rsidR="004F532F" w:rsidRDefault="004F532F">
            <w:pPr>
              <w:pStyle w:val="ConsPlusNormal"/>
              <w:jc w:val="center"/>
            </w:pPr>
            <w:r>
              <w:t>517,12</w:t>
            </w:r>
          </w:p>
        </w:tc>
        <w:tc>
          <w:tcPr>
            <w:tcW w:w="1077" w:type="dxa"/>
            <w:vAlign w:val="center"/>
          </w:tcPr>
          <w:p w:rsidR="004F532F" w:rsidRDefault="004F532F">
            <w:pPr>
              <w:pStyle w:val="ConsPlusNormal"/>
              <w:jc w:val="center"/>
            </w:pPr>
            <w:r>
              <w:t>524,67</w:t>
            </w:r>
          </w:p>
        </w:tc>
      </w:tr>
      <w:tr w:rsidR="004F532F">
        <w:tc>
          <w:tcPr>
            <w:tcW w:w="1133" w:type="dxa"/>
          </w:tcPr>
          <w:p w:rsidR="004F532F" w:rsidRDefault="004F532F">
            <w:pPr>
              <w:pStyle w:val="ConsPlusNormal"/>
              <w:jc w:val="center"/>
            </w:pPr>
            <w:r>
              <w:t>20.1.5.</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2022</w:t>
            </w:r>
          </w:p>
        </w:tc>
        <w:tc>
          <w:tcPr>
            <w:tcW w:w="1615" w:type="dxa"/>
            <w:gridSpan w:val="2"/>
            <w:vAlign w:val="center"/>
          </w:tcPr>
          <w:p w:rsidR="004F532F" w:rsidRDefault="004F532F">
            <w:pPr>
              <w:pStyle w:val="ConsPlusNormal"/>
              <w:jc w:val="center"/>
            </w:pPr>
            <w:r>
              <w:t>524,67</w:t>
            </w:r>
          </w:p>
        </w:tc>
        <w:tc>
          <w:tcPr>
            <w:tcW w:w="1077" w:type="dxa"/>
            <w:vAlign w:val="center"/>
          </w:tcPr>
          <w:p w:rsidR="004F532F" w:rsidRDefault="004F532F">
            <w:pPr>
              <w:pStyle w:val="ConsPlusNormal"/>
              <w:jc w:val="center"/>
            </w:pPr>
            <w:r>
              <w:t>544,69</w:t>
            </w:r>
          </w:p>
        </w:tc>
      </w:tr>
      <w:tr w:rsidR="004F532F">
        <w:tc>
          <w:tcPr>
            <w:tcW w:w="1133" w:type="dxa"/>
          </w:tcPr>
          <w:p w:rsidR="004F532F" w:rsidRDefault="004F532F">
            <w:pPr>
              <w:pStyle w:val="ConsPlusNormal"/>
              <w:jc w:val="center"/>
            </w:pPr>
            <w:r>
              <w:t>20.1.6.</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2023</w:t>
            </w:r>
          </w:p>
        </w:tc>
        <w:tc>
          <w:tcPr>
            <w:tcW w:w="1615" w:type="dxa"/>
            <w:gridSpan w:val="2"/>
            <w:vAlign w:val="center"/>
          </w:tcPr>
          <w:p w:rsidR="004F532F" w:rsidRDefault="004F532F">
            <w:pPr>
              <w:pStyle w:val="ConsPlusNormal"/>
              <w:jc w:val="center"/>
            </w:pPr>
            <w:r>
              <w:t>544,69</w:t>
            </w:r>
          </w:p>
        </w:tc>
        <w:tc>
          <w:tcPr>
            <w:tcW w:w="1077" w:type="dxa"/>
            <w:vAlign w:val="center"/>
          </w:tcPr>
          <w:p w:rsidR="004F532F" w:rsidRDefault="004F532F">
            <w:pPr>
              <w:pStyle w:val="ConsPlusNormal"/>
              <w:jc w:val="center"/>
            </w:pPr>
            <w:r>
              <w:t>562,48</w:t>
            </w:r>
          </w:p>
        </w:tc>
      </w:tr>
      <w:tr w:rsidR="004F532F">
        <w:tc>
          <w:tcPr>
            <w:tcW w:w="1133" w:type="dxa"/>
          </w:tcPr>
          <w:p w:rsidR="004F532F" w:rsidRDefault="004F532F">
            <w:pPr>
              <w:pStyle w:val="ConsPlusNormal"/>
              <w:jc w:val="center"/>
            </w:pPr>
            <w:r>
              <w:t>20.1.7.</w:t>
            </w:r>
          </w:p>
        </w:tc>
        <w:tc>
          <w:tcPr>
            <w:tcW w:w="1978" w:type="dxa"/>
            <w:vAlign w:val="center"/>
          </w:tcPr>
          <w:p w:rsidR="004F532F" w:rsidRDefault="004F532F">
            <w:pPr>
              <w:pStyle w:val="ConsPlusNormal"/>
            </w:pPr>
          </w:p>
        </w:tc>
        <w:tc>
          <w:tcPr>
            <w:tcW w:w="2466" w:type="dxa"/>
            <w:gridSpan w:val="2"/>
            <w:vMerge w:val="restart"/>
            <w:vAlign w:val="center"/>
          </w:tcPr>
          <w:p w:rsidR="004F532F" w:rsidRDefault="004F532F">
            <w:pPr>
              <w:pStyle w:val="ConsPlusNormal"/>
            </w:pPr>
            <w:r>
              <w:t>ставка за содержание тепловой мощности, тыс. руб./Гкал/ч в мес.</w:t>
            </w:r>
          </w:p>
        </w:tc>
        <w:tc>
          <w:tcPr>
            <w:tcW w:w="758" w:type="dxa"/>
            <w:gridSpan w:val="2"/>
            <w:vAlign w:val="center"/>
          </w:tcPr>
          <w:p w:rsidR="004F532F" w:rsidRDefault="004F532F">
            <w:pPr>
              <w:pStyle w:val="ConsPlusNormal"/>
            </w:pPr>
            <w:r>
              <w:t>2019</w:t>
            </w:r>
          </w:p>
        </w:tc>
        <w:tc>
          <w:tcPr>
            <w:tcW w:w="1615" w:type="dxa"/>
            <w:gridSpan w:val="2"/>
            <w:vAlign w:val="center"/>
          </w:tcPr>
          <w:p w:rsidR="004F532F" w:rsidRDefault="004F532F">
            <w:pPr>
              <w:pStyle w:val="ConsPlusNormal"/>
              <w:jc w:val="center"/>
            </w:pPr>
            <w:r>
              <w:t>334,95</w:t>
            </w:r>
          </w:p>
        </w:tc>
        <w:tc>
          <w:tcPr>
            <w:tcW w:w="1077" w:type="dxa"/>
            <w:vAlign w:val="center"/>
          </w:tcPr>
          <w:p w:rsidR="004F532F" w:rsidRDefault="004F532F">
            <w:pPr>
              <w:pStyle w:val="ConsPlusNormal"/>
              <w:jc w:val="center"/>
            </w:pPr>
            <w:r>
              <w:t>334,95</w:t>
            </w:r>
          </w:p>
        </w:tc>
      </w:tr>
      <w:tr w:rsidR="004F532F">
        <w:tc>
          <w:tcPr>
            <w:tcW w:w="1133" w:type="dxa"/>
          </w:tcPr>
          <w:p w:rsidR="004F532F" w:rsidRDefault="004F532F">
            <w:pPr>
              <w:pStyle w:val="ConsPlusNormal"/>
              <w:jc w:val="center"/>
            </w:pPr>
            <w:r>
              <w:t>20.1.8.</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2020</w:t>
            </w:r>
          </w:p>
        </w:tc>
        <w:tc>
          <w:tcPr>
            <w:tcW w:w="1615" w:type="dxa"/>
            <w:gridSpan w:val="2"/>
            <w:vAlign w:val="center"/>
          </w:tcPr>
          <w:p w:rsidR="004F532F" w:rsidRDefault="004F532F">
            <w:pPr>
              <w:pStyle w:val="ConsPlusNormal"/>
              <w:jc w:val="center"/>
            </w:pPr>
            <w:r>
              <w:t>334,95</w:t>
            </w:r>
          </w:p>
        </w:tc>
        <w:tc>
          <w:tcPr>
            <w:tcW w:w="1077" w:type="dxa"/>
            <w:vAlign w:val="center"/>
          </w:tcPr>
          <w:p w:rsidR="004F532F" w:rsidRDefault="004F532F">
            <w:pPr>
              <w:pStyle w:val="ConsPlusNormal"/>
              <w:jc w:val="center"/>
            </w:pPr>
            <w:r>
              <w:t>355,91</w:t>
            </w:r>
          </w:p>
        </w:tc>
      </w:tr>
      <w:tr w:rsidR="004F532F">
        <w:tc>
          <w:tcPr>
            <w:tcW w:w="1133" w:type="dxa"/>
          </w:tcPr>
          <w:p w:rsidR="004F532F" w:rsidRDefault="004F532F">
            <w:pPr>
              <w:pStyle w:val="ConsPlusNormal"/>
              <w:jc w:val="center"/>
            </w:pPr>
            <w:r>
              <w:t>20.1.9.</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2021</w:t>
            </w:r>
          </w:p>
        </w:tc>
        <w:tc>
          <w:tcPr>
            <w:tcW w:w="1615" w:type="dxa"/>
            <w:gridSpan w:val="2"/>
            <w:vAlign w:val="center"/>
          </w:tcPr>
          <w:p w:rsidR="004F532F" w:rsidRDefault="004F532F">
            <w:pPr>
              <w:pStyle w:val="ConsPlusNormal"/>
              <w:jc w:val="center"/>
            </w:pPr>
            <w:r>
              <w:t>355,91</w:t>
            </w:r>
          </w:p>
        </w:tc>
        <w:tc>
          <w:tcPr>
            <w:tcW w:w="1077" w:type="dxa"/>
            <w:vAlign w:val="center"/>
          </w:tcPr>
          <w:p w:rsidR="004F532F" w:rsidRDefault="004F532F">
            <w:pPr>
              <w:pStyle w:val="ConsPlusNormal"/>
              <w:jc w:val="center"/>
            </w:pPr>
            <w:r>
              <w:t>357,89</w:t>
            </w:r>
          </w:p>
        </w:tc>
      </w:tr>
      <w:tr w:rsidR="004F532F">
        <w:tc>
          <w:tcPr>
            <w:tcW w:w="1133" w:type="dxa"/>
          </w:tcPr>
          <w:p w:rsidR="004F532F" w:rsidRDefault="004F532F">
            <w:pPr>
              <w:pStyle w:val="ConsPlusNormal"/>
              <w:jc w:val="center"/>
            </w:pPr>
            <w:r>
              <w:t>20.1.10.</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2022</w:t>
            </w:r>
          </w:p>
        </w:tc>
        <w:tc>
          <w:tcPr>
            <w:tcW w:w="1615" w:type="dxa"/>
            <w:gridSpan w:val="2"/>
            <w:vAlign w:val="center"/>
          </w:tcPr>
          <w:p w:rsidR="004F532F" w:rsidRDefault="004F532F">
            <w:pPr>
              <w:pStyle w:val="ConsPlusNormal"/>
              <w:jc w:val="center"/>
            </w:pPr>
            <w:r>
              <w:t>357,89</w:t>
            </w:r>
          </w:p>
        </w:tc>
        <w:tc>
          <w:tcPr>
            <w:tcW w:w="1077" w:type="dxa"/>
            <w:vAlign w:val="center"/>
          </w:tcPr>
          <w:p w:rsidR="004F532F" w:rsidRDefault="004F532F">
            <w:pPr>
              <w:pStyle w:val="ConsPlusNormal"/>
              <w:jc w:val="center"/>
            </w:pPr>
            <w:r>
              <w:t>372,36</w:t>
            </w:r>
          </w:p>
        </w:tc>
      </w:tr>
      <w:tr w:rsidR="004F532F">
        <w:tc>
          <w:tcPr>
            <w:tcW w:w="1133" w:type="dxa"/>
          </w:tcPr>
          <w:p w:rsidR="004F532F" w:rsidRDefault="004F532F">
            <w:pPr>
              <w:pStyle w:val="ConsPlusNormal"/>
              <w:jc w:val="center"/>
            </w:pPr>
            <w:r>
              <w:t>20.1.11.</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2023</w:t>
            </w:r>
          </w:p>
        </w:tc>
        <w:tc>
          <w:tcPr>
            <w:tcW w:w="1615" w:type="dxa"/>
            <w:gridSpan w:val="2"/>
            <w:vAlign w:val="center"/>
          </w:tcPr>
          <w:p w:rsidR="004F532F" w:rsidRDefault="004F532F">
            <w:pPr>
              <w:pStyle w:val="ConsPlusNormal"/>
              <w:jc w:val="center"/>
            </w:pPr>
            <w:r>
              <w:t>372,36</w:t>
            </w:r>
          </w:p>
        </w:tc>
        <w:tc>
          <w:tcPr>
            <w:tcW w:w="1077" w:type="dxa"/>
            <w:vAlign w:val="center"/>
          </w:tcPr>
          <w:p w:rsidR="004F532F" w:rsidRDefault="004F532F">
            <w:pPr>
              <w:pStyle w:val="ConsPlusNormal"/>
              <w:jc w:val="center"/>
            </w:pPr>
            <w:r>
              <w:t>371,62</w:t>
            </w:r>
          </w:p>
        </w:tc>
      </w:tr>
      <w:tr w:rsidR="004F532F">
        <w:tc>
          <w:tcPr>
            <w:tcW w:w="1133" w:type="dxa"/>
          </w:tcPr>
          <w:p w:rsidR="004F532F" w:rsidRDefault="004F532F">
            <w:pPr>
              <w:pStyle w:val="ConsPlusNormal"/>
              <w:jc w:val="center"/>
              <w:outlineLvl w:val="1"/>
            </w:pPr>
            <w:r>
              <w:t>21.</w:t>
            </w:r>
          </w:p>
        </w:tc>
        <w:tc>
          <w:tcPr>
            <w:tcW w:w="7894" w:type="dxa"/>
            <w:gridSpan w:val="8"/>
            <w:vAlign w:val="center"/>
          </w:tcPr>
          <w:p w:rsidR="004F532F" w:rsidRDefault="004F532F">
            <w:pPr>
              <w:pStyle w:val="ConsPlusNormal"/>
            </w:pPr>
            <w:r>
              <w:t>Общество с ограниченной ответственностью "Сургутмебель"</w:t>
            </w:r>
          </w:p>
        </w:tc>
      </w:tr>
      <w:tr w:rsidR="004F532F">
        <w:tc>
          <w:tcPr>
            <w:tcW w:w="1133" w:type="dxa"/>
          </w:tcPr>
          <w:p w:rsidR="004F532F" w:rsidRDefault="004F532F">
            <w:pPr>
              <w:pStyle w:val="ConsPlusNormal"/>
              <w:jc w:val="center"/>
            </w:pPr>
            <w:r>
              <w:t>21.1.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городского поселения Барсово Сургутского района</w:t>
            </w:r>
          </w:p>
        </w:tc>
      </w:tr>
      <w:tr w:rsidR="004F532F">
        <w:tc>
          <w:tcPr>
            <w:tcW w:w="1133" w:type="dxa"/>
          </w:tcPr>
          <w:p w:rsidR="004F532F" w:rsidRDefault="004F532F">
            <w:pPr>
              <w:pStyle w:val="ConsPlusNormal"/>
              <w:jc w:val="center"/>
            </w:pPr>
            <w:r>
              <w:lastRenderedPageBreak/>
              <w:t>21.1.1.</w:t>
            </w:r>
          </w:p>
        </w:tc>
        <w:tc>
          <w:tcPr>
            <w:tcW w:w="1978" w:type="dxa"/>
            <w:vAlign w:val="center"/>
          </w:tcPr>
          <w:p w:rsidR="004F532F" w:rsidRDefault="004F532F">
            <w:pPr>
              <w:pStyle w:val="ConsPlusNormal"/>
            </w:pPr>
          </w:p>
        </w:tc>
        <w:tc>
          <w:tcPr>
            <w:tcW w:w="2466" w:type="dxa"/>
            <w:gridSpan w:val="2"/>
            <w:vMerge w:val="restart"/>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985,29</w:t>
            </w:r>
          </w:p>
        </w:tc>
        <w:tc>
          <w:tcPr>
            <w:tcW w:w="1077" w:type="dxa"/>
          </w:tcPr>
          <w:p w:rsidR="004F532F" w:rsidRDefault="004F532F">
            <w:pPr>
              <w:pStyle w:val="ConsPlusNormal"/>
              <w:jc w:val="center"/>
            </w:pPr>
            <w:r>
              <w:t>985,29</w:t>
            </w:r>
          </w:p>
        </w:tc>
      </w:tr>
      <w:tr w:rsidR="004F532F">
        <w:tc>
          <w:tcPr>
            <w:tcW w:w="1133" w:type="dxa"/>
          </w:tcPr>
          <w:p w:rsidR="004F532F" w:rsidRDefault="004F532F">
            <w:pPr>
              <w:pStyle w:val="ConsPlusNormal"/>
              <w:jc w:val="center"/>
            </w:pPr>
            <w:r>
              <w:t>21.1.2.</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985,29</w:t>
            </w:r>
          </w:p>
        </w:tc>
        <w:tc>
          <w:tcPr>
            <w:tcW w:w="1077" w:type="dxa"/>
          </w:tcPr>
          <w:p w:rsidR="004F532F" w:rsidRDefault="004F532F">
            <w:pPr>
              <w:pStyle w:val="ConsPlusNormal"/>
              <w:jc w:val="center"/>
            </w:pPr>
            <w:r>
              <w:t>966,95</w:t>
            </w:r>
          </w:p>
        </w:tc>
      </w:tr>
      <w:tr w:rsidR="004F532F">
        <w:tc>
          <w:tcPr>
            <w:tcW w:w="1133" w:type="dxa"/>
          </w:tcPr>
          <w:p w:rsidR="004F532F" w:rsidRDefault="004F532F">
            <w:pPr>
              <w:pStyle w:val="ConsPlusNormal"/>
              <w:jc w:val="center"/>
            </w:pPr>
            <w:r>
              <w:t>21.1.3.</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966,95</w:t>
            </w:r>
          </w:p>
        </w:tc>
        <w:tc>
          <w:tcPr>
            <w:tcW w:w="1077" w:type="dxa"/>
          </w:tcPr>
          <w:p w:rsidR="004F532F" w:rsidRDefault="004F532F">
            <w:pPr>
              <w:pStyle w:val="ConsPlusNormal"/>
              <w:jc w:val="center"/>
            </w:pPr>
            <w:r>
              <w:t>1246,96</w:t>
            </w:r>
          </w:p>
        </w:tc>
      </w:tr>
      <w:tr w:rsidR="004F532F">
        <w:tc>
          <w:tcPr>
            <w:tcW w:w="1133" w:type="dxa"/>
          </w:tcPr>
          <w:p w:rsidR="004F532F" w:rsidRDefault="004F532F">
            <w:pPr>
              <w:pStyle w:val="ConsPlusNormal"/>
              <w:jc w:val="center"/>
            </w:pPr>
            <w:r>
              <w:t>21.1.4.</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1108,10</w:t>
            </w:r>
          </w:p>
        </w:tc>
        <w:tc>
          <w:tcPr>
            <w:tcW w:w="1077" w:type="dxa"/>
          </w:tcPr>
          <w:p w:rsidR="004F532F" w:rsidRDefault="004F532F">
            <w:pPr>
              <w:pStyle w:val="ConsPlusNormal"/>
              <w:jc w:val="center"/>
            </w:pPr>
            <w:r>
              <w:t>1108,10</w:t>
            </w:r>
          </w:p>
        </w:tc>
      </w:tr>
      <w:tr w:rsidR="004F532F">
        <w:tc>
          <w:tcPr>
            <w:tcW w:w="1133" w:type="dxa"/>
          </w:tcPr>
          <w:p w:rsidR="004F532F" w:rsidRDefault="004F532F">
            <w:pPr>
              <w:pStyle w:val="ConsPlusNormal"/>
              <w:jc w:val="center"/>
            </w:pPr>
            <w:r>
              <w:t>21.1.5.</w:t>
            </w:r>
          </w:p>
        </w:tc>
        <w:tc>
          <w:tcPr>
            <w:tcW w:w="1978" w:type="dxa"/>
            <w:vAlign w:val="center"/>
          </w:tcPr>
          <w:p w:rsidR="004F532F" w:rsidRDefault="004F532F">
            <w:pPr>
              <w:pStyle w:val="ConsPlusNormal"/>
            </w:pPr>
          </w:p>
        </w:tc>
        <w:tc>
          <w:tcPr>
            <w:tcW w:w="2466" w:type="dxa"/>
            <w:gridSpan w:val="2"/>
            <w:vMerge/>
          </w:tcPr>
          <w:p w:rsidR="004F532F" w:rsidRDefault="004F532F"/>
        </w:tc>
        <w:tc>
          <w:tcPr>
            <w:tcW w:w="758" w:type="dxa"/>
            <w:gridSpan w:val="2"/>
            <w:vAlign w:val="center"/>
          </w:tcPr>
          <w:p w:rsidR="004F532F" w:rsidRDefault="004F532F">
            <w:pPr>
              <w:pStyle w:val="ConsPlusNormal"/>
            </w:pPr>
            <w:r>
              <w:t>2023</w:t>
            </w:r>
          </w:p>
        </w:tc>
        <w:tc>
          <w:tcPr>
            <w:tcW w:w="1615" w:type="dxa"/>
            <w:gridSpan w:val="2"/>
          </w:tcPr>
          <w:p w:rsidR="004F532F" w:rsidRDefault="004F532F">
            <w:pPr>
              <w:pStyle w:val="ConsPlusNormal"/>
              <w:jc w:val="center"/>
            </w:pPr>
            <w:r>
              <w:t>1108,10</w:t>
            </w:r>
          </w:p>
        </w:tc>
        <w:tc>
          <w:tcPr>
            <w:tcW w:w="1077" w:type="dxa"/>
          </w:tcPr>
          <w:p w:rsidR="004F532F" w:rsidRDefault="004F532F">
            <w:pPr>
              <w:pStyle w:val="ConsPlusNormal"/>
              <w:jc w:val="center"/>
            </w:pPr>
            <w:r>
              <w:t>1145,08</w:t>
            </w:r>
          </w:p>
        </w:tc>
      </w:tr>
      <w:tr w:rsidR="004F532F">
        <w:tc>
          <w:tcPr>
            <w:tcW w:w="1133" w:type="dxa"/>
          </w:tcPr>
          <w:p w:rsidR="004F532F" w:rsidRDefault="004F532F">
            <w:pPr>
              <w:pStyle w:val="ConsPlusNormal"/>
              <w:jc w:val="center"/>
            </w:pPr>
            <w:r>
              <w:t>21.2.</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городского поселения Белый Яр Сургутского района</w:t>
            </w:r>
          </w:p>
        </w:tc>
      </w:tr>
      <w:tr w:rsidR="004F532F">
        <w:tc>
          <w:tcPr>
            <w:tcW w:w="1133" w:type="dxa"/>
          </w:tcPr>
          <w:p w:rsidR="004F532F" w:rsidRDefault="004F532F">
            <w:pPr>
              <w:pStyle w:val="ConsPlusNormal"/>
              <w:jc w:val="center"/>
            </w:pPr>
            <w:r>
              <w:t>21.2.1.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1664,92</w:t>
            </w:r>
          </w:p>
        </w:tc>
        <w:tc>
          <w:tcPr>
            <w:tcW w:w="1077" w:type="dxa"/>
          </w:tcPr>
          <w:p w:rsidR="004F532F" w:rsidRDefault="004F532F">
            <w:pPr>
              <w:pStyle w:val="ConsPlusNormal"/>
              <w:jc w:val="center"/>
            </w:pPr>
            <w:r>
              <w:t>1736,49</w:t>
            </w:r>
          </w:p>
        </w:tc>
      </w:tr>
      <w:tr w:rsidR="004F532F">
        <w:tc>
          <w:tcPr>
            <w:tcW w:w="1133" w:type="dxa"/>
          </w:tcPr>
          <w:p w:rsidR="004F532F" w:rsidRDefault="004F532F">
            <w:pPr>
              <w:pStyle w:val="ConsPlusNormal"/>
              <w:jc w:val="center"/>
            </w:pPr>
            <w:r>
              <w:t>21.2.2.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1736,49</w:t>
            </w:r>
          </w:p>
        </w:tc>
        <w:tc>
          <w:tcPr>
            <w:tcW w:w="1077" w:type="dxa"/>
          </w:tcPr>
          <w:p w:rsidR="004F532F" w:rsidRDefault="004F532F">
            <w:pPr>
              <w:pStyle w:val="ConsPlusNormal"/>
              <w:jc w:val="center"/>
            </w:pPr>
            <w:r>
              <w:t>1959,19</w:t>
            </w:r>
          </w:p>
        </w:tc>
      </w:tr>
      <w:tr w:rsidR="004F532F">
        <w:tc>
          <w:tcPr>
            <w:tcW w:w="1133" w:type="dxa"/>
          </w:tcPr>
          <w:p w:rsidR="004F532F" w:rsidRDefault="004F532F">
            <w:pPr>
              <w:pStyle w:val="ConsPlusNormal"/>
              <w:jc w:val="center"/>
            </w:pPr>
            <w:r>
              <w:t>21.2.3.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1959,19</w:t>
            </w:r>
          </w:p>
        </w:tc>
        <w:tc>
          <w:tcPr>
            <w:tcW w:w="1077" w:type="dxa"/>
          </w:tcPr>
          <w:p w:rsidR="004F532F" w:rsidRDefault="004F532F">
            <w:pPr>
              <w:pStyle w:val="ConsPlusNormal"/>
              <w:jc w:val="center"/>
            </w:pPr>
            <w:r>
              <w:t>2049,34</w:t>
            </w:r>
          </w:p>
        </w:tc>
      </w:tr>
      <w:tr w:rsidR="004F532F">
        <w:tc>
          <w:tcPr>
            <w:tcW w:w="1133" w:type="dxa"/>
          </w:tcPr>
          <w:p w:rsidR="004F532F" w:rsidRDefault="004F532F">
            <w:pPr>
              <w:pStyle w:val="ConsPlusNormal"/>
              <w:jc w:val="center"/>
            </w:pPr>
            <w:r>
              <w:t>21.2.4.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1952,03</w:t>
            </w:r>
          </w:p>
        </w:tc>
        <w:tc>
          <w:tcPr>
            <w:tcW w:w="1077" w:type="dxa"/>
          </w:tcPr>
          <w:p w:rsidR="004F532F" w:rsidRDefault="004F532F">
            <w:pPr>
              <w:pStyle w:val="ConsPlusNormal"/>
              <w:jc w:val="center"/>
            </w:pPr>
            <w:r>
              <w:t>1952,03</w:t>
            </w:r>
          </w:p>
        </w:tc>
      </w:tr>
      <w:tr w:rsidR="004F532F">
        <w:tblPrEx>
          <w:tblBorders>
            <w:insideH w:val="nil"/>
          </w:tblBorders>
        </w:tblPrEx>
        <w:tc>
          <w:tcPr>
            <w:tcW w:w="1133" w:type="dxa"/>
            <w:tcBorders>
              <w:bottom w:val="nil"/>
            </w:tcBorders>
          </w:tcPr>
          <w:p w:rsidR="004F532F" w:rsidRDefault="004F532F">
            <w:pPr>
              <w:pStyle w:val="ConsPlusNormal"/>
              <w:jc w:val="center"/>
            </w:pPr>
            <w:r>
              <w:t>21.2.5.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1952,03</w:t>
            </w:r>
          </w:p>
        </w:tc>
        <w:tc>
          <w:tcPr>
            <w:tcW w:w="1077" w:type="dxa"/>
            <w:tcBorders>
              <w:bottom w:val="nil"/>
            </w:tcBorders>
          </w:tcPr>
          <w:p w:rsidR="004F532F" w:rsidRDefault="004F532F">
            <w:pPr>
              <w:pStyle w:val="ConsPlusNormal"/>
              <w:jc w:val="center"/>
            </w:pPr>
            <w:r>
              <w:t>2057,54</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21 в ред. </w:t>
            </w:r>
            <w:hyperlink r:id="rId63"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22.</w:t>
            </w:r>
          </w:p>
        </w:tc>
        <w:tc>
          <w:tcPr>
            <w:tcW w:w="7894" w:type="dxa"/>
            <w:gridSpan w:val="8"/>
            <w:vAlign w:val="center"/>
          </w:tcPr>
          <w:p w:rsidR="004F532F" w:rsidRDefault="004F532F">
            <w:pPr>
              <w:pStyle w:val="ConsPlusNormal"/>
            </w:pPr>
            <w:r>
              <w:t>Публичное акционерное общество "Сургутнефтегаз"</w:t>
            </w:r>
          </w:p>
        </w:tc>
      </w:tr>
      <w:tr w:rsidR="004F532F">
        <w:tc>
          <w:tcPr>
            <w:tcW w:w="1133" w:type="dxa"/>
          </w:tcPr>
          <w:p w:rsidR="004F532F" w:rsidRDefault="004F532F">
            <w:pPr>
              <w:pStyle w:val="ConsPlusNormal"/>
              <w:jc w:val="center"/>
            </w:pPr>
            <w:r>
              <w:t>22.1.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Белоярского района, Сургутского района и города Сургута</w:t>
            </w:r>
          </w:p>
        </w:tc>
      </w:tr>
      <w:tr w:rsidR="004F532F">
        <w:tc>
          <w:tcPr>
            <w:tcW w:w="1133" w:type="dxa"/>
          </w:tcPr>
          <w:p w:rsidR="004F532F" w:rsidRDefault="004F532F">
            <w:pPr>
              <w:pStyle w:val="ConsPlusNormal"/>
              <w:jc w:val="center"/>
            </w:pPr>
            <w:r>
              <w:t>22.1.1.</w:t>
            </w:r>
          </w:p>
        </w:tc>
        <w:tc>
          <w:tcPr>
            <w:tcW w:w="1978" w:type="dxa"/>
            <w:vAlign w:val="center"/>
          </w:tcPr>
          <w:p w:rsidR="004F532F" w:rsidRDefault="004F532F">
            <w:pPr>
              <w:pStyle w:val="ConsPlusNormal"/>
            </w:pPr>
          </w:p>
        </w:tc>
        <w:tc>
          <w:tcPr>
            <w:tcW w:w="2466" w:type="dxa"/>
            <w:gridSpan w:val="2"/>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1937,28</w:t>
            </w:r>
          </w:p>
        </w:tc>
        <w:tc>
          <w:tcPr>
            <w:tcW w:w="1077" w:type="dxa"/>
          </w:tcPr>
          <w:p w:rsidR="004F532F" w:rsidRDefault="004F532F">
            <w:pPr>
              <w:pStyle w:val="ConsPlusNormal"/>
              <w:jc w:val="center"/>
            </w:pPr>
            <w:r>
              <w:t>2026,39</w:t>
            </w:r>
          </w:p>
        </w:tc>
      </w:tr>
      <w:tr w:rsidR="004F532F">
        <w:tc>
          <w:tcPr>
            <w:tcW w:w="1133" w:type="dxa"/>
          </w:tcPr>
          <w:p w:rsidR="004F532F" w:rsidRDefault="004F532F">
            <w:pPr>
              <w:pStyle w:val="ConsPlusNormal"/>
              <w:jc w:val="center"/>
            </w:pPr>
            <w:r>
              <w:t>22.1.2.</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2026,39</w:t>
            </w:r>
          </w:p>
        </w:tc>
        <w:tc>
          <w:tcPr>
            <w:tcW w:w="1077" w:type="dxa"/>
          </w:tcPr>
          <w:p w:rsidR="004F532F" w:rsidRDefault="004F532F">
            <w:pPr>
              <w:pStyle w:val="ConsPlusNormal"/>
              <w:jc w:val="center"/>
            </w:pPr>
            <w:r>
              <w:t>2503,15</w:t>
            </w:r>
          </w:p>
        </w:tc>
      </w:tr>
      <w:tr w:rsidR="004F532F">
        <w:tc>
          <w:tcPr>
            <w:tcW w:w="1133" w:type="dxa"/>
          </w:tcPr>
          <w:p w:rsidR="004F532F" w:rsidRDefault="004F532F">
            <w:pPr>
              <w:pStyle w:val="ConsPlusNormal"/>
              <w:jc w:val="center"/>
            </w:pPr>
            <w:r>
              <w:t>22.1.3.</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2503,15</w:t>
            </w:r>
          </w:p>
        </w:tc>
        <w:tc>
          <w:tcPr>
            <w:tcW w:w="1077" w:type="dxa"/>
          </w:tcPr>
          <w:p w:rsidR="004F532F" w:rsidRDefault="004F532F">
            <w:pPr>
              <w:pStyle w:val="ConsPlusNormal"/>
              <w:jc w:val="center"/>
            </w:pPr>
            <w:r>
              <w:t>2588,23</w:t>
            </w:r>
          </w:p>
        </w:tc>
      </w:tr>
      <w:tr w:rsidR="004F532F">
        <w:tc>
          <w:tcPr>
            <w:tcW w:w="1133" w:type="dxa"/>
          </w:tcPr>
          <w:p w:rsidR="004F532F" w:rsidRDefault="004F532F">
            <w:pPr>
              <w:pStyle w:val="ConsPlusNormal"/>
              <w:jc w:val="center"/>
            </w:pPr>
            <w:r>
              <w:t>22.1.4.</w:t>
            </w:r>
          </w:p>
        </w:tc>
        <w:tc>
          <w:tcPr>
            <w:tcW w:w="1978" w:type="dxa"/>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2588,23</w:t>
            </w:r>
          </w:p>
        </w:tc>
        <w:tc>
          <w:tcPr>
            <w:tcW w:w="1077" w:type="dxa"/>
          </w:tcPr>
          <w:p w:rsidR="004F532F" w:rsidRDefault="004F532F">
            <w:pPr>
              <w:pStyle w:val="ConsPlusNormal"/>
              <w:jc w:val="center"/>
            </w:pPr>
            <w:r>
              <w:t>2593,36</w:t>
            </w:r>
          </w:p>
        </w:tc>
      </w:tr>
      <w:tr w:rsidR="004F532F">
        <w:tblPrEx>
          <w:tblBorders>
            <w:insideH w:val="nil"/>
          </w:tblBorders>
        </w:tblPrEx>
        <w:tc>
          <w:tcPr>
            <w:tcW w:w="1133" w:type="dxa"/>
            <w:tcBorders>
              <w:bottom w:val="nil"/>
            </w:tcBorders>
          </w:tcPr>
          <w:p w:rsidR="004F532F" w:rsidRDefault="004F532F">
            <w:pPr>
              <w:pStyle w:val="ConsPlusNormal"/>
              <w:jc w:val="center"/>
            </w:pPr>
            <w:r>
              <w:t>22.1.5.</w:t>
            </w:r>
          </w:p>
        </w:tc>
        <w:tc>
          <w:tcPr>
            <w:tcW w:w="1978" w:type="dxa"/>
            <w:tcBorders>
              <w:bottom w:val="nil"/>
            </w:tcBorders>
            <w:vAlign w:val="center"/>
          </w:tcPr>
          <w:p w:rsidR="004F532F" w:rsidRDefault="004F532F">
            <w:pPr>
              <w:pStyle w:val="ConsPlusNormal"/>
            </w:pPr>
          </w:p>
        </w:tc>
        <w:tc>
          <w:tcPr>
            <w:tcW w:w="2466" w:type="dxa"/>
            <w:gridSpan w:val="2"/>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2593,36</w:t>
            </w:r>
          </w:p>
        </w:tc>
        <w:tc>
          <w:tcPr>
            <w:tcW w:w="1077" w:type="dxa"/>
            <w:tcBorders>
              <w:bottom w:val="nil"/>
            </w:tcBorders>
          </w:tcPr>
          <w:p w:rsidR="004F532F" w:rsidRDefault="004F532F">
            <w:pPr>
              <w:pStyle w:val="ConsPlusNormal"/>
              <w:jc w:val="center"/>
            </w:pPr>
            <w:r>
              <w:t>2686,72</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22 в ред. </w:t>
            </w:r>
            <w:hyperlink r:id="rId64" w:history="1">
              <w:r>
                <w:rPr>
                  <w:color w:val="0000FF"/>
                </w:rPr>
                <w:t>приказа</w:t>
              </w:r>
            </w:hyperlink>
            <w:r>
              <w:t xml:space="preserve"> Региональной службы по тарифам ХМАО - Югры от 08.12.2020 N 80-нп)</w:t>
            </w:r>
          </w:p>
        </w:tc>
      </w:tr>
      <w:tr w:rsidR="004F532F">
        <w:tc>
          <w:tcPr>
            <w:tcW w:w="1133" w:type="dxa"/>
          </w:tcPr>
          <w:p w:rsidR="004F532F" w:rsidRDefault="004F532F">
            <w:pPr>
              <w:pStyle w:val="ConsPlusNormal"/>
              <w:jc w:val="center"/>
              <w:outlineLvl w:val="1"/>
            </w:pPr>
            <w:r>
              <w:t>23.</w:t>
            </w:r>
          </w:p>
        </w:tc>
        <w:tc>
          <w:tcPr>
            <w:tcW w:w="7894" w:type="dxa"/>
            <w:gridSpan w:val="8"/>
            <w:vAlign w:val="center"/>
          </w:tcPr>
          <w:p w:rsidR="004F532F" w:rsidRDefault="004F532F">
            <w:pPr>
              <w:pStyle w:val="ConsPlusNormal"/>
            </w:pPr>
            <w:r>
              <w:t>Открытое акционерное общество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w:t>
            </w:r>
          </w:p>
        </w:tc>
      </w:tr>
      <w:tr w:rsidR="004F532F">
        <w:tc>
          <w:tcPr>
            <w:tcW w:w="1133" w:type="dxa"/>
          </w:tcPr>
          <w:p w:rsidR="004F532F" w:rsidRDefault="004F532F">
            <w:pPr>
              <w:pStyle w:val="ConsPlusNormal"/>
              <w:jc w:val="center"/>
            </w:pPr>
            <w:r>
              <w:t>23.1.</w:t>
            </w:r>
          </w:p>
        </w:tc>
        <w:tc>
          <w:tcPr>
            <w:tcW w:w="1978" w:type="dxa"/>
            <w:vAlign w:val="center"/>
          </w:tcPr>
          <w:p w:rsidR="004F532F" w:rsidRDefault="004F532F">
            <w:pPr>
              <w:pStyle w:val="ConsPlusNormal"/>
            </w:pPr>
          </w:p>
        </w:tc>
        <w:tc>
          <w:tcPr>
            <w:tcW w:w="5916" w:type="dxa"/>
            <w:gridSpan w:val="7"/>
            <w:vAlign w:val="center"/>
          </w:tcPr>
          <w:p w:rsidR="004F532F" w:rsidRDefault="004F532F">
            <w:pPr>
              <w:pStyle w:val="ConsPlusNormal"/>
              <w:jc w:val="center"/>
            </w:pPr>
            <w:r>
              <w:t>Для потребителей, в случае отсутствия дифференциации тарифов по схеме подключения на территории городского поселения Советский Советского района</w:t>
            </w:r>
          </w:p>
        </w:tc>
      </w:tr>
      <w:tr w:rsidR="004F532F">
        <w:tc>
          <w:tcPr>
            <w:tcW w:w="1133" w:type="dxa"/>
          </w:tcPr>
          <w:p w:rsidR="004F532F" w:rsidRDefault="004F532F">
            <w:pPr>
              <w:pStyle w:val="ConsPlusNormal"/>
              <w:jc w:val="center"/>
            </w:pPr>
            <w:r>
              <w:t>23.1.1.</w:t>
            </w:r>
          </w:p>
        </w:tc>
        <w:tc>
          <w:tcPr>
            <w:tcW w:w="1978" w:type="dxa"/>
            <w:vAlign w:val="center"/>
          </w:tcPr>
          <w:p w:rsidR="004F532F" w:rsidRDefault="004F532F">
            <w:pPr>
              <w:pStyle w:val="ConsPlusNormal"/>
            </w:pPr>
          </w:p>
        </w:tc>
        <w:tc>
          <w:tcPr>
            <w:tcW w:w="2126" w:type="dxa"/>
            <w:vMerge w:val="restart"/>
            <w:tcBorders>
              <w:bottom w:val="nil"/>
            </w:tcBorders>
            <w:vAlign w:val="center"/>
          </w:tcPr>
          <w:p w:rsidR="004F532F" w:rsidRDefault="004F532F">
            <w:pPr>
              <w:pStyle w:val="ConsPlusNormal"/>
            </w:pPr>
            <w:r>
              <w:t>одноставочный, руб./Гкал</w:t>
            </w:r>
          </w:p>
        </w:tc>
        <w:tc>
          <w:tcPr>
            <w:tcW w:w="758" w:type="dxa"/>
            <w:gridSpan w:val="2"/>
            <w:vAlign w:val="center"/>
          </w:tcPr>
          <w:p w:rsidR="004F532F" w:rsidRDefault="004F532F">
            <w:pPr>
              <w:pStyle w:val="ConsPlusNormal"/>
            </w:pPr>
            <w:r>
              <w:t>2019</w:t>
            </w:r>
          </w:p>
        </w:tc>
        <w:tc>
          <w:tcPr>
            <w:tcW w:w="1615" w:type="dxa"/>
            <w:gridSpan w:val="2"/>
          </w:tcPr>
          <w:p w:rsidR="004F532F" w:rsidRDefault="004F532F">
            <w:pPr>
              <w:pStyle w:val="ConsPlusNormal"/>
              <w:jc w:val="center"/>
            </w:pPr>
            <w:r>
              <w:t>1163,22</w:t>
            </w:r>
          </w:p>
        </w:tc>
        <w:tc>
          <w:tcPr>
            <w:tcW w:w="1417" w:type="dxa"/>
            <w:gridSpan w:val="2"/>
          </w:tcPr>
          <w:p w:rsidR="004F532F" w:rsidRDefault="004F532F">
            <w:pPr>
              <w:pStyle w:val="ConsPlusNormal"/>
              <w:jc w:val="center"/>
            </w:pPr>
            <w:r>
              <w:t>1216,63</w:t>
            </w:r>
          </w:p>
        </w:tc>
      </w:tr>
      <w:tr w:rsidR="004F532F">
        <w:tc>
          <w:tcPr>
            <w:tcW w:w="1133" w:type="dxa"/>
          </w:tcPr>
          <w:p w:rsidR="004F532F" w:rsidRDefault="004F532F">
            <w:pPr>
              <w:pStyle w:val="ConsPlusNormal"/>
              <w:jc w:val="center"/>
            </w:pPr>
            <w:r>
              <w:t>23.1.2.</w:t>
            </w:r>
          </w:p>
        </w:tc>
        <w:tc>
          <w:tcPr>
            <w:tcW w:w="1978" w:type="dxa"/>
            <w:vAlign w:val="center"/>
          </w:tcPr>
          <w:p w:rsidR="004F532F" w:rsidRDefault="004F532F">
            <w:pPr>
              <w:pStyle w:val="ConsPlusNormal"/>
            </w:pPr>
          </w:p>
        </w:tc>
        <w:tc>
          <w:tcPr>
            <w:tcW w:w="2126" w:type="dxa"/>
            <w:vMerge/>
            <w:tcBorders>
              <w:bottom w:val="nil"/>
            </w:tcBorders>
          </w:tcPr>
          <w:p w:rsidR="004F532F" w:rsidRDefault="004F532F"/>
        </w:tc>
        <w:tc>
          <w:tcPr>
            <w:tcW w:w="758" w:type="dxa"/>
            <w:gridSpan w:val="2"/>
            <w:vAlign w:val="center"/>
          </w:tcPr>
          <w:p w:rsidR="004F532F" w:rsidRDefault="004F532F">
            <w:pPr>
              <w:pStyle w:val="ConsPlusNormal"/>
            </w:pPr>
            <w:r>
              <w:t>2020</w:t>
            </w:r>
          </w:p>
        </w:tc>
        <w:tc>
          <w:tcPr>
            <w:tcW w:w="1615" w:type="dxa"/>
            <w:gridSpan w:val="2"/>
          </w:tcPr>
          <w:p w:rsidR="004F532F" w:rsidRDefault="004F532F">
            <w:pPr>
              <w:pStyle w:val="ConsPlusNormal"/>
              <w:jc w:val="center"/>
            </w:pPr>
            <w:r>
              <w:t>1216,63</w:t>
            </w:r>
          </w:p>
        </w:tc>
        <w:tc>
          <w:tcPr>
            <w:tcW w:w="1417" w:type="dxa"/>
            <w:gridSpan w:val="2"/>
          </w:tcPr>
          <w:p w:rsidR="004F532F" w:rsidRDefault="004F532F">
            <w:pPr>
              <w:pStyle w:val="ConsPlusNormal"/>
              <w:jc w:val="center"/>
            </w:pPr>
            <w:r>
              <w:t>1322,70</w:t>
            </w:r>
          </w:p>
        </w:tc>
      </w:tr>
      <w:tr w:rsidR="004F532F">
        <w:tc>
          <w:tcPr>
            <w:tcW w:w="1133" w:type="dxa"/>
          </w:tcPr>
          <w:p w:rsidR="004F532F" w:rsidRDefault="004F532F">
            <w:pPr>
              <w:pStyle w:val="ConsPlusNormal"/>
              <w:jc w:val="center"/>
            </w:pPr>
            <w:r>
              <w:t>23.1.3.</w:t>
            </w:r>
          </w:p>
        </w:tc>
        <w:tc>
          <w:tcPr>
            <w:tcW w:w="1978" w:type="dxa"/>
            <w:vAlign w:val="center"/>
          </w:tcPr>
          <w:p w:rsidR="004F532F" w:rsidRDefault="004F532F">
            <w:pPr>
              <w:pStyle w:val="ConsPlusNormal"/>
            </w:pPr>
          </w:p>
        </w:tc>
        <w:tc>
          <w:tcPr>
            <w:tcW w:w="2126" w:type="dxa"/>
            <w:vMerge/>
            <w:tcBorders>
              <w:bottom w:val="nil"/>
            </w:tcBorders>
          </w:tcPr>
          <w:p w:rsidR="004F532F" w:rsidRDefault="004F532F"/>
        </w:tc>
        <w:tc>
          <w:tcPr>
            <w:tcW w:w="758" w:type="dxa"/>
            <w:gridSpan w:val="2"/>
            <w:vAlign w:val="center"/>
          </w:tcPr>
          <w:p w:rsidR="004F532F" w:rsidRDefault="004F532F">
            <w:pPr>
              <w:pStyle w:val="ConsPlusNormal"/>
            </w:pPr>
            <w:r>
              <w:t>2021</w:t>
            </w:r>
          </w:p>
        </w:tc>
        <w:tc>
          <w:tcPr>
            <w:tcW w:w="1615" w:type="dxa"/>
            <w:gridSpan w:val="2"/>
          </w:tcPr>
          <w:p w:rsidR="004F532F" w:rsidRDefault="004F532F">
            <w:pPr>
              <w:pStyle w:val="ConsPlusNormal"/>
              <w:jc w:val="center"/>
            </w:pPr>
            <w:r>
              <w:t>1322,70</w:t>
            </w:r>
          </w:p>
        </w:tc>
        <w:tc>
          <w:tcPr>
            <w:tcW w:w="1417" w:type="dxa"/>
            <w:gridSpan w:val="2"/>
          </w:tcPr>
          <w:p w:rsidR="004F532F" w:rsidRDefault="004F532F">
            <w:pPr>
              <w:pStyle w:val="ConsPlusNormal"/>
              <w:jc w:val="center"/>
            </w:pPr>
            <w:r>
              <w:t>1348,06</w:t>
            </w:r>
          </w:p>
        </w:tc>
      </w:tr>
      <w:tr w:rsidR="004F532F">
        <w:tc>
          <w:tcPr>
            <w:tcW w:w="1133" w:type="dxa"/>
          </w:tcPr>
          <w:p w:rsidR="004F532F" w:rsidRDefault="004F532F">
            <w:pPr>
              <w:pStyle w:val="ConsPlusNormal"/>
              <w:jc w:val="center"/>
            </w:pPr>
            <w:r>
              <w:lastRenderedPageBreak/>
              <w:t>23.1.4.</w:t>
            </w:r>
          </w:p>
        </w:tc>
        <w:tc>
          <w:tcPr>
            <w:tcW w:w="1978" w:type="dxa"/>
            <w:vAlign w:val="center"/>
          </w:tcPr>
          <w:p w:rsidR="004F532F" w:rsidRDefault="004F532F">
            <w:pPr>
              <w:pStyle w:val="ConsPlusNormal"/>
            </w:pPr>
          </w:p>
        </w:tc>
        <w:tc>
          <w:tcPr>
            <w:tcW w:w="2126" w:type="dxa"/>
            <w:vMerge/>
            <w:tcBorders>
              <w:bottom w:val="nil"/>
            </w:tcBorders>
          </w:tcPr>
          <w:p w:rsidR="004F532F" w:rsidRDefault="004F532F"/>
        </w:tc>
        <w:tc>
          <w:tcPr>
            <w:tcW w:w="758" w:type="dxa"/>
            <w:gridSpan w:val="2"/>
            <w:vAlign w:val="center"/>
          </w:tcPr>
          <w:p w:rsidR="004F532F" w:rsidRDefault="004F532F">
            <w:pPr>
              <w:pStyle w:val="ConsPlusNormal"/>
            </w:pPr>
            <w:r>
              <w:t>2022</w:t>
            </w:r>
          </w:p>
        </w:tc>
        <w:tc>
          <w:tcPr>
            <w:tcW w:w="1615" w:type="dxa"/>
            <w:gridSpan w:val="2"/>
          </w:tcPr>
          <w:p w:rsidR="004F532F" w:rsidRDefault="004F532F">
            <w:pPr>
              <w:pStyle w:val="ConsPlusNormal"/>
              <w:jc w:val="center"/>
            </w:pPr>
            <w:r>
              <w:t>1348,06</w:t>
            </w:r>
          </w:p>
        </w:tc>
        <w:tc>
          <w:tcPr>
            <w:tcW w:w="1417" w:type="dxa"/>
            <w:gridSpan w:val="2"/>
          </w:tcPr>
          <w:p w:rsidR="004F532F" w:rsidRDefault="004F532F">
            <w:pPr>
              <w:pStyle w:val="ConsPlusNormal"/>
              <w:jc w:val="center"/>
            </w:pPr>
            <w:r>
              <w:t>1397,44</w:t>
            </w:r>
          </w:p>
        </w:tc>
      </w:tr>
      <w:tr w:rsidR="004F532F">
        <w:tblPrEx>
          <w:tblBorders>
            <w:insideH w:val="nil"/>
          </w:tblBorders>
        </w:tblPrEx>
        <w:tc>
          <w:tcPr>
            <w:tcW w:w="1133" w:type="dxa"/>
            <w:tcBorders>
              <w:bottom w:val="nil"/>
            </w:tcBorders>
          </w:tcPr>
          <w:p w:rsidR="004F532F" w:rsidRDefault="004F532F">
            <w:pPr>
              <w:pStyle w:val="ConsPlusNormal"/>
              <w:jc w:val="center"/>
            </w:pPr>
            <w:r>
              <w:t>23.1.5.</w:t>
            </w:r>
          </w:p>
        </w:tc>
        <w:tc>
          <w:tcPr>
            <w:tcW w:w="1978" w:type="dxa"/>
            <w:tcBorders>
              <w:bottom w:val="nil"/>
            </w:tcBorders>
            <w:vAlign w:val="center"/>
          </w:tcPr>
          <w:p w:rsidR="004F532F" w:rsidRDefault="004F532F">
            <w:pPr>
              <w:pStyle w:val="ConsPlusNormal"/>
            </w:pPr>
          </w:p>
        </w:tc>
        <w:tc>
          <w:tcPr>
            <w:tcW w:w="2126" w:type="dxa"/>
            <w:vMerge/>
            <w:tcBorders>
              <w:bottom w:val="nil"/>
            </w:tcBorders>
          </w:tcPr>
          <w:p w:rsidR="004F532F" w:rsidRDefault="004F532F"/>
        </w:tc>
        <w:tc>
          <w:tcPr>
            <w:tcW w:w="758" w:type="dxa"/>
            <w:gridSpan w:val="2"/>
            <w:tcBorders>
              <w:bottom w:val="nil"/>
            </w:tcBorders>
            <w:vAlign w:val="center"/>
          </w:tcPr>
          <w:p w:rsidR="004F532F" w:rsidRDefault="004F532F">
            <w:pPr>
              <w:pStyle w:val="ConsPlusNormal"/>
            </w:pPr>
            <w:r>
              <w:t>2023</w:t>
            </w:r>
          </w:p>
        </w:tc>
        <w:tc>
          <w:tcPr>
            <w:tcW w:w="1615" w:type="dxa"/>
            <w:gridSpan w:val="2"/>
            <w:tcBorders>
              <w:bottom w:val="nil"/>
            </w:tcBorders>
          </w:tcPr>
          <w:p w:rsidR="004F532F" w:rsidRDefault="004F532F">
            <w:pPr>
              <w:pStyle w:val="ConsPlusNormal"/>
              <w:jc w:val="center"/>
            </w:pPr>
            <w:r>
              <w:t>1397,44</w:t>
            </w:r>
          </w:p>
        </w:tc>
        <w:tc>
          <w:tcPr>
            <w:tcW w:w="1417" w:type="dxa"/>
            <w:gridSpan w:val="2"/>
            <w:tcBorders>
              <w:bottom w:val="nil"/>
            </w:tcBorders>
          </w:tcPr>
          <w:p w:rsidR="004F532F" w:rsidRDefault="004F532F">
            <w:pPr>
              <w:pStyle w:val="ConsPlusNormal"/>
              <w:jc w:val="center"/>
            </w:pPr>
            <w:r>
              <w:t>1415,14</w:t>
            </w:r>
          </w:p>
        </w:tc>
      </w:tr>
      <w:tr w:rsidR="004F532F">
        <w:tblPrEx>
          <w:tblBorders>
            <w:insideH w:val="nil"/>
          </w:tblBorders>
        </w:tblPrEx>
        <w:tc>
          <w:tcPr>
            <w:tcW w:w="9027" w:type="dxa"/>
            <w:gridSpan w:val="9"/>
            <w:tcBorders>
              <w:top w:val="nil"/>
            </w:tcBorders>
          </w:tcPr>
          <w:p w:rsidR="004F532F" w:rsidRDefault="004F532F">
            <w:pPr>
              <w:pStyle w:val="ConsPlusNormal"/>
              <w:jc w:val="both"/>
            </w:pPr>
            <w:r>
              <w:t xml:space="preserve">(п. 23 в ред. </w:t>
            </w:r>
            <w:hyperlink r:id="rId65" w:history="1">
              <w:r>
                <w:rPr>
                  <w:color w:val="0000FF"/>
                </w:rPr>
                <w:t>приказа</w:t>
              </w:r>
            </w:hyperlink>
            <w:r>
              <w:t xml:space="preserve"> Региональной службы по тарифам ХМАО - Югры от 08.12.2020 N 80-нп)</w:t>
            </w:r>
          </w:p>
        </w:tc>
      </w:tr>
    </w:tbl>
    <w:p w:rsidR="004F532F" w:rsidRDefault="004F532F">
      <w:pPr>
        <w:pStyle w:val="ConsPlusNormal"/>
        <w:jc w:val="both"/>
      </w:pPr>
    </w:p>
    <w:p w:rsidR="004F532F" w:rsidRDefault="004F532F">
      <w:pPr>
        <w:pStyle w:val="ConsPlusNormal"/>
        <w:ind w:firstLine="540"/>
        <w:jc w:val="both"/>
      </w:pPr>
      <w:r>
        <w:t>--------------------------------</w:t>
      </w:r>
    </w:p>
    <w:p w:rsidR="004F532F" w:rsidRDefault="004F532F">
      <w:pPr>
        <w:pStyle w:val="ConsPlusNormal"/>
        <w:spacing w:before="220"/>
        <w:ind w:firstLine="540"/>
        <w:jc w:val="both"/>
      </w:pPr>
      <w:bookmarkStart w:id="3" w:name="P1200"/>
      <w:bookmarkEnd w:id="3"/>
      <w:r>
        <w:t xml:space="preserve">&lt;*&gt; Выделяется в целях реализации </w:t>
      </w:r>
      <w:hyperlink r:id="rId66" w:history="1">
        <w:r>
          <w:rPr>
            <w:color w:val="0000FF"/>
          </w:rPr>
          <w:t>пункта 6 статьи 168</w:t>
        </w:r>
      </w:hyperlink>
      <w:r>
        <w:t xml:space="preserve"> Налогового кодекса Российской Федерации</w:t>
      </w:r>
    </w:p>
    <w:p w:rsidR="004F532F" w:rsidRDefault="004F532F">
      <w:pPr>
        <w:pStyle w:val="ConsPlusNormal"/>
        <w:spacing w:before="220"/>
        <w:ind w:firstLine="540"/>
        <w:jc w:val="both"/>
      </w:pPr>
      <w:bookmarkStart w:id="4" w:name="P1201"/>
      <w:bookmarkEnd w:id="4"/>
      <w:r>
        <w:t xml:space="preserve">&lt;**&gt; НДС не облагается в соответствии с </w:t>
      </w:r>
      <w:hyperlink r:id="rId67" w:history="1">
        <w:r>
          <w:rPr>
            <w:color w:val="0000FF"/>
          </w:rPr>
          <w:t>главой 26.2</w:t>
        </w:r>
      </w:hyperlink>
      <w:r>
        <w:t xml:space="preserve"> "Упрощенная система налогообложения" Налогового кодекса Российской Федерации</w:t>
      </w:r>
    </w:p>
    <w:p w:rsidR="004F532F" w:rsidRDefault="004F532F">
      <w:pPr>
        <w:pStyle w:val="ConsPlusNormal"/>
        <w:jc w:val="both"/>
      </w:pPr>
    </w:p>
    <w:p w:rsidR="004F532F" w:rsidRDefault="004F532F">
      <w:pPr>
        <w:pStyle w:val="ConsPlusNormal"/>
        <w:jc w:val="both"/>
      </w:pPr>
    </w:p>
    <w:p w:rsidR="004F532F" w:rsidRDefault="004F532F">
      <w:pPr>
        <w:pStyle w:val="ConsPlusNormal"/>
        <w:jc w:val="both"/>
      </w:pPr>
    </w:p>
    <w:p w:rsidR="004F532F" w:rsidRDefault="004F532F">
      <w:pPr>
        <w:pStyle w:val="ConsPlusNormal"/>
        <w:jc w:val="both"/>
      </w:pPr>
    </w:p>
    <w:p w:rsidR="004F532F" w:rsidRDefault="004F532F">
      <w:pPr>
        <w:pStyle w:val="ConsPlusNormal"/>
        <w:jc w:val="both"/>
      </w:pPr>
    </w:p>
    <w:p w:rsidR="004F532F" w:rsidRDefault="004F532F">
      <w:pPr>
        <w:pStyle w:val="ConsPlusNormal"/>
        <w:jc w:val="right"/>
        <w:outlineLvl w:val="0"/>
      </w:pPr>
      <w:r>
        <w:t>Приложение 3</w:t>
      </w:r>
    </w:p>
    <w:p w:rsidR="004F532F" w:rsidRDefault="004F532F">
      <w:pPr>
        <w:pStyle w:val="ConsPlusNormal"/>
        <w:jc w:val="right"/>
      </w:pPr>
      <w:r>
        <w:t>к приказу</w:t>
      </w:r>
    </w:p>
    <w:p w:rsidR="004F532F" w:rsidRDefault="004F532F">
      <w:pPr>
        <w:pStyle w:val="ConsPlusNormal"/>
        <w:jc w:val="right"/>
      </w:pPr>
      <w:r>
        <w:t>Региональной службы</w:t>
      </w:r>
    </w:p>
    <w:p w:rsidR="004F532F" w:rsidRDefault="004F532F">
      <w:pPr>
        <w:pStyle w:val="ConsPlusNormal"/>
        <w:jc w:val="right"/>
      </w:pPr>
      <w:r>
        <w:t>по тарифам Ханты-Мансийского</w:t>
      </w:r>
    </w:p>
    <w:p w:rsidR="004F532F" w:rsidRDefault="004F532F">
      <w:pPr>
        <w:pStyle w:val="ConsPlusNormal"/>
        <w:jc w:val="right"/>
      </w:pPr>
      <w:r>
        <w:t>автономного округа - Югры</w:t>
      </w:r>
    </w:p>
    <w:p w:rsidR="004F532F" w:rsidRDefault="004F532F">
      <w:pPr>
        <w:pStyle w:val="ConsPlusNormal"/>
        <w:jc w:val="right"/>
      </w:pPr>
      <w:r>
        <w:t>от 4 декабря 2018 года N 72-нп</w:t>
      </w:r>
    </w:p>
    <w:p w:rsidR="004F532F" w:rsidRDefault="004F532F">
      <w:pPr>
        <w:pStyle w:val="ConsPlusNormal"/>
        <w:jc w:val="both"/>
      </w:pPr>
    </w:p>
    <w:p w:rsidR="004F532F" w:rsidRDefault="004F532F">
      <w:pPr>
        <w:pStyle w:val="ConsPlusTitle"/>
        <w:jc w:val="center"/>
      </w:pPr>
      <w:bookmarkStart w:id="5" w:name="P1214"/>
      <w:bookmarkEnd w:id="5"/>
      <w:r>
        <w:t>ДОЛГОСРОЧНЫЕ ПАРАМЕТРЫ</w:t>
      </w:r>
    </w:p>
    <w:p w:rsidR="004F532F" w:rsidRDefault="004F532F">
      <w:pPr>
        <w:pStyle w:val="ConsPlusTitle"/>
        <w:jc w:val="center"/>
      </w:pPr>
      <w:r>
        <w:t>РЕГУЛИРОВАНИЯ, УСТАНАВЛИВАЕМЫЕ НА ДОЛГОСРОЧНЫЙ ПЕРИОД</w:t>
      </w:r>
    </w:p>
    <w:p w:rsidR="004F532F" w:rsidRDefault="004F532F">
      <w:pPr>
        <w:pStyle w:val="ConsPlusTitle"/>
        <w:jc w:val="center"/>
      </w:pPr>
      <w:r>
        <w:t>РЕГУЛИРОВАНИЯ ДЛЯ ФОРМИРОВАНИЯ ТАРИФОВ НА ТЕПЛОВУЮ ЭНЕРГИЮ</w:t>
      </w:r>
    </w:p>
    <w:p w:rsidR="004F532F" w:rsidRDefault="004F532F">
      <w:pPr>
        <w:pStyle w:val="ConsPlusTitle"/>
        <w:jc w:val="center"/>
      </w:pPr>
      <w:r>
        <w:t>(МОЩНОСТЬ), ПОСТАВЛЯЕМУЮ ТЕПЛОСНАБЖАЮЩИМИ ОРГАНИЗАЦИЯМИ</w:t>
      </w:r>
    </w:p>
    <w:p w:rsidR="004F532F" w:rsidRDefault="004F532F">
      <w:pPr>
        <w:pStyle w:val="ConsPlusTitle"/>
        <w:jc w:val="center"/>
      </w:pPr>
      <w:r>
        <w:t>ПОТРЕБИТЕЛЯМ, С ИСПОЛЬЗОВАНИЕМ МЕТОДА ИНДЕКСАЦИИ</w:t>
      </w:r>
    </w:p>
    <w:p w:rsidR="004F532F" w:rsidRDefault="004F532F">
      <w:pPr>
        <w:pStyle w:val="ConsPlusTitle"/>
        <w:jc w:val="center"/>
      </w:pPr>
      <w:r>
        <w:t>УСТАНОВЛЕННЫХ ТАРИФОВ НА 2019 - 2023 ГОДЫ</w:t>
      </w:r>
    </w:p>
    <w:p w:rsidR="004F532F" w:rsidRDefault="004F5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2F">
        <w:trPr>
          <w:jc w:val="center"/>
        </w:trPr>
        <w:tc>
          <w:tcPr>
            <w:tcW w:w="9294" w:type="dxa"/>
            <w:tcBorders>
              <w:top w:val="nil"/>
              <w:left w:val="single" w:sz="24" w:space="0" w:color="CED3F1"/>
              <w:bottom w:val="nil"/>
              <w:right w:val="single" w:sz="24" w:space="0" w:color="F4F3F8"/>
            </w:tcBorders>
            <w:shd w:val="clear" w:color="auto" w:fill="F4F3F8"/>
          </w:tcPr>
          <w:p w:rsidR="004F532F" w:rsidRDefault="004F532F">
            <w:pPr>
              <w:pStyle w:val="ConsPlusNormal"/>
              <w:jc w:val="center"/>
            </w:pPr>
            <w:r>
              <w:rPr>
                <w:color w:val="392C69"/>
              </w:rPr>
              <w:t>Список изменяющих документов</w:t>
            </w:r>
          </w:p>
          <w:p w:rsidR="004F532F" w:rsidRDefault="004F532F">
            <w:pPr>
              <w:pStyle w:val="ConsPlusNormal"/>
              <w:jc w:val="center"/>
            </w:pPr>
            <w:r>
              <w:rPr>
                <w:color w:val="392C69"/>
              </w:rPr>
              <w:t>(в ред. приказов Региональной службы по тарифам ХМАО - Югры</w:t>
            </w:r>
          </w:p>
          <w:p w:rsidR="004F532F" w:rsidRDefault="004F532F">
            <w:pPr>
              <w:pStyle w:val="ConsPlusNormal"/>
              <w:jc w:val="center"/>
            </w:pPr>
            <w:r>
              <w:rPr>
                <w:color w:val="392C69"/>
              </w:rPr>
              <w:t xml:space="preserve">от 16.07.2019 </w:t>
            </w:r>
            <w:hyperlink r:id="rId68" w:history="1">
              <w:r>
                <w:rPr>
                  <w:color w:val="0000FF"/>
                </w:rPr>
                <w:t>N 58-нп</w:t>
              </w:r>
            </w:hyperlink>
            <w:r>
              <w:rPr>
                <w:color w:val="392C69"/>
              </w:rPr>
              <w:t xml:space="preserve">, от 19.11.2019 </w:t>
            </w:r>
            <w:hyperlink r:id="rId69" w:history="1">
              <w:r>
                <w:rPr>
                  <w:color w:val="0000FF"/>
                </w:rPr>
                <w:t>N 90-нп</w:t>
              </w:r>
            </w:hyperlink>
            <w:r>
              <w:rPr>
                <w:color w:val="392C69"/>
              </w:rPr>
              <w:t xml:space="preserve">, от 28.11.2019 </w:t>
            </w:r>
            <w:hyperlink r:id="rId70" w:history="1">
              <w:r>
                <w:rPr>
                  <w:color w:val="0000FF"/>
                </w:rPr>
                <w:t>N 98-нп</w:t>
              </w:r>
            </w:hyperlink>
            <w:r>
              <w:rPr>
                <w:color w:val="392C69"/>
              </w:rPr>
              <w:t>,</w:t>
            </w:r>
          </w:p>
          <w:p w:rsidR="004F532F" w:rsidRDefault="004F532F">
            <w:pPr>
              <w:pStyle w:val="ConsPlusNormal"/>
              <w:jc w:val="center"/>
            </w:pPr>
            <w:r>
              <w:rPr>
                <w:color w:val="392C69"/>
              </w:rPr>
              <w:t xml:space="preserve">от 10.12.2019 </w:t>
            </w:r>
            <w:hyperlink r:id="rId71" w:history="1">
              <w:r>
                <w:rPr>
                  <w:color w:val="0000FF"/>
                </w:rPr>
                <w:t>N 132-нп</w:t>
              </w:r>
            </w:hyperlink>
            <w:r>
              <w:rPr>
                <w:color w:val="392C69"/>
              </w:rPr>
              <w:t xml:space="preserve">, от 28.01.2020 </w:t>
            </w:r>
            <w:hyperlink r:id="rId72" w:history="1">
              <w:r>
                <w:rPr>
                  <w:color w:val="0000FF"/>
                </w:rPr>
                <w:t>N 1-нп</w:t>
              </w:r>
            </w:hyperlink>
            <w:r>
              <w:rPr>
                <w:color w:val="392C69"/>
              </w:rPr>
              <w:t>)</w:t>
            </w:r>
          </w:p>
        </w:tc>
      </w:tr>
    </w:tbl>
    <w:p w:rsidR="004F532F" w:rsidRDefault="004F532F">
      <w:pPr>
        <w:pStyle w:val="ConsPlusNormal"/>
        <w:jc w:val="both"/>
      </w:pPr>
    </w:p>
    <w:p w:rsidR="004F532F" w:rsidRDefault="004F532F">
      <w:pPr>
        <w:sectPr w:rsidR="004F532F" w:rsidSect="004533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61"/>
        <w:gridCol w:w="709"/>
        <w:gridCol w:w="1559"/>
        <w:gridCol w:w="1531"/>
        <w:gridCol w:w="1304"/>
        <w:gridCol w:w="1361"/>
        <w:gridCol w:w="1814"/>
        <w:gridCol w:w="1814"/>
        <w:gridCol w:w="1304"/>
      </w:tblGrid>
      <w:tr w:rsidR="004F532F">
        <w:tc>
          <w:tcPr>
            <w:tcW w:w="680" w:type="dxa"/>
            <w:vMerge w:val="restart"/>
          </w:tcPr>
          <w:p w:rsidR="004F532F" w:rsidRDefault="004F532F">
            <w:pPr>
              <w:pStyle w:val="ConsPlusNormal"/>
              <w:jc w:val="center"/>
            </w:pPr>
            <w:r>
              <w:lastRenderedPageBreak/>
              <w:t>N п/п</w:t>
            </w:r>
          </w:p>
        </w:tc>
        <w:tc>
          <w:tcPr>
            <w:tcW w:w="1361" w:type="dxa"/>
            <w:vMerge w:val="restart"/>
          </w:tcPr>
          <w:p w:rsidR="004F532F" w:rsidRDefault="004F532F">
            <w:pPr>
              <w:pStyle w:val="ConsPlusNormal"/>
              <w:jc w:val="center"/>
            </w:pPr>
            <w:r>
              <w:t>Наименование регулируемой организации</w:t>
            </w:r>
          </w:p>
        </w:tc>
        <w:tc>
          <w:tcPr>
            <w:tcW w:w="709" w:type="dxa"/>
            <w:vMerge w:val="restart"/>
          </w:tcPr>
          <w:p w:rsidR="004F532F" w:rsidRDefault="004F532F">
            <w:pPr>
              <w:pStyle w:val="ConsPlusNormal"/>
              <w:jc w:val="center"/>
            </w:pPr>
            <w:r>
              <w:t>Год</w:t>
            </w:r>
          </w:p>
        </w:tc>
        <w:tc>
          <w:tcPr>
            <w:tcW w:w="1559" w:type="dxa"/>
          </w:tcPr>
          <w:p w:rsidR="004F532F" w:rsidRDefault="004F532F">
            <w:pPr>
              <w:pStyle w:val="ConsPlusNormal"/>
              <w:jc w:val="center"/>
            </w:pPr>
            <w:r>
              <w:t>Базовый уровень операционных расходов</w:t>
            </w:r>
          </w:p>
        </w:tc>
        <w:tc>
          <w:tcPr>
            <w:tcW w:w="1531" w:type="dxa"/>
          </w:tcPr>
          <w:p w:rsidR="004F532F" w:rsidRDefault="004F532F">
            <w:pPr>
              <w:pStyle w:val="ConsPlusNormal"/>
              <w:jc w:val="center"/>
            </w:pPr>
            <w:r>
              <w:t>Индекс эффективности операционных расходов</w:t>
            </w:r>
          </w:p>
        </w:tc>
        <w:tc>
          <w:tcPr>
            <w:tcW w:w="1304" w:type="dxa"/>
          </w:tcPr>
          <w:p w:rsidR="004F532F" w:rsidRDefault="004F532F">
            <w:pPr>
              <w:pStyle w:val="ConsPlusNormal"/>
              <w:jc w:val="center"/>
            </w:pPr>
            <w:r>
              <w:t xml:space="preserve">Нормативный уровень прибыли </w:t>
            </w:r>
            <w:hyperlink w:anchor="P2441" w:history="1">
              <w:r>
                <w:rPr>
                  <w:color w:val="0000FF"/>
                </w:rPr>
                <w:t>&lt;1&gt;</w:t>
              </w:r>
            </w:hyperlink>
          </w:p>
        </w:tc>
        <w:tc>
          <w:tcPr>
            <w:tcW w:w="1361" w:type="dxa"/>
          </w:tcPr>
          <w:p w:rsidR="004F532F" w:rsidRDefault="004F532F">
            <w:pPr>
              <w:pStyle w:val="ConsPlusNormal"/>
              <w:jc w:val="center"/>
            </w:pPr>
            <w:r>
              <w:t xml:space="preserve">Уровень надежности теплоснабжения </w:t>
            </w:r>
            <w:hyperlink w:anchor="P2436" w:history="1">
              <w:r>
                <w:rPr>
                  <w:color w:val="0000FF"/>
                </w:rPr>
                <w:t>&lt;*&gt;</w:t>
              </w:r>
            </w:hyperlink>
          </w:p>
        </w:tc>
        <w:tc>
          <w:tcPr>
            <w:tcW w:w="1814" w:type="dxa"/>
          </w:tcPr>
          <w:p w:rsidR="004F532F" w:rsidRDefault="004F532F">
            <w:pPr>
              <w:pStyle w:val="ConsPlusNormal"/>
              <w:jc w:val="center"/>
            </w:pPr>
            <w:r>
              <w:t xml:space="preserve">Показатели энергосбережения и энергетической эффективности </w:t>
            </w:r>
            <w:hyperlink w:anchor="P2442" w:history="1">
              <w:r>
                <w:rPr>
                  <w:color w:val="0000FF"/>
                </w:rPr>
                <w:t>&lt;2&gt;</w:t>
              </w:r>
            </w:hyperlink>
            <w:r>
              <w:t xml:space="preserve"> </w:t>
            </w:r>
            <w:hyperlink w:anchor="P2437" w:history="1">
              <w:r>
                <w:rPr>
                  <w:color w:val="0000FF"/>
                </w:rPr>
                <w:t>&lt;**&gt;</w:t>
              </w:r>
            </w:hyperlink>
          </w:p>
        </w:tc>
        <w:tc>
          <w:tcPr>
            <w:tcW w:w="1814" w:type="dxa"/>
          </w:tcPr>
          <w:p w:rsidR="004F532F" w:rsidRDefault="004F532F">
            <w:pPr>
              <w:pStyle w:val="ConsPlusNormal"/>
              <w:jc w:val="center"/>
            </w:pPr>
            <w:r>
              <w:t xml:space="preserve">Реализация программ в области энергосбережения и повышения энергетической эффективности </w:t>
            </w:r>
            <w:hyperlink w:anchor="P2437" w:history="1">
              <w:r>
                <w:rPr>
                  <w:color w:val="0000FF"/>
                </w:rPr>
                <w:t>&lt;**&gt;</w:t>
              </w:r>
            </w:hyperlink>
          </w:p>
        </w:tc>
        <w:tc>
          <w:tcPr>
            <w:tcW w:w="1304" w:type="dxa"/>
          </w:tcPr>
          <w:p w:rsidR="004F532F" w:rsidRDefault="004F532F">
            <w:pPr>
              <w:pStyle w:val="ConsPlusNormal"/>
              <w:jc w:val="center"/>
            </w:pPr>
            <w:r>
              <w:t xml:space="preserve">Динамика изменения расходов на топливо </w:t>
            </w:r>
            <w:hyperlink w:anchor="P2438" w:history="1">
              <w:r>
                <w:rPr>
                  <w:color w:val="0000FF"/>
                </w:rPr>
                <w:t>&lt;***&gt;</w:t>
              </w:r>
            </w:hyperlink>
          </w:p>
        </w:tc>
      </w:tr>
      <w:tr w:rsidR="004F532F">
        <w:tc>
          <w:tcPr>
            <w:tcW w:w="680" w:type="dxa"/>
            <w:vMerge/>
          </w:tcPr>
          <w:p w:rsidR="004F532F" w:rsidRDefault="004F532F"/>
        </w:tc>
        <w:tc>
          <w:tcPr>
            <w:tcW w:w="1361" w:type="dxa"/>
            <w:vMerge/>
          </w:tcPr>
          <w:p w:rsidR="004F532F" w:rsidRDefault="004F532F"/>
        </w:tc>
        <w:tc>
          <w:tcPr>
            <w:tcW w:w="709" w:type="dxa"/>
            <w:vMerge/>
          </w:tcPr>
          <w:p w:rsidR="004F532F" w:rsidRDefault="004F532F"/>
        </w:tc>
        <w:tc>
          <w:tcPr>
            <w:tcW w:w="1559" w:type="dxa"/>
            <w:vAlign w:val="center"/>
          </w:tcPr>
          <w:p w:rsidR="004F532F" w:rsidRDefault="004F532F">
            <w:pPr>
              <w:pStyle w:val="ConsPlusNormal"/>
              <w:jc w:val="center"/>
            </w:pPr>
            <w:r>
              <w:t>тыс. руб.</w:t>
            </w:r>
          </w:p>
        </w:tc>
        <w:tc>
          <w:tcPr>
            <w:tcW w:w="1531" w:type="dxa"/>
            <w:vAlign w:val="center"/>
          </w:tcPr>
          <w:p w:rsidR="004F532F" w:rsidRDefault="004F532F">
            <w:pPr>
              <w:pStyle w:val="ConsPlusNormal"/>
              <w:jc w:val="center"/>
            </w:pPr>
            <w:r>
              <w:t>%</w:t>
            </w:r>
          </w:p>
        </w:tc>
        <w:tc>
          <w:tcPr>
            <w:tcW w:w="1304" w:type="dxa"/>
          </w:tcPr>
          <w:p w:rsidR="004F532F" w:rsidRDefault="004F532F">
            <w:pPr>
              <w:pStyle w:val="ConsPlusNormal"/>
              <w:jc w:val="center"/>
            </w:pPr>
            <w:r>
              <w:t>%</w:t>
            </w:r>
          </w:p>
        </w:tc>
        <w:tc>
          <w:tcPr>
            <w:tcW w:w="1361" w:type="dxa"/>
          </w:tcPr>
          <w:p w:rsidR="004F532F" w:rsidRDefault="004F532F">
            <w:pPr>
              <w:pStyle w:val="ConsPlusNormal"/>
            </w:pPr>
          </w:p>
        </w:tc>
        <w:tc>
          <w:tcPr>
            <w:tcW w:w="1814" w:type="dxa"/>
          </w:tcPr>
          <w:p w:rsidR="004F532F" w:rsidRDefault="004F532F">
            <w:pPr>
              <w:pStyle w:val="ConsPlusNormal"/>
            </w:pPr>
          </w:p>
        </w:tc>
        <w:tc>
          <w:tcPr>
            <w:tcW w:w="1814" w:type="dxa"/>
          </w:tcPr>
          <w:p w:rsidR="004F532F" w:rsidRDefault="004F532F">
            <w:pPr>
              <w:pStyle w:val="ConsPlusNormal"/>
            </w:pPr>
          </w:p>
        </w:tc>
        <w:tc>
          <w:tcPr>
            <w:tcW w:w="1304" w:type="dxa"/>
          </w:tcPr>
          <w:p w:rsidR="004F532F" w:rsidRDefault="004F532F">
            <w:pPr>
              <w:pStyle w:val="ConsPlusNormal"/>
            </w:pPr>
          </w:p>
        </w:tc>
      </w:tr>
      <w:tr w:rsidR="004F532F">
        <w:tc>
          <w:tcPr>
            <w:tcW w:w="680" w:type="dxa"/>
          </w:tcPr>
          <w:p w:rsidR="004F532F" w:rsidRDefault="004F532F">
            <w:pPr>
              <w:pStyle w:val="ConsPlusNormal"/>
              <w:jc w:val="center"/>
              <w:outlineLvl w:val="1"/>
            </w:pPr>
            <w:r>
              <w:t>1.</w:t>
            </w:r>
          </w:p>
        </w:tc>
        <w:tc>
          <w:tcPr>
            <w:tcW w:w="12757" w:type="dxa"/>
            <w:gridSpan w:val="9"/>
          </w:tcPr>
          <w:p w:rsidR="004F532F" w:rsidRDefault="004F532F">
            <w:pPr>
              <w:pStyle w:val="ConsPlusNormal"/>
            </w:pPr>
            <w:r>
              <w:t>Муниципальное унитарное предприятие "Сельское жилищно-коммунальное хозяйство" на территории сельских поселений Аган, Покур, городского поселения Излучинск село Большетархово, сельского поселения Ваховск поселок Ваховск, село Охтеурье, сельского поселения Ларьяк село Ларьяк, село Корлики, деревня Чехломей, сельского поселения Зайцева Речка поселок Зайцева Речка, деревня Вампугол Нижневартовского района</w:t>
            </w:r>
          </w:p>
        </w:tc>
      </w:tr>
      <w:tr w:rsidR="004F532F">
        <w:tc>
          <w:tcPr>
            <w:tcW w:w="680" w:type="dxa"/>
          </w:tcPr>
          <w:p w:rsidR="004F532F" w:rsidRDefault="004F532F">
            <w:pPr>
              <w:pStyle w:val="ConsPlusNormal"/>
              <w:jc w:val="center"/>
            </w:pPr>
            <w:r>
              <w:t>1.1.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63102,46</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2.</w:t>
            </w:r>
          </w:p>
        </w:tc>
        <w:tc>
          <w:tcPr>
            <w:tcW w:w="12757" w:type="dxa"/>
            <w:gridSpan w:val="9"/>
          </w:tcPr>
          <w:p w:rsidR="004F532F" w:rsidRDefault="004F532F">
            <w:pPr>
              <w:pStyle w:val="ConsPlusNormal"/>
            </w:pPr>
            <w:r>
              <w:t>Акционерное общество "Аганское многопрофильное жилищно-коммунальное управление" на территории городского поселения Новоаганск Нижневартовского района поселок городского типа Новоаганск</w:t>
            </w:r>
          </w:p>
        </w:tc>
      </w:tr>
      <w:tr w:rsidR="004F532F">
        <w:tc>
          <w:tcPr>
            <w:tcW w:w="680" w:type="dxa"/>
          </w:tcPr>
          <w:p w:rsidR="004F532F" w:rsidRDefault="004F532F">
            <w:pPr>
              <w:pStyle w:val="ConsPlusNormal"/>
              <w:jc w:val="center"/>
            </w:pPr>
            <w:r>
              <w:t>2.1.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45554,45</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lastRenderedPageBreak/>
              <w:t>2.5.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3.</w:t>
            </w:r>
          </w:p>
        </w:tc>
        <w:tc>
          <w:tcPr>
            <w:tcW w:w="12757" w:type="dxa"/>
            <w:gridSpan w:val="9"/>
          </w:tcPr>
          <w:p w:rsidR="004F532F" w:rsidRDefault="004F532F">
            <w:pPr>
              <w:pStyle w:val="ConsPlusNormal"/>
            </w:pPr>
            <w:r>
              <w:t>Акционерное общество "Аганское многопрофильное жилищно-коммунальное управление" на территории городского поселения Новоаганск Нижневартовского района село Варьеган</w:t>
            </w:r>
          </w:p>
        </w:tc>
      </w:tr>
      <w:tr w:rsidR="004F532F">
        <w:tc>
          <w:tcPr>
            <w:tcW w:w="680" w:type="dxa"/>
          </w:tcPr>
          <w:p w:rsidR="004F532F" w:rsidRDefault="004F532F">
            <w:pPr>
              <w:pStyle w:val="ConsPlusNormal"/>
              <w:jc w:val="center"/>
            </w:pPr>
            <w:r>
              <w:t>3.1.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4571,14</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3.2.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3.3.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3.4.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3.5.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4.</w:t>
            </w:r>
          </w:p>
        </w:tc>
        <w:tc>
          <w:tcPr>
            <w:tcW w:w="12757" w:type="dxa"/>
            <w:gridSpan w:val="9"/>
          </w:tcPr>
          <w:p w:rsidR="004F532F" w:rsidRDefault="004F532F">
            <w:pPr>
              <w:pStyle w:val="ConsPlusNormal"/>
            </w:pPr>
            <w:r>
              <w:t>Общество с ограниченной ответственностью "Энергонефть Томск" на территории Нижневартовского района</w:t>
            </w:r>
          </w:p>
        </w:tc>
      </w:tr>
      <w:tr w:rsidR="004F532F">
        <w:tc>
          <w:tcPr>
            <w:tcW w:w="680" w:type="dxa"/>
          </w:tcPr>
          <w:p w:rsidR="004F532F" w:rsidRDefault="004F532F">
            <w:pPr>
              <w:pStyle w:val="ConsPlusNormal"/>
              <w:jc w:val="center"/>
            </w:pPr>
            <w:r>
              <w:t>4.1.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75316,39</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4.2.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4.3.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4.4.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4.5.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5.</w:t>
            </w:r>
          </w:p>
        </w:tc>
        <w:tc>
          <w:tcPr>
            <w:tcW w:w="12757" w:type="dxa"/>
            <w:gridSpan w:val="9"/>
          </w:tcPr>
          <w:p w:rsidR="004F532F" w:rsidRDefault="004F532F">
            <w:pPr>
              <w:pStyle w:val="ConsPlusNormal"/>
            </w:pPr>
            <w:r>
              <w:t>Акционерное общество "Самотлорнефтегаз" на территории Самотлорского месторождения, Лор-Еганского месторождения, Тюменского месторождения Нижневартовского района</w:t>
            </w:r>
          </w:p>
        </w:tc>
      </w:tr>
      <w:tr w:rsidR="004F532F">
        <w:tc>
          <w:tcPr>
            <w:tcW w:w="680" w:type="dxa"/>
          </w:tcPr>
          <w:p w:rsidR="004F532F" w:rsidRDefault="004F532F">
            <w:pPr>
              <w:pStyle w:val="ConsPlusNormal"/>
              <w:jc w:val="center"/>
            </w:pPr>
            <w:r>
              <w:t>5.1.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178351,87</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5.2.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5.3.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5.4.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lastRenderedPageBreak/>
              <w:t>5.5.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6.</w:t>
            </w:r>
          </w:p>
        </w:tc>
        <w:tc>
          <w:tcPr>
            <w:tcW w:w="12757" w:type="dxa"/>
            <w:gridSpan w:val="9"/>
          </w:tcPr>
          <w:p w:rsidR="004F532F" w:rsidRDefault="004F532F">
            <w:pPr>
              <w:pStyle w:val="ConsPlusNormal"/>
            </w:pPr>
            <w:r>
              <w:t>Общество с ограниченной ответственностью "РН-Юганскнефтегаз" на территории Нефтеюганского района от котельной "ПИМ"</w:t>
            </w:r>
          </w:p>
        </w:tc>
      </w:tr>
      <w:tr w:rsidR="004F532F">
        <w:tc>
          <w:tcPr>
            <w:tcW w:w="680" w:type="dxa"/>
          </w:tcPr>
          <w:p w:rsidR="004F532F" w:rsidRDefault="004F532F">
            <w:pPr>
              <w:pStyle w:val="ConsPlusNormal"/>
              <w:jc w:val="center"/>
            </w:pPr>
            <w:r>
              <w:t>6.1.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11041,85</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blPrEx>
          <w:tblBorders>
            <w:insideH w:val="nil"/>
          </w:tblBorders>
        </w:tblPrEx>
        <w:tc>
          <w:tcPr>
            <w:tcW w:w="680" w:type="dxa"/>
            <w:tcBorders>
              <w:bottom w:val="nil"/>
            </w:tcBorders>
          </w:tcPr>
          <w:p w:rsidR="004F532F" w:rsidRDefault="004F532F">
            <w:pPr>
              <w:pStyle w:val="ConsPlusNormal"/>
              <w:jc w:val="center"/>
            </w:pPr>
            <w:r>
              <w:t>6.2 - 6.5.</w:t>
            </w:r>
          </w:p>
        </w:tc>
        <w:tc>
          <w:tcPr>
            <w:tcW w:w="12757" w:type="dxa"/>
            <w:gridSpan w:val="9"/>
            <w:tcBorders>
              <w:bottom w:val="nil"/>
            </w:tcBorders>
          </w:tcPr>
          <w:p w:rsidR="004F532F" w:rsidRDefault="004F532F">
            <w:pPr>
              <w:pStyle w:val="ConsPlusNormal"/>
              <w:jc w:val="both"/>
            </w:pPr>
            <w:r>
              <w:t xml:space="preserve">Утратили силу. - </w:t>
            </w:r>
            <w:hyperlink r:id="rId73" w:history="1">
              <w:r>
                <w:rPr>
                  <w:color w:val="0000FF"/>
                </w:rPr>
                <w:t>Приказ</w:t>
              </w:r>
            </w:hyperlink>
            <w:r>
              <w:t xml:space="preserve"> Региональной службы по тарифам ХМАО - Югры от 19.11.2019 N 90-нп</w:t>
            </w:r>
          </w:p>
        </w:tc>
      </w:tr>
      <w:tr w:rsidR="004F532F">
        <w:tc>
          <w:tcPr>
            <w:tcW w:w="680" w:type="dxa"/>
          </w:tcPr>
          <w:p w:rsidR="004F532F" w:rsidRDefault="004F532F">
            <w:pPr>
              <w:pStyle w:val="ConsPlusNormal"/>
              <w:jc w:val="center"/>
              <w:outlineLvl w:val="1"/>
            </w:pPr>
            <w:r>
              <w:t>7.</w:t>
            </w:r>
          </w:p>
        </w:tc>
        <w:tc>
          <w:tcPr>
            <w:tcW w:w="12757" w:type="dxa"/>
            <w:gridSpan w:val="9"/>
          </w:tcPr>
          <w:p w:rsidR="004F532F" w:rsidRDefault="004F532F">
            <w:pPr>
              <w:pStyle w:val="ConsPlusNormal"/>
            </w:pPr>
            <w:r>
              <w:t>Общество с ограниченной ответственностью "РН-Юганскнефтегаз" на территории города Нефтеюганска, города Пыть-Яха, Сургутского района, Ханты-Мансийского района, Нефтеюганского района, за исключением котельной "ПИМ"</w:t>
            </w:r>
          </w:p>
        </w:tc>
      </w:tr>
      <w:tr w:rsidR="004F532F">
        <w:tc>
          <w:tcPr>
            <w:tcW w:w="680" w:type="dxa"/>
          </w:tcPr>
          <w:p w:rsidR="004F532F" w:rsidRDefault="004F532F">
            <w:pPr>
              <w:pStyle w:val="ConsPlusNormal"/>
              <w:jc w:val="center"/>
            </w:pPr>
            <w:r>
              <w:t>7.1.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290142,43</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7.2.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7.3.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7.4.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7.5.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8.</w:t>
            </w:r>
          </w:p>
        </w:tc>
        <w:tc>
          <w:tcPr>
            <w:tcW w:w="12757" w:type="dxa"/>
            <w:gridSpan w:val="9"/>
          </w:tcPr>
          <w:p w:rsidR="004F532F" w:rsidRDefault="004F532F">
            <w:pPr>
              <w:pStyle w:val="ConsPlusNormal"/>
            </w:pPr>
            <w:r>
              <w:t>Акционерное общество "Управляющая компания тепло-, водоснабжения и канализации" на территории города Покачи</w:t>
            </w:r>
          </w:p>
        </w:tc>
      </w:tr>
      <w:tr w:rsidR="004F532F">
        <w:tc>
          <w:tcPr>
            <w:tcW w:w="680" w:type="dxa"/>
          </w:tcPr>
          <w:p w:rsidR="004F532F" w:rsidRDefault="004F532F">
            <w:pPr>
              <w:pStyle w:val="ConsPlusNormal"/>
              <w:jc w:val="center"/>
            </w:pPr>
            <w:r>
              <w:t>8.1.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92313,33</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8.2.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8.3.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8.4.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8.5.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9.</w:t>
            </w:r>
          </w:p>
        </w:tc>
        <w:tc>
          <w:tcPr>
            <w:tcW w:w="12757" w:type="dxa"/>
            <w:gridSpan w:val="9"/>
          </w:tcPr>
          <w:p w:rsidR="004F532F" w:rsidRDefault="004F532F">
            <w:pPr>
              <w:pStyle w:val="ConsPlusNormal"/>
            </w:pPr>
            <w:r>
              <w:t>Общество с ограниченной ответственностью "Газпром трансгаз Сургут" в зоне деятельности филиала Управление по эксплуатации зданий и сооружений на территории города Сургута</w:t>
            </w:r>
          </w:p>
        </w:tc>
      </w:tr>
      <w:tr w:rsidR="004F532F">
        <w:tc>
          <w:tcPr>
            <w:tcW w:w="680" w:type="dxa"/>
          </w:tcPr>
          <w:p w:rsidR="004F532F" w:rsidRDefault="004F532F">
            <w:pPr>
              <w:pStyle w:val="ConsPlusNormal"/>
              <w:jc w:val="center"/>
            </w:pPr>
            <w:r>
              <w:lastRenderedPageBreak/>
              <w:t>9.1.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54994,47</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blPrEx>
          <w:tblBorders>
            <w:insideH w:val="nil"/>
          </w:tblBorders>
        </w:tblPrEx>
        <w:tc>
          <w:tcPr>
            <w:tcW w:w="680" w:type="dxa"/>
            <w:tcBorders>
              <w:bottom w:val="nil"/>
            </w:tcBorders>
          </w:tcPr>
          <w:p w:rsidR="004F532F" w:rsidRDefault="004F532F">
            <w:pPr>
              <w:pStyle w:val="ConsPlusNormal"/>
              <w:jc w:val="center"/>
            </w:pPr>
            <w:r>
              <w:t>9.2 - 9.5.</w:t>
            </w:r>
          </w:p>
        </w:tc>
        <w:tc>
          <w:tcPr>
            <w:tcW w:w="7825" w:type="dxa"/>
            <w:gridSpan w:val="6"/>
            <w:tcBorders>
              <w:bottom w:val="nil"/>
            </w:tcBorders>
          </w:tcPr>
          <w:p w:rsidR="004F532F" w:rsidRDefault="004F532F">
            <w:pPr>
              <w:pStyle w:val="ConsPlusNormal"/>
              <w:jc w:val="both"/>
            </w:pPr>
            <w:r>
              <w:t xml:space="preserve">Утратили силу - </w:t>
            </w:r>
            <w:hyperlink r:id="rId74" w:history="1">
              <w:r>
                <w:rPr>
                  <w:color w:val="0000FF"/>
                </w:rPr>
                <w:t>Приказ</w:t>
              </w:r>
            </w:hyperlink>
            <w:r>
              <w:t xml:space="preserve"> Региональной службы по тарифам ХМАО - Югры от 28.01.2020 N 1-нп.</w:t>
            </w:r>
          </w:p>
        </w:tc>
        <w:tc>
          <w:tcPr>
            <w:tcW w:w="1814" w:type="dxa"/>
            <w:vMerge/>
            <w:tcBorders>
              <w:bottom w:val="nil"/>
            </w:tcBorders>
          </w:tcPr>
          <w:p w:rsidR="004F532F" w:rsidRDefault="004F532F"/>
        </w:tc>
        <w:tc>
          <w:tcPr>
            <w:tcW w:w="3118" w:type="dxa"/>
            <w:gridSpan w:val="2"/>
            <w:tcBorders>
              <w:bottom w:val="nil"/>
            </w:tcBorders>
          </w:tcPr>
          <w:p w:rsidR="004F532F" w:rsidRDefault="004F532F">
            <w:pPr>
              <w:pStyle w:val="ConsPlusNormal"/>
            </w:pPr>
          </w:p>
        </w:tc>
      </w:tr>
      <w:tr w:rsidR="004F532F">
        <w:tblPrEx>
          <w:tblBorders>
            <w:insideH w:val="nil"/>
          </w:tblBorders>
        </w:tblPrEx>
        <w:tc>
          <w:tcPr>
            <w:tcW w:w="13437" w:type="dxa"/>
            <w:gridSpan w:val="10"/>
            <w:tcBorders>
              <w:top w:val="nil"/>
            </w:tcBorders>
          </w:tcPr>
          <w:p w:rsidR="004F532F" w:rsidRDefault="004F532F">
            <w:pPr>
              <w:pStyle w:val="ConsPlusNormal"/>
              <w:jc w:val="both"/>
            </w:pPr>
            <w:r>
              <w:t xml:space="preserve">(в ред. </w:t>
            </w:r>
            <w:hyperlink r:id="rId75" w:history="1">
              <w:r>
                <w:rPr>
                  <w:color w:val="0000FF"/>
                </w:rPr>
                <w:t>приказа</w:t>
              </w:r>
            </w:hyperlink>
            <w:r>
              <w:t xml:space="preserve"> Региональной службы по тарифам ХМАО - Югры от 28.01.2020 N 1-нп)</w:t>
            </w:r>
          </w:p>
        </w:tc>
      </w:tr>
      <w:tr w:rsidR="004F532F">
        <w:tc>
          <w:tcPr>
            <w:tcW w:w="680" w:type="dxa"/>
          </w:tcPr>
          <w:p w:rsidR="004F532F" w:rsidRDefault="004F532F">
            <w:pPr>
              <w:pStyle w:val="ConsPlusNormal"/>
              <w:jc w:val="center"/>
              <w:outlineLvl w:val="1"/>
            </w:pPr>
            <w:r>
              <w:t>10.</w:t>
            </w:r>
          </w:p>
        </w:tc>
        <w:tc>
          <w:tcPr>
            <w:tcW w:w="12757" w:type="dxa"/>
            <w:gridSpan w:val="9"/>
          </w:tcPr>
          <w:p w:rsidR="004F532F" w:rsidRDefault="004F532F">
            <w:pPr>
              <w:pStyle w:val="ConsPlusNormal"/>
            </w:pPr>
            <w:r>
              <w:t>Открытое акционерное общество "Аэропорт Сургут" на территории города Сургута</w:t>
            </w:r>
          </w:p>
        </w:tc>
      </w:tr>
      <w:tr w:rsidR="004F532F">
        <w:tc>
          <w:tcPr>
            <w:tcW w:w="680" w:type="dxa"/>
          </w:tcPr>
          <w:p w:rsidR="004F532F" w:rsidRDefault="004F532F">
            <w:pPr>
              <w:pStyle w:val="ConsPlusNormal"/>
              <w:jc w:val="center"/>
            </w:pPr>
            <w:r>
              <w:t>10.1.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14097,79</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10.2.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10.3.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10.4.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10.5.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11.</w:t>
            </w:r>
          </w:p>
        </w:tc>
        <w:tc>
          <w:tcPr>
            <w:tcW w:w="12757" w:type="dxa"/>
            <w:gridSpan w:val="9"/>
          </w:tcPr>
          <w:p w:rsidR="004F532F" w:rsidRDefault="004F532F">
            <w:pPr>
              <w:pStyle w:val="ConsPlusNormal"/>
            </w:pPr>
            <w:r>
              <w:t>Общество с ограниченной ответственностью "Технические системы" на территории города Сургута</w:t>
            </w:r>
          </w:p>
        </w:tc>
      </w:tr>
      <w:tr w:rsidR="004F532F">
        <w:tc>
          <w:tcPr>
            <w:tcW w:w="680" w:type="dxa"/>
          </w:tcPr>
          <w:p w:rsidR="004F532F" w:rsidRDefault="004F532F">
            <w:pPr>
              <w:pStyle w:val="ConsPlusNormal"/>
              <w:jc w:val="center"/>
            </w:pPr>
            <w:r>
              <w:t>11.1.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2156,03</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11.2.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11.3.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11.4.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11.5.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12.</w:t>
            </w:r>
          </w:p>
        </w:tc>
        <w:tc>
          <w:tcPr>
            <w:tcW w:w="12757" w:type="dxa"/>
            <w:gridSpan w:val="9"/>
          </w:tcPr>
          <w:p w:rsidR="004F532F" w:rsidRDefault="004F532F">
            <w:pPr>
              <w:pStyle w:val="ConsPlusNormal"/>
            </w:pPr>
            <w:r>
              <w:t>Общество с ограниченной ответственностью "ТВС-сервис" на территории города Сургута</w:t>
            </w:r>
          </w:p>
        </w:tc>
      </w:tr>
      <w:tr w:rsidR="004F532F">
        <w:tc>
          <w:tcPr>
            <w:tcW w:w="680" w:type="dxa"/>
          </w:tcPr>
          <w:p w:rsidR="004F532F" w:rsidRDefault="004F532F">
            <w:pPr>
              <w:pStyle w:val="ConsPlusNormal"/>
              <w:jc w:val="center"/>
            </w:pPr>
            <w:r>
              <w:t>12.1.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3522,03</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12.2.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lastRenderedPageBreak/>
              <w:t>12.3.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12.4.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12.5.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13.</w:t>
            </w:r>
          </w:p>
        </w:tc>
        <w:tc>
          <w:tcPr>
            <w:tcW w:w="12757" w:type="dxa"/>
            <w:gridSpan w:val="9"/>
          </w:tcPr>
          <w:p w:rsidR="004F532F" w:rsidRDefault="004F532F">
            <w:pPr>
              <w:pStyle w:val="ConsPlusNormal"/>
            </w:pPr>
            <w:r>
              <w:t>Акционерное общество "Горремстрой" на территории города Сургута</w:t>
            </w:r>
          </w:p>
        </w:tc>
      </w:tr>
      <w:tr w:rsidR="004F532F">
        <w:tc>
          <w:tcPr>
            <w:tcW w:w="680" w:type="dxa"/>
          </w:tcPr>
          <w:p w:rsidR="004F532F" w:rsidRDefault="004F532F">
            <w:pPr>
              <w:pStyle w:val="ConsPlusNormal"/>
              <w:jc w:val="center"/>
            </w:pPr>
            <w:r>
              <w:t>13.1.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1787,74</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13.2.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13.3.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13.4.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13.5.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14.</w:t>
            </w:r>
          </w:p>
        </w:tc>
        <w:tc>
          <w:tcPr>
            <w:tcW w:w="12757" w:type="dxa"/>
            <w:gridSpan w:val="9"/>
          </w:tcPr>
          <w:p w:rsidR="004F532F" w:rsidRDefault="004F532F">
            <w:pPr>
              <w:pStyle w:val="ConsPlusNormal"/>
            </w:pPr>
            <w:r>
              <w:t>Общество с ограниченной ответственностью Управляющая компания "Северо-Западная Тепловая Компания" на территории города Сургута</w:t>
            </w:r>
          </w:p>
        </w:tc>
      </w:tr>
      <w:tr w:rsidR="004F532F">
        <w:tc>
          <w:tcPr>
            <w:tcW w:w="680" w:type="dxa"/>
          </w:tcPr>
          <w:p w:rsidR="004F532F" w:rsidRDefault="004F532F">
            <w:pPr>
              <w:pStyle w:val="ConsPlusNormal"/>
              <w:jc w:val="center"/>
            </w:pPr>
            <w:r>
              <w:t>14.1.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11910,01</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14.2.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14.3.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14.4.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14.5.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15.</w:t>
            </w:r>
          </w:p>
        </w:tc>
        <w:tc>
          <w:tcPr>
            <w:tcW w:w="12757" w:type="dxa"/>
            <w:gridSpan w:val="9"/>
          </w:tcPr>
          <w:p w:rsidR="004F532F" w:rsidRDefault="004F532F">
            <w:pPr>
              <w:pStyle w:val="ConsPlusNormal"/>
            </w:pPr>
            <w:r>
              <w:t>Сургутское городское муниципальное унитарное предприятие "Сургутский хлебозавод" на территории города Сургута</w:t>
            </w:r>
          </w:p>
        </w:tc>
      </w:tr>
      <w:tr w:rsidR="004F532F">
        <w:tc>
          <w:tcPr>
            <w:tcW w:w="680" w:type="dxa"/>
          </w:tcPr>
          <w:p w:rsidR="004F532F" w:rsidRDefault="004F532F">
            <w:pPr>
              <w:pStyle w:val="ConsPlusNormal"/>
              <w:jc w:val="center"/>
            </w:pPr>
            <w:r>
              <w:t>15.1.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8525,58</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15.2.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lastRenderedPageBreak/>
              <w:t>15.3.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15.4.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15.5.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16.</w:t>
            </w:r>
          </w:p>
        </w:tc>
        <w:tc>
          <w:tcPr>
            <w:tcW w:w="12757" w:type="dxa"/>
            <w:gridSpan w:val="9"/>
          </w:tcPr>
          <w:p w:rsidR="004F532F" w:rsidRDefault="004F532F">
            <w:pPr>
              <w:pStyle w:val="ConsPlusNormal"/>
            </w:pPr>
            <w:r>
              <w:t>Общество с ограниченной ответственностью "Газпром трансгаз Югорск" в зоне деятельности филиала Управление по эксплуатации зданий и сооружений на территории города Югорска</w:t>
            </w:r>
          </w:p>
        </w:tc>
      </w:tr>
      <w:tr w:rsidR="004F532F">
        <w:tc>
          <w:tcPr>
            <w:tcW w:w="680" w:type="dxa"/>
          </w:tcPr>
          <w:p w:rsidR="004F532F" w:rsidRDefault="004F532F">
            <w:pPr>
              <w:pStyle w:val="ConsPlusNormal"/>
              <w:jc w:val="center"/>
            </w:pPr>
            <w:r>
              <w:t>16.1.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14227,64</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16.2.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16.3.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16.4.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16.5.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17.</w:t>
            </w:r>
          </w:p>
        </w:tc>
        <w:tc>
          <w:tcPr>
            <w:tcW w:w="12757" w:type="dxa"/>
            <w:gridSpan w:val="9"/>
          </w:tcPr>
          <w:p w:rsidR="004F532F" w:rsidRDefault="004F532F">
            <w:pPr>
              <w:pStyle w:val="ConsPlusNormal"/>
            </w:pPr>
            <w:r>
              <w:t>Открытое акционерное общество "СУРГУТСТРОЙТРЕСТ" на территории города Сургута</w:t>
            </w:r>
          </w:p>
        </w:tc>
      </w:tr>
      <w:tr w:rsidR="004F532F">
        <w:tc>
          <w:tcPr>
            <w:tcW w:w="680" w:type="dxa"/>
          </w:tcPr>
          <w:p w:rsidR="004F532F" w:rsidRDefault="004F532F">
            <w:pPr>
              <w:pStyle w:val="ConsPlusNormal"/>
              <w:jc w:val="center"/>
            </w:pPr>
            <w:r>
              <w:t>17.1.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2576,93</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blPrEx>
          <w:tblBorders>
            <w:insideH w:val="nil"/>
          </w:tblBorders>
        </w:tblPrEx>
        <w:tc>
          <w:tcPr>
            <w:tcW w:w="680" w:type="dxa"/>
            <w:tcBorders>
              <w:bottom w:val="nil"/>
            </w:tcBorders>
          </w:tcPr>
          <w:p w:rsidR="004F532F" w:rsidRDefault="004F532F">
            <w:pPr>
              <w:pStyle w:val="ConsPlusNormal"/>
              <w:jc w:val="center"/>
            </w:pPr>
            <w:r>
              <w:t>17.2 - 17.5.</w:t>
            </w:r>
          </w:p>
        </w:tc>
        <w:tc>
          <w:tcPr>
            <w:tcW w:w="12757" w:type="dxa"/>
            <w:gridSpan w:val="9"/>
            <w:tcBorders>
              <w:bottom w:val="nil"/>
            </w:tcBorders>
          </w:tcPr>
          <w:p w:rsidR="004F532F" w:rsidRDefault="004F532F">
            <w:pPr>
              <w:pStyle w:val="ConsPlusNormal"/>
              <w:jc w:val="both"/>
            </w:pPr>
            <w:r>
              <w:t xml:space="preserve">Утратили силу. - </w:t>
            </w:r>
            <w:hyperlink r:id="rId76" w:history="1">
              <w:r>
                <w:rPr>
                  <w:color w:val="0000FF"/>
                </w:rPr>
                <w:t>Приказ</w:t>
              </w:r>
            </w:hyperlink>
            <w:r>
              <w:t xml:space="preserve"> Региональной службы по тарифам ХМАО - Югры от 10.12.2019 N 132-нп</w:t>
            </w:r>
          </w:p>
        </w:tc>
      </w:tr>
      <w:tr w:rsidR="004F532F">
        <w:tc>
          <w:tcPr>
            <w:tcW w:w="680" w:type="dxa"/>
          </w:tcPr>
          <w:p w:rsidR="004F532F" w:rsidRDefault="004F532F">
            <w:pPr>
              <w:pStyle w:val="ConsPlusNormal"/>
              <w:jc w:val="center"/>
              <w:outlineLvl w:val="1"/>
            </w:pPr>
            <w:r>
              <w:t>18.</w:t>
            </w:r>
          </w:p>
        </w:tc>
        <w:tc>
          <w:tcPr>
            <w:tcW w:w="12757" w:type="dxa"/>
            <w:gridSpan w:val="9"/>
          </w:tcPr>
          <w:p w:rsidR="004F532F" w:rsidRDefault="004F532F">
            <w:pPr>
              <w:pStyle w:val="ConsPlusNormal"/>
            </w:pPr>
            <w:r>
              <w:t>Лянторское городское муниципальное унитарное предприятие "Управление тепловодоснабжения и водоотведения" на территории городского поселения Лянтор Сургутского района</w:t>
            </w:r>
          </w:p>
        </w:tc>
      </w:tr>
      <w:tr w:rsidR="004F532F">
        <w:tc>
          <w:tcPr>
            <w:tcW w:w="680" w:type="dxa"/>
          </w:tcPr>
          <w:p w:rsidR="004F532F" w:rsidRDefault="004F532F">
            <w:pPr>
              <w:pStyle w:val="ConsPlusNormal"/>
              <w:jc w:val="center"/>
            </w:pPr>
            <w:r>
              <w:t>18.1.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216693,74</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18.2.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18.3.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18.4.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lastRenderedPageBreak/>
              <w:t>18.5.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19.</w:t>
            </w:r>
          </w:p>
        </w:tc>
        <w:tc>
          <w:tcPr>
            <w:tcW w:w="12757" w:type="dxa"/>
            <w:gridSpan w:val="9"/>
          </w:tcPr>
          <w:p w:rsidR="004F532F" w:rsidRDefault="004F532F">
            <w:pPr>
              <w:pStyle w:val="ConsPlusNormal"/>
            </w:pPr>
            <w:r>
              <w:t>Муниципальное унитарное предприятие "Территориально объединенное управление тепловодоснабжения и водоотведения N 1" муниципального образования Сургутский район на территории сельских поселений Солнечный, Русскинская, Ульт-Ягун, городских поселений Белый Яр, Барсово, сельского поселения Локосово село Локосово, сельского поселения Сытомино село Сытомино, сельского поселения Лямина деревня Лямина, сельского поселения Тундрино поселок Высокий Мыс, сельского поселения Угут село Угут Сургутского района</w:t>
            </w:r>
          </w:p>
        </w:tc>
      </w:tr>
      <w:tr w:rsidR="004F532F">
        <w:tc>
          <w:tcPr>
            <w:tcW w:w="680" w:type="dxa"/>
          </w:tcPr>
          <w:p w:rsidR="004F532F" w:rsidRDefault="004F532F">
            <w:pPr>
              <w:pStyle w:val="ConsPlusNormal"/>
              <w:jc w:val="center"/>
            </w:pPr>
            <w:r>
              <w:t>19.1.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304706,78</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blPrEx>
          <w:tblBorders>
            <w:insideH w:val="nil"/>
          </w:tblBorders>
        </w:tblPrEx>
        <w:tc>
          <w:tcPr>
            <w:tcW w:w="680" w:type="dxa"/>
            <w:tcBorders>
              <w:bottom w:val="nil"/>
            </w:tcBorders>
          </w:tcPr>
          <w:p w:rsidR="004F532F" w:rsidRDefault="004F532F">
            <w:pPr>
              <w:pStyle w:val="ConsPlusNormal"/>
              <w:jc w:val="center"/>
            </w:pPr>
            <w:r>
              <w:t>19.2.</w:t>
            </w:r>
          </w:p>
        </w:tc>
        <w:tc>
          <w:tcPr>
            <w:tcW w:w="1361" w:type="dxa"/>
            <w:tcBorders>
              <w:bottom w:val="nil"/>
            </w:tcBorders>
            <w:vAlign w:val="center"/>
          </w:tcPr>
          <w:p w:rsidR="004F532F" w:rsidRDefault="004F532F">
            <w:pPr>
              <w:pStyle w:val="ConsPlusNormal"/>
            </w:pPr>
          </w:p>
        </w:tc>
        <w:tc>
          <w:tcPr>
            <w:tcW w:w="709" w:type="dxa"/>
            <w:tcBorders>
              <w:bottom w:val="nil"/>
            </w:tcBorders>
            <w:vAlign w:val="center"/>
          </w:tcPr>
          <w:p w:rsidR="004F532F" w:rsidRDefault="004F532F">
            <w:pPr>
              <w:pStyle w:val="ConsPlusNormal"/>
              <w:jc w:val="center"/>
            </w:pPr>
            <w:r>
              <w:t>2020</w:t>
            </w:r>
          </w:p>
        </w:tc>
        <w:tc>
          <w:tcPr>
            <w:tcW w:w="1559" w:type="dxa"/>
            <w:tcBorders>
              <w:bottom w:val="nil"/>
            </w:tcBorders>
            <w:vAlign w:val="center"/>
          </w:tcPr>
          <w:p w:rsidR="004F532F" w:rsidRDefault="004F532F">
            <w:pPr>
              <w:pStyle w:val="ConsPlusNormal"/>
              <w:jc w:val="center"/>
            </w:pPr>
            <w:r>
              <w:t>-</w:t>
            </w:r>
          </w:p>
        </w:tc>
        <w:tc>
          <w:tcPr>
            <w:tcW w:w="1531" w:type="dxa"/>
            <w:tcBorders>
              <w:bottom w:val="nil"/>
            </w:tcBorders>
            <w:vAlign w:val="center"/>
          </w:tcPr>
          <w:p w:rsidR="004F532F" w:rsidRDefault="004F532F">
            <w:pPr>
              <w:pStyle w:val="ConsPlusNormal"/>
              <w:jc w:val="center"/>
            </w:pPr>
            <w:r>
              <w:t>1,0</w:t>
            </w:r>
          </w:p>
        </w:tc>
        <w:tc>
          <w:tcPr>
            <w:tcW w:w="1304" w:type="dxa"/>
            <w:tcBorders>
              <w:bottom w:val="nil"/>
            </w:tcBorders>
            <w:vAlign w:val="center"/>
          </w:tcPr>
          <w:p w:rsidR="004F532F" w:rsidRDefault="004F532F">
            <w:pPr>
              <w:pStyle w:val="ConsPlusNormal"/>
              <w:jc w:val="center"/>
            </w:pPr>
            <w:r>
              <w:t>-</w:t>
            </w:r>
          </w:p>
        </w:tc>
        <w:tc>
          <w:tcPr>
            <w:tcW w:w="1361" w:type="dxa"/>
            <w:tcBorders>
              <w:bottom w:val="nil"/>
            </w:tcBorders>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tcBorders>
              <w:bottom w:val="nil"/>
            </w:tcBorders>
            <w:vAlign w:val="center"/>
          </w:tcPr>
          <w:p w:rsidR="004F532F" w:rsidRDefault="004F532F">
            <w:pPr>
              <w:pStyle w:val="ConsPlusNormal"/>
              <w:jc w:val="center"/>
            </w:pPr>
            <w:r>
              <w:t>-</w:t>
            </w:r>
          </w:p>
        </w:tc>
        <w:tc>
          <w:tcPr>
            <w:tcW w:w="1304" w:type="dxa"/>
            <w:tcBorders>
              <w:bottom w:val="nil"/>
            </w:tcBorders>
            <w:vAlign w:val="center"/>
          </w:tcPr>
          <w:p w:rsidR="004F532F" w:rsidRDefault="004F532F">
            <w:pPr>
              <w:pStyle w:val="ConsPlusNormal"/>
              <w:jc w:val="center"/>
            </w:pPr>
            <w:r>
              <w:t>-</w:t>
            </w:r>
          </w:p>
        </w:tc>
      </w:tr>
      <w:tr w:rsidR="004F532F">
        <w:tblPrEx>
          <w:tblBorders>
            <w:insideH w:val="nil"/>
          </w:tblBorders>
        </w:tblPrEx>
        <w:tc>
          <w:tcPr>
            <w:tcW w:w="13437" w:type="dxa"/>
            <w:gridSpan w:val="10"/>
            <w:tcBorders>
              <w:top w:val="nil"/>
            </w:tcBorders>
          </w:tcPr>
          <w:p w:rsidR="004F532F" w:rsidRDefault="004F532F">
            <w:pPr>
              <w:pStyle w:val="ConsPlusNormal"/>
              <w:jc w:val="both"/>
            </w:pPr>
            <w:r>
              <w:t xml:space="preserve">(п. 19.1 в ред. </w:t>
            </w:r>
            <w:hyperlink r:id="rId77" w:history="1">
              <w:r>
                <w:rPr>
                  <w:color w:val="0000FF"/>
                </w:rPr>
                <w:t>приказа</w:t>
              </w:r>
            </w:hyperlink>
            <w:r>
              <w:t xml:space="preserve"> Региональной службы по тарифам ХМАО - Югры</w:t>
            </w:r>
          </w:p>
          <w:p w:rsidR="004F532F" w:rsidRDefault="004F532F">
            <w:pPr>
              <w:pStyle w:val="ConsPlusNormal"/>
              <w:jc w:val="both"/>
            </w:pPr>
            <w:r>
              <w:t>от 16.07.2019 N 58-нп)</w:t>
            </w:r>
          </w:p>
        </w:tc>
      </w:tr>
      <w:tr w:rsidR="004F532F">
        <w:tc>
          <w:tcPr>
            <w:tcW w:w="680" w:type="dxa"/>
          </w:tcPr>
          <w:p w:rsidR="004F532F" w:rsidRDefault="004F532F">
            <w:pPr>
              <w:pStyle w:val="ConsPlusNormal"/>
              <w:jc w:val="center"/>
            </w:pPr>
            <w:r>
              <w:t>19.3.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19.4.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19.5.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20.</w:t>
            </w:r>
          </w:p>
        </w:tc>
        <w:tc>
          <w:tcPr>
            <w:tcW w:w="12757" w:type="dxa"/>
            <w:gridSpan w:val="9"/>
          </w:tcPr>
          <w:p w:rsidR="004F532F" w:rsidRDefault="004F532F">
            <w:pPr>
              <w:pStyle w:val="ConsPlusNormal"/>
            </w:pPr>
            <w:r>
              <w:t>Муниципальное унитарное предприятие "Федоровское жилищно-коммунальное хозяйство" на территории городского поселения Федоровский Сургутского района</w:t>
            </w:r>
          </w:p>
        </w:tc>
      </w:tr>
      <w:tr w:rsidR="004F532F">
        <w:tc>
          <w:tcPr>
            <w:tcW w:w="680" w:type="dxa"/>
          </w:tcPr>
          <w:p w:rsidR="004F532F" w:rsidRDefault="004F532F">
            <w:pPr>
              <w:pStyle w:val="ConsPlusNormal"/>
              <w:jc w:val="center"/>
            </w:pPr>
            <w:r>
              <w:t>20.1.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85942.20</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20.2.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20.3.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20.4.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20.5.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21.</w:t>
            </w:r>
          </w:p>
        </w:tc>
        <w:tc>
          <w:tcPr>
            <w:tcW w:w="12757" w:type="dxa"/>
            <w:gridSpan w:val="9"/>
          </w:tcPr>
          <w:p w:rsidR="004F532F" w:rsidRDefault="004F532F">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сельского поселения Нижнесортымский Сургутского района</w:t>
            </w:r>
          </w:p>
        </w:tc>
      </w:tr>
      <w:tr w:rsidR="004F532F">
        <w:tc>
          <w:tcPr>
            <w:tcW w:w="680" w:type="dxa"/>
          </w:tcPr>
          <w:p w:rsidR="004F532F" w:rsidRDefault="004F532F">
            <w:pPr>
              <w:pStyle w:val="ConsPlusNormal"/>
              <w:jc w:val="center"/>
            </w:pPr>
            <w:r>
              <w:lastRenderedPageBreak/>
              <w:t>21.1.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88291,52</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21.2.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21.3.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21.4.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21.5.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22.</w:t>
            </w:r>
          </w:p>
        </w:tc>
        <w:tc>
          <w:tcPr>
            <w:tcW w:w="12757" w:type="dxa"/>
            <w:gridSpan w:val="9"/>
          </w:tcPr>
          <w:p w:rsidR="004F532F" w:rsidRDefault="004F532F">
            <w:pPr>
              <w:pStyle w:val="ConsPlusNormal"/>
            </w:pPr>
            <w:r>
              <w:t>Общество с ограниченной ответственностью "Газпром энерго" в зоне деятельности Сургутского филиала Общества с ограниченной ответственностью "Газпром энерго" на территории Сургутского района</w:t>
            </w:r>
          </w:p>
        </w:tc>
      </w:tr>
      <w:tr w:rsidR="004F532F">
        <w:tc>
          <w:tcPr>
            <w:tcW w:w="680" w:type="dxa"/>
          </w:tcPr>
          <w:p w:rsidR="004F532F" w:rsidRDefault="004F532F">
            <w:pPr>
              <w:pStyle w:val="ConsPlusNormal"/>
              <w:jc w:val="center"/>
            </w:pPr>
            <w:r>
              <w:t>22.1.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317102,77</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22.2.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22.3.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22.4.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22.5.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23.</w:t>
            </w:r>
          </w:p>
        </w:tc>
        <w:tc>
          <w:tcPr>
            <w:tcW w:w="12757" w:type="dxa"/>
            <w:gridSpan w:val="9"/>
          </w:tcPr>
          <w:p w:rsidR="004F532F" w:rsidRDefault="004F532F">
            <w:pPr>
              <w:pStyle w:val="ConsPlusNormal"/>
            </w:pPr>
            <w:r>
              <w:t>Общество с ограниченной ответственностью "Сургутмебель" на территории городского поселения Барсово Сургутского района</w:t>
            </w:r>
          </w:p>
        </w:tc>
      </w:tr>
      <w:tr w:rsidR="004F532F">
        <w:tc>
          <w:tcPr>
            <w:tcW w:w="680" w:type="dxa"/>
          </w:tcPr>
          <w:p w:rsidR="004F532F" w:rsidRDefault="004F532F">
            <w:pPr>
              <w:pStyle w:val="ConsPlusNormal"/>
              <w:jc w:val="center"/>
            </w:pPr>
            <w:r>
              <w:t>23.1.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12805,10</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23.2.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23.3.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23.4.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23.5.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24.</w:t>
            </w:r>
          </w:p>
        </w:tc>
        <w:tc>
          <w:tcPr>
            <w:tcW w:w="12757" w:type="dxa"/>
            <w:gridSpan w:val="9"/>
          </w:tcPr>
          <w:p w:rsidR="004F532F" w:rsidRDefault="004F532F">
            <w:pPr>
              <w:pStyle w:val="ConsPlusNormal"/>
            </w:pPr>
            <w:r>
              <w:t>Общество с ограниченной ответственностью "Сургутмебель" на территории городского поселения Белый Яр Сургутского района</w:t>
            </w:r>
          </w:p>
        </w:tc>
      </w:tr>
      <w:tr w:rsidR="004F532F">
        <w:tc>
          <w:tcPr>
            <w:tcW w:w="680" w:type="dxa"/>
          </w:tcPr>
          <w:p w:rsidR="004F532F" w:rsidRDefault="004F532F">
            <w:pPr>
              <w:pStyle w:val="ConsPlusNormal"/>
              <w:jc w:val="center"/>
            </w:pPr>
            <w:r>
              <w:lastRenderedPageBreak/>
              <w:t>24.1.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2713,21</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24.2.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24.3.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24.4.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24.5.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outlineLvl w:val="1"/>
            </w:pPr>
            <w:r>
              <w:t>25.</w:t>
            </w:r>
          </w:p>
        </w:tc>
        <w:tc>
          <w:tcPr>
            <w:tcW w:w="12757" w:type="dxa"/>
            <w:gridSpan w:val="9"/>
          </w:tcPr>
          <w:p w:rsidR="004F532F" w:rsidRDefault="004F532F">
            <w:pPr>
              <w:pStyle w:val="ConsPlusNormal"/>
            </w:pPr>
            <w:r>
              <w:t>Публичное акционерное общество "Сургутнефтегаз" на территории Белоярского района, Сургутского района и города Сургута</w:t>
            </w:r>
          </w:p>
        </w:tc>
      </w:tr>
      <w:tr w:rsidR="004F532F">
        <w:tc>
          <w:tcPr>
            <w:tcW w:w="680" w:type="dxa"/>
          </w:tcPr>
          <w:p w:rsidR="004F532F" w:rsidRDefault="004F532F">
            <w:pPr>
              <w:pStyle w:val="ConsPlusNormal"/>
              <w:jc w:val="center"/>
            </w:pPr>
            <w:r>
              <w:t>25.1.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1362239,28</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25.2.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25.3.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25.4.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25.5.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outlineLvl w:val="1"/>
            </w:pPr>
            <w:r>
              <w:t>26.</w:t>
            </w:r>
          </w:p>
        </w:tc>
        <w:tc>
          <w:tcPr>
            <w:tcW w:w="12757" w:type="dxa"/>
            <w:gridSpan w:val="9"/>
          </w:tcPr>
          <w:p w:rsidR="004F532F" w:rsidRDefault="004F532F">
            <w:pPr>
              <w:pStyle w:val="ConsPlusNormal"/>
            </w:pPr>
            <w:r>
              <w:t>Открытое акционерное общество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территории городского поселения Советский Советского района</w:t>
            </w:r>
          </w:p>
        </w:tc>
      </w:tr>
      <w:tr w:rsidR="004F532F">
        <w:tc>
          <w:tcPr>
            <w:tcW w:w="680" w:type="dxa"/>
          </w:tcPr>
          <w:p w:rsidR="004F532F" w:rsidRDefault="004F532F">
            <w:pPr>
              <w:pStyle w:val="ConsPlusNormal"/>
              <w:jc w:val="center"/>
            </w:pPr>
            <w:r>
              <w:t>26.1.</w:t>
            </w:r>
          </w:p>
        </w:tc>
        <w:tc>
          <w:tcPr>
            <w:tcW w:w="1361" w:type="dxa"/>
          </w:tcPr>
          <w:p w:rsidR="004F532F" w:rsidRDefault="004F532F">
            <w:pPr>
              <w:pStyle w:val="ConsPlusNormal"/>
            </w:pPr>
          </w:p>
        </w:tc>
        <w:tc>
          <w:tcPr>
            <w:tcW w:w="709" w:type="dxa"/>
            <w:vAlign w:val="center"/>
          </w:tcPr>
          <w:p w:rsidR="004F532F" w:rsidRDefault="004F532F">
            <w:pPr>
              <w:pStyle w:val="ConsPlusNormal"/>
              <w:jc w:val="center"/>
            </w:pPr>
            <w:r>
              <w:t>2019</w:t>
            </w:r>
          </w:p>
        </w:tc>
        <w:tc>
          <w:tcPr>
            <w:tcW w:w="1559" w:type="dxa"/>
            <w:vAlign w:val="center"/>
          </w:tcPr>
          <w:p w:rsidR="004F532F" w:rsidRDefault="004F532F">
            <w:pPr>
              <w:pStyle w:val="ConsPlusNormal"/>
              <w:jc w:val="center"/>
            </w:pPr>
            <w:r>
              <w:t>6224,61</w:t>
            </w:r>
          </w:p>
        </w:tc>
        <w:tc>
          <w:tcPr>
            <w:tcW w:w="1531"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val="restart"/>
            <w:tcBorders>
              <w:bottom w:val="nil"/>
            </w:tcBorders>
            <w:vAlign w:val="center"/>
          </w:tcPr>
          <w:p w:rsidR="004F532F" w:rsidRDefault="004F532F">
            <w:pPr>
              <w:pStyle w:val="ConsPlusNormal"/>
              <w:jc w:val="center"/>
            </w:pPr>
            <w:r>
              <w:t>-</w:t>
            </w: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26.2.</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2020</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26.3.</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2021</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vMerge/>
            <w:tcBorders>
              <w:bottom w:val="nil"/>
            </w:tcBorders>
          </w:tcPr>
          <w:p w:rsidR="004F532F" w:rsidRDefault="004F532F"/>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26.4.</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2022</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bottom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r w:rsidR="004F532F">
        <w:tc>
          <w:tcPr>
            <w:tcW w:w="680" w:type="dxa"/>
          </w:tcPr>
          <w:p w:rsidR="004F532F" w:rsidRDefault="004F532F">
            <w:pPr>
              <w:pStyle w:val="ConsPlusNormal"/>
              <w:jc w:val="center"/>
            </w:pPr>
            <w:r>
              <w:t>26.5.</w:t>
            </w:r>
          </w:p>
        </w:tc>
        <w:tc>
          <w:tcPr>
            <w:tcW w:w="1361" w:type="dxa"/>
            <w:vAlign w:val="center"/>
          </w:tcPr>
          <w:p w:rsidR="004F532F" w:rsidRDefault="004F532F">
            <w:pPr>
              <w:pStyle w:val="ConsPlusNormal"/>
            </w:pPr>
          </w:p>
        </w:tc>
        <w:tc>
          <w:tcPr>
            <w:tcW w:w="709" w:type="dxa"/>
            <w:vAlign w:val="center"/>
          </w:tcPr>
          <w:p w:rsidR="004F532F" w:rsidRDefault="004F532F">
            <w:pPr>
              <w:pStyle w:val="ConsPlusNormal"/>
              <w:jc w:val="center"/>
            </w:pPr>
            <w:r>
              <w:t>2023</w:t>
            </w:r>
          </w:p>
        </w:tc>
        <w:tc>
          <w:tcPr>
            <w:tcW w:w="1559" w:type="dxa"/>
            <w:vAlign w:val="center"/>
          </w:tcPr>
          <w:p w:rsidR="004F532F" w:rsidRDefault="004F532F">
            <w:pPr>
              <w:pStyle w:val="ConsPlusNormal"/>
              <w:jc w:val="center"/>
            </w:pPr>
            <w:r>
              <w:t>-</w:t>
            </w:r>
          </w:p>
        </w:tc>
        <w:tc>
          <w:tcPr>
            <w:tcW w:w="1531" w:type="dxa"/>
            <w:vAlign w:val="center"/>
          </w:tcPr>
          <w:p w:rsidR="004F532F" w:rsidRDefault="004F532F">
            <w:pPr>
              <w:pStyle w:val="ConsPlusNormal"/>
              <w:jc w:val="center"/>
            </w:pPr>
            <w:r>
              <w:t>1,0</w:t>
            </w:r>
          </w:p>
        </w:tc>
        <w:tc>
          <w:tcPr>
            <w:tcW w:w="1304" w:type="dxa"/>
            <w:vAlign w:val="center"/>
          </w:tcPr>
          <w:p w:rsidR="004F532F" w:rsidRDefault="004F532F">
            <w:pPr>
              <w:pStyle w:val="ConsPlusNormal"/>
              <w:jc w:val="center"/>
            </w:pPr>
            <w:r>
              <w:t>-</w:t>
            </w:r>
          </w:p>
        </w:tc>
        <w:tc>
          <w:tcPr>
            <w:tcW w:w="1361" w:type="dxa"/>
            <w:vAlign w:val="center"/>
          </w:tcPr>
          <w:p w:rsidR="004F532F" w:rsidRDefault="004F532F">
            <w:pPr>
              <w:pStyle w:val="ConsPlusNormal"/>
              <w:jc w:val="center"/>
            </w:pPr>
            <w:r>
              <w:t>-</w:t>
            </w:r>
          </w:p>
        </w:tc>
        <w:tc>
          <w:tcPr>
            <w:tcW w:w="1814" w:type="dxa"/>
            <w:tcBorders>
              <w:top w:val="nil"/>
            </w:tcBorders>
            <w:vAlign w:val="center"/>
          </w:tcPr>
          <w:p w:rsidR="004F532F" w:rsidRDefault="004F532F">
            <w:pPr>
              <w:pStyle w:val="ConsPlusNormal"/>
            </w:pPr>
          </w:p>
        </w:tc>
        <w:tc>
          <w:tcPr>
            <w:tcW w:w="1814" w:type="dxa"/>
            <w:vAlign w:val="center"/>
          </w:tcPr>
          <w:p w:rsidR="004F532F" w:rsidRDefault="004F532F">
            <w:pPr>
              <w:pStyle w:val="ConsPlusNormal"/>
              <w:jc w:val="center"/>
            </w:pPr>
            <w:r>
              <w:t>-</w:t>
            </w:r>
          </w:p>
        </w:tc>
        <w:tc>
          <w:tcPr>
            <w:tcW w:w="1304" w:type="dxa"/>
            <w:vAlign w:val="center"/>
          </w:tcPr>
          <w:p w:rsidR="004F532F" w:rsidRDefault="004F532F">
            <w:pPr>
              <w:pStyle w:val="ConsPlusNormal"/>
              <w:jc w:val="center"/>
            </w:pPr>
            <w:r>
              <w:t>-</w:t>
            </w:r>
          </w:p>
        </w:tc>
      </w:tr>
    </w:tbl>
    <w:p w:rsidR="004F532F" w:rsidRDefault="004F532F">
      <w:pPr>
        <w:sectPr w:rsidR="004F532F">
          <w:pgSz w:w="16838" w:h="11905" w:orient="landscape"/>
          <w:pgMar w:top="1701" w:right="1134" w:bottom="850" w:left="1134" w:header="0" w:footer="0" w:gutter="0"/>
          <w:cols w:space="720"/>
        </w:sectPr>
      </w:pPr>
    </w:p>
    <w:p w:rsidR="004F532F" w:rsidRDefault="004F532F">
      <w:pPr>
        <w:pStyle w:val="ConsPlusNormal"/>
        <w:jc w:val="both"/>
      </w:pPr>
    </w:p>
    <w:p w:rsidR="004F532F" w:rsidRDefault="004F532F">
      <w:pPr>
        <w:pStyle w:val="ConsPlusNormal"/>
        <w:ind w:firstLine="540"/>
        <w:jc w:val="both"/>
      </w:pPr>
      <w:r>
        <w:t>--------------------------------</w:t>
      </w:r>
    </w:p>
    <w:p w:rsidR="004F532F" w:rsidRDefault="004F532F">
      <w:pPr>
        <w:pStyle w:val="ConsPlusNormal"/>
        <w:spacing w:before="220"/>
        <w:ind w:firstLine="540"/>
        <w:jc w:val="both"/>
      </w:pPr>
      <w:bookmarkStart w:id="6" w:name="P2436"/>
      <w:bookmarkEnd w:id="6"/>
      <w:r>
        <w:t>&lt;*&gt; Уровень надежности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4F532F" w:rsidRDefault="004F532F">
      <w:pPr>
        <w:pStyle w:val="ConsPlusNormal"/>
        <w:spacing w:before="220"/>
        <w:ind w:firstLine="540"/>
        <w:jc w:val="both"/>
      </w:pPr>
      <w:bookmarkStart w:id="7" w:name="P2437"/>
      <w:bookmarkEnd w:id="7"/>
      <w:r>
        <w:t>&lt;**&gt; Заполняется в случае,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4F532F" w:rsidRDefault="004F532F">
      <w:pPr>
        <w:pStyle w:val="ConsPlusNormal"/>
        <w:spacing w:before="220"/>
        <w:ind w:firstLine="540"/>
        <w:jc w:val="both"/>
      </w:pPr>
      <w:bookmarkStart w:id="8" w:name="P2438"/>
      <w:bookmarkEnd w:id="8"/>
      <w:r>
        <w:t xml:space="preserve">&lt;***&gt; Заполняется в случае, если орган регулирования применяет понижающий коэффициент на переходный период в соответствии с </w:t>
      </w:r>
      <w:hyperlink r:id="rId78" w:history="1">
        <w:r>
          <w:rPr>
            <w:color w:val="0000FF"/>
          </w:rPr>
          <w:t>Правилами</w:t>
        </w:r>
      </w:hyperlink>
      <w:r>
        <w:t xml:space="preserve"> распределения расхода топлива.</w:t>
      </w:r>
    </w:p>
    <w:p w:rsidR="004F532F" w:rsidRDefault="004F532F">
      <w:pPr>
        <w:pStyle w:val="ConsPlusNormal"/>
        <w:jc w:val="both"/>
      </w:pPr>
    </w:p>
    <w:p w:rsidR="004F532F" w:rsidRDefault="004F532F">
      <w:pPr>
        <w:pStyle w:val="ConsPlusNormal"/>
        <w:ind w:firstLine="540"/>
        <w:jc w:val="both"/>
      </w:pPr>
      <w:r>
        <w:t xml:space="preserve">Уровень надежности теплоснабжения, реализация программ в области энергосбережения и повышения энергетической эффективности в соответствии с </w:t>
      </w:r>
      <w:hyperlink r:id="rId79" w:history="1">
        <w:r>
          <w:rPr>
            <w:color w:val="0000FF"/>
          </w:rPr>
          <w:t>пунктом 75</w:t>
        </w:r>
      </w:hyperlink>
      <w:r>
        <w:t xml:space="preserve"> Основ ценообразования в теплоснабжении, утвержденных Постановлением Правительства Российской Федерации от 22 октября 2012 года N 1075 "О ценообразовании в сфере теплоснабжения", не относятся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w:t>
      </w:r>
    </w:p>
    <w:p w:rsidR="004F532F" w:rsidRDefault="004F532F">
      <w:pPr>
        <w:pStyle w:val="ConsPlusNormal"/>
        <w:spacing w:before="220"/>
        <w:ind w:firstLine="540"/>
        <w:jc w:val="both"/>
      </w:pPr>
      <w:bookmarkStart w:id="9" w:name="P2441"/>
      <w:bookmarkEnd w:id="9"/>
      <w:r>
        <w:t>&lt;1&gt; Нормативный уровень прибыли устанавливается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года.</w:t>
      </w:r>
    </w:p>
    <w:p w:rsidR="004F532F" w:rsidRDefault="004F532F">
      <w:pPr>
        <w:pStyle w:val="ConsPlusNormal"/>
        <w:spacing w:before="220"/>
        <w:ind w:firstLine="540"/>
        <w:jc w:val="both"/>
      </w:pPr>
      <w:bookmarkStart w:id="10" w:name="P2442"/>
      <w:bookmarkEnd w:id="10"/>
      <w:r>
        <w:t>&lt;2&gt; Показатели энергосбережения и энергетической эффективности Муниципального унитарного предприятия "Сельское жилищно-коммунальное хозяйство" на территории сельских поселений Аган, Покур, городского поселения Излучинск село Большетархово, сельского поселения Ваховск поселок Ваховск, село Охтеурье, сельского поселения Ларьяк село Ларьяк, село Корлики, деревня Чехломей, сельского поселения Зайцева Речка поселок Зайцева Речка, деревня Вампугол Нижневартовского района: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75"/>
        <w:gridCol w:w="993"/>
        <w:gridCol w:w="1134"/>
        <w:gridCol w:w="992"/>
        <w:gridCol w:w="992"/>
        <w:gridCol w:w="992"/>
      </w:tblGrid>
      <w:tr w:rsidR="004F532F">
        <w:tc>
          <w:tcPr>
            <w:tcW w:w="2665"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65" w:type="dxa"/>
          </w:tcPr>
          <w:p w:rsidR="004F532F" w:rsidRDefault="004F532F">
            <w:pPr>
              <w:pStyle w:val="ConsPlusNormal"/>
              <w:jc w:val="both"/>
            </w:pPr>
            <w:r>
              <w:t>КПД энергетического оборудования (газ)</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92,00</w:t>
            </w:r>
          </w:p>
        </w:tc>
        <w:tc>
          <w:tcPr>
            <w:tcW w:w="1134" w:type="dxa"/>
            <w:vAlign w:val="center"/>
          </w:tcPr>
          <w:p w:rsidR="004F532F" w:rsidRDefault="004F532F">
            <w:pPr>
              <w:pStyle w:val="ConsPlusNormal"/>
              <w:jc w:val="center"/>
            </w:pPr>
            <w:r>
              <w:t>92,00</w:t>
            </w:r>
          </w:p>
        </w:tc>
        <w:tc>
          <w:tcPr>
            <w:tcW w:w="992" w:type="dxa"/>
            <w:vAlign w:val="center"/>
          </w:tcPr>
          <w:p w:rsidR="004F532F" w:rsidRDefault="004F532F">
            <w:pPr>
              <w:pStyle w:val="ConsPlusNormal"/>
              <w:jc w:val="center"/>
            </w:pPr>
            <w:r>
              <w:t>92,00</w:t>
            </w:r>
          </w:p>
        </w:tc>
        <w:tc>
          <w:tcPr>
            <w:tcW w:w="992" w:type="dxa"/>
            <w:vAlign w:val="center"/>
          </w:tcPr>
          <w:p w:rsidR="004F532F" w:rsidRDefault="004F532F">
            <w:pPr>
              <w:pStyle w:val="ConsPlusNormal"/>
              <w:jc w:val="center"/>
            </w:pPr>
            <w:r>
              <w:t>92,00</w:t>
            </w:r>
          </w:p>
        </w:tc>
        <w:tc>
          <w:tcPr>
            <w:tcW w:w="992" w:type="dxa"/>
            <w:vAlign w:val="center"/>
          </w:tcPr>
          <w:p w:rsidR="004F532F" w:rsidRDefault="004F532F">
            <w:pPr>
              <w:pStyle w:val="ConsPlusNormal"/>
              <w:jc w:val="center"/>
            </w:pPr>
            <w:r>
              <w:t>92,00</w:t>
            </w:r>
          </w:p>
        </w:tc>
      </w:tr>
      <w:tr w:rsidR="004F532F">
        <w:tc>
          <w:tcPr>
            <w:tcW w:w="2665" w:type="dxa"/>
          </w:tcPr>
          <w:p w:rsidR="004F532F" w:rsidRDefault="004F532F">
            <w:pPr>
              <w:pStyle w:val="ConsPlusNormal"/>
              <w:jc w:val="both"/>
            </w:pPr>
            <w:r>
              <w:t>КПД энергетического оборудования (нефть)</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87,49</w:t>
            </w:r>
          </w:p>
        </w:tc>
        <w:tc>
          <w:tcPr>
            <w:tcW w:w="1134" w:type="dxa"/>
            <w:vAlign w:val="center"/>
          </w:tcPr>
          <w:p w:rsidR="004F532F" w:rsidRDefault="004F532F">
            <w:pPr>
              <w:pStyle w:val="ConsPlusNormal"/>
              <w:jc w:val="center"/>
            </w:pPr>
            <w:r>
              <w:t>87,49</w:t>
            </w:r>
          </w:p>
        </w:tc>
        <w:tc>
          <w:tcPr>
            <w:tcW w:w="992" w:type="dxa"/>
            <w:vAlign w:val="center"/>
          </w:tcPr>
          <w:p w:rsidR="004F532F" w:rsidRDefault="004F532F">
            <w:pPr>
              <w:pStyle w:val="ConsPlusNormal"/>
              <w:jc w:val="center"/>
            </w:pPr>
            <w:r>
              <w:t>87,49</w:t>
            </w:r>
          </w:p>
        </w:tc>
        <w:tc>
          <w:tcPr>
            <w:tcW w:w="992" w:type="dxa"/>
            <w:vAlign w:val="center"/>
          </w:tcPr>
          <w:p w:rsidR="004F532F" w:rsidRDefault="004F532F">
            <w:pPr>
              <w:pStyle w:val="ConsPlusNormal"/>
              <w:jc w:val="center"/>
            </w:pPr>
            <w:r>
              <w:t>87,49</w:t>
            </w:r>
          </w:p>
        </w:tc>
        <w:tc>
          <w:tcPr>
            <w:tcW w:w="992" w:type="dxa"/>
            <w:vAlign w:val="center"/>
          </w:tcPr>
          <w:p w:rsidR="004F532F" w:rsidRDefault="004F532F">
            <w:pPr>
              <w:pStyle w:val="ConsPlusNormal"/>
              <w:jc w:val="center"/>
            </w:pPr>
            <w:r>
              <w:t>87,49</w:t>
            </w:r>
          </w:p>
        </w:tc>
      </w:tr>
      <w:tr w:rsidR="004F532F">
        <w:tc>
          <w:tcPr>
            <w:tcW w:w="2665" w:type="dxa"/>
          </w:tcPr>
          <w:p w:rsidR="004F532F" w:rsidRDefault="004F532F">
            <w:pPr>
              <w:pStyle w:val="ConsPlusNormal"/>
              <w:jc w:val="both"/>
            </w:pPr>
            <w:r>
              <w:t>КПД энергетического оборудования (электроэнергия)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90,68</w:t>
            </w:r>
          </w:p>
        </w:tc>
        <w:tc>
          <w:tcPr>
            <w:tcW w:w="1134" w:type="dxa"/>
            <w:vAlign w:val="center"/>
          </w:tcPr>
          <w:p w:rsidR="004F532F" w:rsidRDefault="004F532F">
            <w:pPr>
              <w:pStyle w:val="ConsPlusNormal"/>
              <w:jc w:val="center"/>
            </w:pPr>
            <w:r>
              <w:t>90,68</w:t>
            </w:r>
          </w:p>
        </w:tc>
        <w:tc>
          <w:tcPr>
            <w:tcW w:w="992" w:type="dxa"/>
            <w:vAlign w:val="center"/>
          </w:tcPr>
          <w:p w:rsidR="004F532F" w:rsidRDefault="004F532F">
            <w:pPr>
              <w:pStyle w:val="ConsPlusNormal"/>
              <w:jc w:val="center"/>
            </w:pPr>
            <w:r>
              <w:t>90,68</w:t>
            </w:r>
          </w:p>
        </w:tc>
        <w:tc>
          <w:tcPr>
            <w:tcW w:w="992" w:type="dxa"/>
            <w:vAlign w:val="center"/>
          </w:tcPr>
          <w:p w:rsidR="004F532F" w:rsidRDefault="004F532F">
            <w:pPr>
              <w:pStyle w:val="ConsPlusNormal"/>
              <w:jc w:val="center"/>
            </w:pPr>
            <w:r>
              <w:t>90,68</w:t>
            </w:r>
          </w:p>
        </w:tc>
        <w:tc>
          <w:tcPr>
            <w:tcW w:w="992" w:type="dxa"/>
            <w:vAlign w:val="center"/>
          </w:tcPr>
          <w:p w:rsidR="004F532F" w:rsidRDefault="004F532F">
            <w:pPr>
              <w:pStyle w:val="ConsPlusNormal"/>
              <w:jc w:val="center"/>
            </w:pPr>
            <w:r>
              <w:t>90,68</w:t>
            </w:r>
          </w:p>
        </w:tc>
      </w:tr>
      <w:tr w:rsidR="004F532F">
        <w:tc>
          <w:tcPr>
            <w:tcW w:w="2665" w:type="dxa"/>
          </w:tcPr>
          <w:p w:rsidR="004F532F" w:rsidRDefault="004F532F">
            <w:pPr>
              <w:pStyle w:val="ConsPlusNormal"/>
              <w:jc w:val="both"/>
            </w:pPr>
            <w:r>
              <w:t>КПД энергетического оборудования (дрова)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76,67</w:t>
            </w:r>
          </w:p>
        </w:tc>
        <w:tc>
          <w:tcPr>
            <w:tcW w:w="1134" w:type="dxa"/>
            <w:vAlign w:val="center"/>
          </w:tcPr>
          <w:p w:rsidR="004F532F" w:rsidRDefault="004F532F">
            <w:pPr>
              <w:pStyle w:val="ConsPlusNormal"/>
              <w:jc w:val="center"/>
            </w:pPr>
            <w:r>
              <w:t>76,67</w:t>
            </w:r>
          </w:p>
        </w:tc>
        <w:tc>
          <w:tcPr>
            <w:tcW w:w="992" w:type="dxa"/>
            <w:vAlign w:val="center"/>
          </w:tcPr>
          <w:p w:rsidR="004F532F" w:rsidRDefault="004F532F">
            <w:pPr>
              <w:pStyle w:val="ConsPlusNormal"/>
              <w:jc w:val="center"/>
            </w:pPr>
            <w:r>
              <w:t>76,67</w:t>
            </w:r>
          </w:p>
        </w:tc>
        <w:tc>
          <w:tcPr>
            <w:tcW w:w="992" w:type="dxa"/>
            <w:vAlign w:val="center"/>
          </w:tcPr>
          <w:p w:rsidR="004F532F" w:rsidRDefault="004F532F">
            <w:pPr>
              <w:pStyle w:val="ConsPlusNormal"/>
              <w:jc w:val="center"/>
            </w:pPr>
            <w:r>
              <w:t>76,67</w:t>
            </w:r>
          </w:p>
        </w:tc>
        <w:tc>
          <w:tcPr>
            <w:tcW w:w="992" w:type="dxa"/>
            <w:vAlign w:val="center"/>
          </w:tcPr>
          <w:p w:rsidR="004F532F" w:rsidRDefault="004F532F">
            <w:pPr>
              <w:pStyle w:val="ConsPlusNormal"/>
              <w:jc w:val="center"/>
            </w:pPr>
            <w:r>
              <w:t>76,67</w:t>
            </w:r>
          </w:p>
        </w:tc>
      </w:tr>
      <w:tr w:rsidR="004F532F">
        <w:tc>
          <w:tcPr>
            <w:tcW w:w="2665" w:type="dxa"/>
          </w:tcPr>
          <w:p w:rsidR="004F532F" w:rsidRDefault="004F532F">
            <w:pPr>
              <w:pStyle w:val="ConsPlusNormal"/>
              <w:jc w:val="both"/>
            </w:pPr>
            <w:r>
              <w:t>Удельный расход условного топлива (газ)</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156,69</w:t>
            </w:r>
          </w:p>
        </w:tc>
        <w:tc>
          <w:tcPr>
            <w:tcW w:w="1134" w:type="dxa"/>
            <w:vAlign w:val="center"/>
          </w:tcPr>
          <w:p w:rsidR="004F532F" w:rsidRDefault="004F532F">
            <w:pPr>
              <w:pStyle w:val="ConsPlusNormal"/>
              <w:jc w:val="center"/>
            </w:pPr>
            <w:r>
              <w:t>156,69</w:t>
            </w:r>
          </w:p>
        </w:tc>
        <w:tc>
          <w:tcPr>
            <w:tcW w:w="992" w:type="dxa"/>
            <w:vAlign w:val="center"/>
          </w:tcPr>
          <w:p w:rsidR="004F532F" w:rsidRDefault="004F532F">
            <w:pPr>
              <w:pStyle w:val="ConsPlusNormal"/>
              <w:jc w:val="center"/>
            </w:pPr>
            <w:r>
              <w:t>156,69</w:t>
            </w:r>
          </w:p>
        </w:tc>
        <w:tc>
          <w:tcPr>
            <w:tcW w:w="992" w:type="dxa"/>
            <w:vAlign w:val="center"/>
          </w:tcPr>
          <w:p w:rsidR="004F532F" w:rsidRDefault="004F532F">
            <w:pPr>
              <w:pStyle w:val="ConsPlusNormal"/>
              <w:jc w:val="center"/>
            </w:pPr>
            <w:r>
              <w:t>156,69</w:t>
            </w:r>
          </w:p>
        </w:tc>
        <w:tc>
          <w:tcPr>
            <w:tcW w:w="992" w:type="dxa"/>
            <w:vAlign w:val="center"/>
          </w:tcPr>
          <w:p w:rsidR="004F532F" w:rsidRDefault="004F532F">
            <w:pPr>
              <w:pStyle w:val="ConsPlusNormal"/>
              <w:jc w:val="center"/>
            </w:pPr>
            <w:r>
              <w:t>156,69</w:t>
            </w:r>
          </w:p>
        </w:tc>
      </w:tr>
      <w:tr w:rsidR="004F532F">
        <w:tc>
          <w:tcPr>
            <w:tcW w:w="2665" w:type="dxa"/>
          </w:tcPr>
          <w:p w:rsidR="004F532F" w:rsidRDefault="004F532F">
            <w:pPr>
              <w:pStyle w:val="ConsPlusNormal"/>
              <w:jc w:val="both"/>
            </w:pPr>
            <w:r>
              <w:lastRenderedPageBreak/>
              <w:t>Удельный расход условного топлива (нефть)</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164,78</w:t>
            </w:r>
          </w:p>
        </w:tc>
        <w:tc>
          <w:tcPr>
            <w:tcW w:w="1134" w:type="dxa"/>
            <w:vAlign w:val="center"/>
          </w:tcPr>
          <w:p w:rsidR="004F532F" w:rsidRDefault="004F532F">
            <w:pPr>
              <w:pStyle w:val="ConsPlusNormal"/>
              <w:jc w:val="center"/>
            </w:pPr>
            <w:r>
              <w:t>164,78</w:t>
            </w:r>
          </w:p>
        </w:tc>
        <w:tc>
          <w:tcPr>
            <w:tcW w:w="992" w:type="dxa"/>
            <w:vAlign w:val="center"/>
          </w:tcPr>
          <w:p w:rsidR="004F532F" w:rsidRDefault="004F532F">
            <w:pPr>
              <w:pStyle w:val="ConsPlusNormal"/>
              <w:jc w:val="center"/>
            </w:pPr>
            <w:r>
              <w:t>164,78</w:t>
            </w:r>
          </w:p>
        </w:tc>
        <w:tc>
          <w:tcPr>
            <w:tcW w:w="992" w:type="dxa"/>
            <w:vAlign w:val="center"/>
          </w:tcPr>
          <w:p w:rsidR="004F532F" w:rsidRDefault="004F532F">
            <w:pPr>
              <w:pStyle w:val="ConsPlusNormal"/>
              <w:jc w:val="center"/>
            </w:pPr>
            <w:r>
              <w:t>164,78</w:t>
            </w:r>
          </w:p>
        </w:tc>
        <w:tc>
          <w:tcPr>
            <w:tcW w:w="992" w:type="dxa"/>
            <w:vAlign w:val="center"/>
          </w:tcPr>
          <w:p w:rsidR="004F532F" w:rsidRDefault="004F532F">
            <w:pPr>
              <w:pStyle w:val="ConsPlusNormal"/>
              <w:jc w:val="center"/>
            </w:pPr>
            <w:r>
              <w:t>164,78</w:t>
            </w:r>
          </w:p>
        </w:tc>
      </w:tr>
      <w:tr w:rsidR="004F532F">
        <w:tc>
          <w:tcPr>
            <w:tcW w:w="2665" w:type="dxa"/>
          </w:tcPr>
          <w:p w:rsidR="004F532F" w:rsidRDefault="004F532F">
            <w:pPr>
              <w:pStyle w:val="ConsPlusNormal"/>
              <w:jc w:val="both"/>
            </w:pPr>
            <w:r>
              <w:t>Удельный расход условного топлива (электроэнергия)</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158,97</w:t>
            </w:r>
          </w:p>
        </w:tc>
        <w:tc>
          <w:tcPr>
            <w:tcW w:w="1134" w:type="dxa"/>
            <w:vAlign w:val="center"/>
          </w:tcPr>
          <w:p w:rsidR="004F532F" w:rsidRDefault="004F532F">
            <w:pPr>
              <w:pStyle w:val="ConsPlusNormal"/>
              <w:jc w:val="center"/>
            </w:pPr>
            <w:r>
              <w:t>158,97</w:t>
            </w:r>
          </w:p>
        </w:tc>
        <w:tc>
          <w:tcPr>
            <w:tcW w:w="992" w:type="dxa"/>
            <w:vAlign w:val="center"/>
          </w:tcPr>
          <w:p w:rsidR="004F532F" w:rsidRDefault="004F532F">
            <w:pPr>
              <w:pStyle w:val="ConsPlusNormal"/>
              <w:jc w:val="center"/>
            </w:pPr>
            <w:r>
              <w:t>158,97</w:t>
            </w:r>
          </w:p>
        </w:tc>
        <w:tc>
          <w:tcPr>
            <w:tcW w:w="992" w:type="dxa"/>
            <w:vAlign w:val="center"/>
          </w:tcPr>
          <w:p w:rsidR="004F532F" w:rsidRDefault="004F532F">
            <w:pPr>
              <w:pStyle w:val="ConsPlusNormal"/>
              <w:jc w:val="center"/>
            </w:pPr>
            <w:r>
              <w:t>158,97</w:t>
            </w:r>
          </w:p>
        </w:tc>
        <w:tc>
          <w:tcPr>
            <w:tcW w:w="992" w:type="dxa"/>
            <w:vAlign w:val="center"/>
          </w:tcPr>
          <w:p w:rsidR="004F532F" w:rsidRDefault="004F532F">
            <w:pPr>
              <w:pStyle w:val="ConsPlusNormal"/>
              <w:jc w:val="center"/>
            </w:pPr>
            <w:r>
              <w:t>158,97</w:t>
            </w:r>
          </w:p>
        </w:tc>
      </w:tr>
      <w:tr w:rsidR="004F532F">
        <w:tc>
          <w:tcPr>
            <w:tcW w:w="2665" w:type="dxa"/>
          </w:tcPr>
          <w:p w:rsidR="004F532F" w:rsidRDefault="004F532F">
            <w:pPr>
              <w:pStyle w:val="ConsPlusNormal"/>
              <w:jc w:val="both"/>
            </w:pPr>
            <w:r>
              <w:t>Удельный расход условного топлива (дрова)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188,03</w:t>
            </w:r>
          </w:p>
        </w:tc>
        <w:tc>
          <w:tcPr>
            <w:tcW w:w="1134" w:type="dxa"/>
            <w:vAlign w:val="center"/>
          </w:tcPr>
          <w:p w:rsidR="004F532F" w:rsidRDefault="004F532F">
            <w:pPr>
              <w:pStyle w:val="ConsPlusNormal"/>
              <w:jc w:val="center"/>
            </w:pPr>
            <w:r>
              <w:t>188,03</w:t>
            </w:r>
          </w:p>
        </w:tc>
        <w:tc>
          <w:tcPr>
            <w:tcW w:w="992" w:type="dxa"/>
            <w:vAlign w:val="center"/>
          </w:tcPr>
          <w:p w:rsidR="004F532F" w:rsidRDefault="004F532F">
            <w:pPr>
              <w:pStyle w:val="ConsPlusNormal"/>
              <w:jc w:val="center"/>
            </w:pPr>
            <w:r>
              <w:t>188,03</w:t>
            </w:r>
          </w:p>
        </w:tc>
        <w:tc>
          <w:tcPr>
            <w:tcW w:w="992" w:type="dxa"/>
            <w:vAlign w:val="center"/>
          </w:tcPr>
          <w:p w:rsidR="004F532F" w:rsidRDefault="004F532F">
            <w:pPr>
              <w:pStyle w:val="ConsPlusNormal"/>
              <w:jc w:val="center"/>
            </w:pPr>
            <w:r>
              <w:t>188,03</w:t>
            </w:r>
          </w:p>
        </w:tc>
        <w:tc>
          <w:tcPr>
            <w:tcW w:w="992" w:type="dxa"/>
            <w:vAlign w:val="center"/>
          </w:tcPr>
          <w:p w:rsidR="004F532F" w:rsidRDefault="004F532F">
            <w:pPr>
              <w:pStyle w:val="ConsPlusNormal"/>
              <w:jc w:val="center"/>
            </w:pPr>
            <w:r>
              <w:t>188,03</w:t>
            </w:r>
          </w:p>
        </w:tc>
      </w:tr>
      <w:tr w:rsidR="004F532F">
        <w:tc>
          <w:tcPr>
            <w:tcW w:w="2665"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0,90</w:t>
            </w:r>
          </w:p>
        </w:tc>
        <w:tc>
          <w:tcPr>
            <w:tcW w:w="1134" w:type="dxa"/>
            <w:vAlign w:val="center"/>
          </w:tcPr>
          <w:p w:rsidR="004F532F" w:rsidRDefault="004F532F">
            <w:pPr>
              <w:pStyle w:val="ConsPlusNormal"/>
              <w:jc w:val="center"/>
            </w:pPr>
            <w:r>
              <w:t>0,90</w:t>
            </w:r>
          </w:p>
        </w:tc>
        <w:tc>
          <w:tcPr>
            <w:tcW w:w="992" w:type="dxa"/>
            <w:vAlign w:val="center"/>
          </w:tcPr>
          <w:p w:rsidR="004F532F" w:rsidRDefault="004F532F">
            <w:pPr>
              <w:pStyle w:val="ConsPlusNormal"/>
              <w:jc w:val="center"/>
            </w:pPr>
            <w:r>
              <w:t>0,90</w:t>
            </w:r>
          </w:p>
        </w:tc>
        <w:tc>
          <w:tcPr>
            <w:tcW w:w="992" w:type="dxa"/>
            <w:vAlign w:val="center"/>
          </w:tcPr>
          <w:p w:rsidR="004F532F" w:rsidRDefault="004F532F">
            <w:pPr>
              <w:pStyle w:val="ConsPlusNormal"/>
              <w:jc w:val="center"/>
            </w:pPr>
            <w:r>
              <w:t>0,90</w:t>
            </w:r>
          </w:p>
        </w:tc>
        <w:tc>
          <w:tcPr>
            <w:tcW w:w="992" w:type="dxa"/>
            <w:vAlign w:val="center"/>
          </w:tcPr>
          <w:p w:rsidR="004F532F" w:rsidRDefault="004F532F">
            <w:pPr>
              <w:pStyle w:val="ConsPlusNormal"/>
              <w:jc w:val="center"/>
            </w:pPr>
            <w:r>
              <w:t>0,90</w:t>
            </w:r>
          </w:p>
        </w:tc>
      </w:tr>
      <w:tr w:rsidR="004F532F">
        <w:tc>
          <w:tcPr>
            <w:tcW w:w="2665"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28,00</w:t>
            </w:r>
          </w:p>
        </w:tc>
        <w:tc>
          <w:tcPr>
            <w:tcW w:w="1134" w:type="dxa"/>
            <w:vAlign w:val="center"/>
          </w:tcPr>
          <w:p w:rsidR="004F532F" w:rsidRDefault="004F532F">
            <w:pPr>
              <w:pStyle w:val="ConsPlusNormal"/>
              <w:jc w:val="center"/>
            </w:pPr>
            <w:r>
              <w:t>28,00</w:t>
            </w:r>
          </w:p>
        </w:tc>
        <w:tc>
          <w:tcPr>
            <w:tcW w:w="992" w:type="dxa"/>
            <w:vAlign w:val="center"/>
          </w:tcPr>
          <w:p w:rsidR="004F532F" w:rsidRDefault="004F532F">
            <w:pPr>
              <w:pStyle w:val="ConsPlusNormal"/>
              <w:jc w:val="center"/>
            </w:pPr>
            <w:r>
              <w:t>28,00</w:t>
            </w:r>
          </w:p>
        </w:tc>
        <w:tc>
          <w:tcPr>
            <w:tcW w:w="992" w:type="dxa"/>
            <w:vAlign w:val="center"/>
          </w:tcPr>
          <w:p w:rsidR="004F532F" w:rsidRDefault="004F532F">
            <w:pPr>
              <w:pStyle w:val="ConsPlusNormal"/>
              <w:jc w:val="center"/>
            </w:pPr>
            <w:r>
              <w:t>28,00</w:t>
            </w:r>
          </w:p>
        </w:tc>
        <w:tc>
          <w:tcPr>
            <w:tcW w:w="992" w:type="dxa"/>
            <w:vAlign w:val="center"/>
          </w:tcPr>
          <w:p w:rsidR="004F532F" w:rsidRDefault="004F532F">
            <w:pPr>
              <w:pStyle w:val="ConsPlusNormal"/>
              <w:jc w:val="center"/>
            </w:pPr>
            <w:r>
              <w:t>28,00</w:t>
            </w:r>
          </w:p>
        </w:tc>
      </w:tr>
      <w:tr w:rsidR="004F532F">
        <w:tc>
          <w:tcPr>
            <w:tcW w:w="2665"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0,12</w:t>
            </w:r>
          </w:p>
        </w:tc>
        <w:tc>
          <w:tcPr>
            <w:tcW w:w="1134" w:type="dxa"/>
            <w:vAlign w:val="center"/>
          </w:tcPr>
          <w:p w:rsidR="004F532F" w:rsidRDefault="004F532F">
            <w:pPr>
              <w:pStyle w:val="ConsPlusNormal"/>
              <w:jc w:val="center"/>
            </w:pPr>
            <w:r>
              <w:t>0,12</w:t>
            </w:r>
          </w:p>
        </w:tc>
        <w:tc>
          <w:tcPr>
            <w:tcW w:w="992" w:type="dxa"/>
            <w:vAlign w:val="center"/>
          </w:tcPr>
          <w:p w:rsidR="004F532F" w:rsidRDefault="004F532F">
            <w:pPr>
              <w:pStyle w:val="ConsPlusNormal"/>
              <w:jc w:val="center"/>
            </w:pPr>
            <w:r>
              <w:t>0,12</w:t>
            </w:r>
          </w:p>
        </w:tc>
        <w:tc>
          <w:tcPr>
            <w:tcW w:w="992" w:type="dxa"/>
            <w:vAlign w:val="center"/>
          </w:tcPr>
          <w:p w:rsidR="004F532F" w:rsidRDefault="004F532F">
            <w:pPr>
              <w:pStyle w:val="ConsPlusNormal"/>
              <w:jc w:val="center"/>
            </w:pPr>
            <w:r>
              <w:t>0,12</w:t>
            </w:r>
          </w:p>
        </w:tc>
        <w:tc>
          <w:tcPr>
            <w:tcW w:w="992" w:type="dxa"/>
            <w:vAlign w:val="center"/>
          </w:tcPr>
          <w:p w:rsidR="004F532F" w:rsidRDefault="004F532F">
            <w:pPr>
              <w:pStyle w:val="ConsPlusNormal"/>
              <w:jc w:val="center"/>
            </w:pPr>
            <w:r>
              <w:t>0,12</w:t>
            </w:r>
          </w:p>
        </w:tc>
      </w:tr>
      <w:tr w:rsidR="004F532F">
        <w:tc>
          <w:tcPr>
            <w:tcW w:w="2665"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13,00</w:t>
            </w:r>
          </w:p>
        </w:tc>
        <w:tc>
          <w:tcPr>
            <w:tcW w:w="1134"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Акционерного общества "Аганское многопрофильное жилищно-коммунальное управление" на территории городского поселения Новоаганск Нижневартовского района поселок городского типа Новоаганск:</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75"/>
        <w:gridCol w:w="993"/>
        <w:gridCol w:w="1134"/>
        <w:gridCol w:w="992"/>
        <w:gridCol w:w="992"/>
        <w:gridCol w:w="992"/>
      </w:tblGrid>
      <w:tr w:rsidR="004F532F">
        <w:tc>
          <w:tcPr>
            <w:tcW w:w="2665"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65"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93,81</w:t>
            </w:r>
          </w:p>
        </w:tc>
        <w:tc>
          <w:tcPr>
            <w:tcW w:w="1134" w:type="dxa"/>
            <w:vAlign w:val="center"/>
          </w:tcPr>
          <w:p w:rsidR="004F532F" w:rsidRDefault="004F532F">
            <w:pPr>
              <w:pStyle w:val="ConsPlusNormal"/>
              <w:jc w:val="center"/>
            </w:pPr>
            <w:r>
              <w:t>93,81</w:t>
            </w:r>
          </w:p>
        </w:tc>
        <w:tc>
          <w:tcPr>
            <w:tcW w:w="992" w:type="dxa"/>
            <w:vAlign w:val="center"/>
          </w:tcPr>
          <w:p w:rsidR="004F532F" w:rsidRDefault="004F532F">
            <w:pPr>
              <w:pStyle w:val="ConsPlusNormal"/>
              <w:jc w:val="center"/>
            </w:pPr>
            <w:r>
              <w:t>93,81</w:t>
            </w:r>
          </w:p>
        </w:tc>
        <w:tc>
          <w:tcPr>
            <w:tcW w:w="992" w:type="dxa"/>
            <w:vAlign w:val="center"/>
          </w:tcPr>
          <w:p w:rsidR="004F532F" w:rsidRDefault="004F532F">
            <w:pPr>
              <w:pStyle w:val="ConsPlusNormal"/>
              <w:jc w:val="center"/>
            </w:pPr>
            <w:r>
              <w:t>93,81</w:t>
            </w:r>
          </w:p>
        </w:tc>
        <w:tc>
          <w:tcPr>
            <w:tcW w:w="992" w:type="dxa"/>
            <w:vAlign w:val="center"/>
          </w:tcPr>
          <w:p w:rsidR="004F532F" w:rsidRDefault="004F532F">
            <w:pPr>
              <w:pStyle w:val="ConsPlusNormal"/>
              <w:jc w:val="center"/>
            </w:pPr>
            <w:r>
              <w:t>93,81</w:t>
            </w:r>
          </w:p>
        </w:tc>
      </w:tr>
      <w:tr w:rsidR="004F532F">
        <w:tc>
          <w:tcPr>
            <w:tcW w:w="2665"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155,81</w:t>
            </w:r>
          </w:p>
        </w:tc>
        <w:tc>
          <w:tcPr>
            <w:tcW w:w="1134" w:type="dxa"/>
            <w:vAlign w:val="center"/>
          </w:tcPr>
          <w:p w:rsidR="004F532F" w:rsidRDefault="004F532F">
            <w:pPr>
              <w:pStyle w:val="ConsPlusNormal"/>
              <w:jc w:val="center"/>
            </w:pPr>
            <w:r>
              <w:t>155,81</w:t>
            </w:r>
          </w:p>
        </w:tc>
        <w:tc>
          <w:tcPr>
            <w:tcW w:w="992" w:type="dxa"/>
            <w:vAlign w:val="center"/>
          </w:tcPr>
          <w:p w:rsidR="004F532F" w:rsidRDefault="004F532F">
            <w:pPr>
              <w:pStyle w:val="ConsPlusNormal"/>
              <w:jc w:val="center"/>
            </w:pPr>
            <w:r>
              <w:t>155,81</w:t>
            </w:r>
          </w:p>
        </w:tc>
        <w:tc>
          <w:tcPr>
            <w:tcW w:w="992" w:type="dxa"/>
            <w:vAlign w:val="center"/>
          </w:tcPr>
          <w:p w:rsidR="004F532F" w:rsidRDefault="004F532F">
            <w:pPr>
              <w:pStyle w:val="ConsPlusNormal"/>
              <w:jc w:val="center"/>
            </w:pPr>
            <w:r>
              <w:t>155,81</w:t>
            </w:r>
          </w:p>
        </w:tc>
        <w:tc>
          <w:tcPr>
            <w:tcW w:w="992" w:type="dxa"/>
            <w:vAlign w:val="center"/>
          </w:tcPr>
          <w:p w:rsidR="004F532F" w:rsidRDefault="004F532F">
            <w:pPr>
              <w:pStyle w:val="ConsPlusNormal"/>
              <w:jc w:val="center"/>
            </w:pPr>
            <w:r>
              <w:t>155,81</w:t>
            </w:r>
          </w:p>
        </w:tc>
      </w:tr>
      <w:tr w:rsidR="004F532F">
        <w:tc>
          <w:tcPr>
            <w:tcW w:w="2665"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2,26</w:t>
            </w:r>
          </w:p>
        </w:tc>
        <w:tc>
          <w:tcPr>
            <w:tcW w:w="1134"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r>
      <w:tr w:rsidR="004F532F">
        <w:tc>
          <w:tcPr>
            <w:tcW w:w="2665"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32,00</w:t>
            </w:r>
          </w:p>
        </w:tc>
        <w:tc>
          <w:tcPr>
            <w:tcW w:w="1134"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r>
      <w:tr w:rsidR="004F532F">
        <w:tc>
          <w:tcPr>
            <w:tcW w:w="2665"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0,47</w:t>
            </w:r>
          </w:p>
        </w:tc>
        <w:tc>
          <w:tcPr>
            <w:tcW w:w="1134" w:type="dxa"/>
            <w:vAlign w:val="center"/>
          </w:tcPr>
          <w:p w:rsidR="004F532F" w:rsidRDefault="004F532F">
            <w:pPr>
              <w:pStyle w:val="ConsPlusNormal"/>
              <w:jc w:val="center"/>
            </w:pPr>
            <w:r>
              <w:t>0,47</w:t>
            </w:r>
          </w:p>
        </w:tc>
        <w:tc>
          <w:tcPr>
            <w:tcW w:w="992" w:type="dxa"/>
            <w:vAlign w:val="center"/>
          </w:tcPr>
          <w:p w:rsidR="004F532F" w:rsidRDefault="004F532F">
            <w:pPr>
              <w:pStyle w:val="ConsPlusNormal"/>
              <w:jc w:val="center"/>
            </w:pPr>
            <w:r>
              <w:t>0,47</w:t>
            </w:r>
          </w:p>
        </w:tc>
        <w:tc>
          <w:tcPr>
            <w:tcW w:w="992" w:type="dxa"/>
            <w:vAlign w:val="center"/>
          </w:tcPr>
          <w:p w:rsidR="004F532F" w:rsidRDefault="004F532F">
            <w:pPr>
              <w:pStyle w:val="ConsPlusNormal"/>
              <w:jc w:val="center"/>
            </w:pPr>
            <w:r>
              <w:t>0,47</w:t>
            </w:r>
          </w:p>
        </w:tc>
        <w:tc>
          <w:tcPr>
            <w:tcW w:w="992" w:type="dxa"/>
            <w:vAlign w:val="center"/>
          </w:tcPr>
          <w:p w:rsidR="004F532F" w:rsidRDefault="004F532F">
            <w:pPr>
              <w:pStyle w:val="ConsPlusNormal"/>
              <w:jc w:val="center"/>
            </w:pPr>
            <w:r>
              <w:t>0,47</w:t>
            </w:r>
          </w:p>
        </w:tc>
      </w:tr>
      <w:tr w:rsidR="004F532F">
        <w:tc>
          <w:tcPr>
            <w:tcW w:w="2665"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13,00</w:t>
            </w:r>
          </w:p>
        </w:tc>
        <w:tc>
          <w:tcPr>
            <w:tcW w:w="1134"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r>
    </w:tbl>
    <w:p w:rsidR="004F532F" w:rsidRDefault="004F532F">
      <w:pPr>
        <w:pStyle w:val="ConsPlusNormal"/>
        <w:jc w:val="both"/>
      </w:pPr>
    </w:p>
    <w:p w:rsidR="004F532F" w:rsidRDefault="004F532F">
      <w:pPr>
        <w:pStyle w:val="ConsPlusNormal"/>
        <w:ind w:firstLine="540"/>
        <w:jc w:val="both"/>
      </w:pPr>
      <w:r>
        <w:lastRenderedPageBreak/>
        <w:t>Показатели энергосбережения и энергетической эффективности Акционерного общества "Аганское многопрофильное жилищно-коммунальное управление" на территории городского поселения Новоаганск Нижневартовского района село Варьеган:</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75"/>
        <w:gridCol w:w="993"/>
        <w:gridCol w:w="1134"/>
        <w:gridCol w:w="992"/>
        <w:gridCol w:w="992"/>
        <w:gridCol w:w="992"/>
      </w:tblGrid>
      <w:tr w:rsidR="004F532F">
        <w:tc>
          <w:tcPr>
            <w:tcW w:w="2665"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65"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91,19</w:t>
            </w:r>
          </w:p>
        </w:tc>
        <w:tc>
          <w:tcPr>
            <w:tcW w:w="1134" w:type="dxa"/>
            <w:vAlign w:val="center"/>
          </w:tcPr>
          <w:p w:rsidR="004F532F" w:rsidRDefault="004F532F">
            <w:pPr>
              <w:pStyle w:val="ConsPlusNormal"/>
              <w:jc w:val="center"/>
            </w:pPr>
            <w:r>
              <w:t>91,19</w:t>
            </w:r>
          </w:p>
        </w:tc>
        <w:tc>
          <w:tcPr>
            <w:tcW w:w="992" w:type="dxa"/>
            <w:vAlign w:val="center"/>
          </w:tcPr>
          <w:p w:rsidR="004F532F" w:rsidRDefault="004F532F">
            <w:pPr>
              <w:pStyle w:val="ConsPlusNormal"/>
              <w:jc w:val="center"/>
            </w:pPr>
            <w:r>
              <w:t>91,19</w:t>
            </w:r>
          </w:p>
        </w:tc>
        <w:tc>
          <w:tcPr>
            <w:tcW w:w="992" w:type="dxa"/>
            <w:vAlign w:val="center"/>
          </w:tcPr>
          <w:p w:rsidR="004F532F" w:rsidRDefault="004F532F">
            <w:pPr>
              <w:pStyle w:val="ConsPlusNormal"/>
              <w:jc w:val="center"/>
            </w:pPr>
            <w:r>
              <w:t>91,19</w:t>
            </w:r>
          </w:p>
        </w:tc>
        <w:tc>
          <w:tcPr>
            <w:tcW w:w="992" w:type="dxa"/>
            <w:vAlign w:val="center"/>
          </w:tcPr>
          <w:p w:rsidR="004F532F" w:rsidRDefault="004F532F">
            <w:pPr>
              <w:pStyle w:val="ConsPlusNormal"/>
              <w:jc w:val="center"/>
            </w:pPr>
            <w:r>
              <w:t>91,19</w:t>
            </w:r>
          </w:p>
        </w:tc>
      </w:tr>
      <w:tr w:rsidR="004F532F">
        <w:tc>
          <w:tcPr>
            <w:tcW w:w="2665"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160,29</w:t>
            </w:r>
          </w:p>
        </w:tc>
        <w:tc>
          <w:tcPr>
            <w:tcW w:w="1134" w:type="dxa"/>
            <w:vAlign w:val="center"/>
          </w:tcPr>
          <w:p w:rsidR="004F532F" w:rsidRDefault="004F532F">
            <w:pPr>
              <w:pStyle w:val="ConsPlusNormal"/>
              <w:jc w:val="center"/>
            </w:pPr>
            <w:r>
              <w:t>160,29</w:t>
            </w:r>
          </w:p>
        </w:tc>
        <w:tc>
          <w:tcPr>
            <w:tcW w:w="992" w:type="dxa"/>
            <w:vAlign w:val="center"/>
          </w:tcPr>
          <w:p w:rsidR="004F532F" w:rsidRDefault="004F532F">
            <w:pPr>
              <w:pStyle w:val="ConsPlusNormal"/>
              <w:jc w:val="center"/>
            </w:pPr>
            <w:r>
              <w:t>160,29</w:t>
            </w:r>
          </w:p>
        </w:tc>
        <w:tc>
          <w:tcPr>
            <w:tcW w:w="992" w:type="dxa"/>
            <w:vAlign w:val="center"/>
          </w:tcPr>
          <w:p w:rsidR="004F532F" w:rsidRDefault="004F532F">
            <w:pPr>
              <w:pStyle w:val="ConsPlusNormal"/>
              <w:jc w:val="center"/>
            </w:pPr>
            <w:r>
              <w:t>160,29</w:t>
            </w:r>
          </w:p>
        </w:tc>
        <w:tc>
          <w:tcPr>
            <w:tcW w:w="992" w:type="dxa"/>
            <w:vAlign w:val="center"/>
          </w:tcPr>
          <w:p w:rsidR="004F532F" w:rsidRDefault="004F532F">
            <w:pPr>
              <w:pStyle w:val="ConsPlusNormal"/>
              <w:jc w:val="center"/>
            </w:pPr>
            <w:r>
              <w:t>160,29</w:t>
            </w:r>
          </w:p>
        </w:tc>
      </w:tr>
      <w:tr w:rsidR="004F532F">
        <w:tc>
          <w:tcPr>
            <w:tcW w:w="2665"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2,26</w:t>
            </w:r>
          </w:p>
        </w:tc>
        <w:tc>
          <w:tcPr>
            <w:tcW w:w="1134"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r>
      <w:tr w:rsidR="004F532F">
        <w:tc>
          <w:tcPr>
            <w:tcW w:w="2665"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32,00</w:t>
            </w:r>
          </w:p>
        </w:tc>
        <w:tc>
          <w:tcPr>
            <w:tcW w:w="1134"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r>
      <w:tr w:rsidR="004F532F">
        <w:tc>
          <w:tcPr>
            <w:tcW w:w="2665"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0,48</w:t>
            </w:r>
          </w:p>
        </w:tc>
        <w:tc>
          <w:tcPr>
            <w:tcW w:w="1134" w:type="dxa"/>
            <w:vAlign w:val="center"/>
          </w:tcPr>
          <w:p w:rsidR="004F532F" w:rsidRDefault="004F532F">
            <w:pPr>
              <w:pStyle w:val="ConsPlusNormal"/>
              <w:jc w:val="center"/>
            </w:pPr>
            <w:r>
              <w:t>0,48</w:t>
            </w:r>
          </w:p>
        </w:tc>
        <w:tc>
          <w:tcPr>
            <w:tcW w:w="992" w:type="dxa"/>
            <w:vAlign w:val="center"/>
          </w:tcPr>
          <w:p w:rsidR="004F532F" w:rsidRDefault="004F532F">
            <w:pPr>
              <w:pStyle w:val="ConsPlusNormal"/>
              <w:jc w:val="center"/>
            </w:pPr>
            <w:r>
              <w:t>0,48</w:t>
            </w:r>
          </w:p>
        </w:tc>
        <w:tc>
          <w:tcPr>
            <w:tcW w:w="992" w:type="dxa"/>
            <w:vAlign w:val="center"/>
          </w:tcPr>
          <w:p w:rsidR="004F532F" w:rsidRDefault="004F532F">
            <w:pPr>
              <w:pStyle w:val="ConsPlusNormal"/>
              <w:jc w:val="center"/>
            </w:pPr>
            <w:r>
              <w:t>0,48</w:t>
            </w:r>
          </w:p>
        </w:tc>
        <w:tc>
          <w:tcPr>
            <w:tcW w:w="992" w:type="dxa"/>
            <w:vAlign w:val="center"/>
          </w:tcPr>
          <w:p w:rsidR="004F532F" w:rsidRDefault="004F532F">
            <w:pPr>
              <w:pStyle w:val="ConsPlusNormal"/>
              <w:jc w:val="center"/>
            </w:pPr>
            <w:r>
              <w:t>0,48</w:t>
            </w:r>
          </w:p>
        </w:tc>
      </w:tr>
      <w:tr w:rsidR="004F532F">
        <w:tc>
          <w:tcPr>
            <w:tcW w:w="2665"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13,00</w:t>
            </w:r>
          </w:p>
        </w:tc>
        <w:tc>
          <w:tcPr>
            <w:tcW w:w="1134"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Общества с ограниченной ответственностью "Энергонефть Томск" на территории Нижневартовского района: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75"/>
        <w:gridCol w:w="993"/>
        <w:gridCol w:w="1134"/>
        <w:gridCol w:w="992"/>
        <w:gridCol w:w="992"/>
        <w:gridCol w:w="992"/>
      </w:tblGrid>
      <w:tr w:rsidR="004F532F">
        <w:tc>
          <w:tcPr>
            <w:tcW w:w="2665"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65" w:type="dxa"/>
          </w:tcPr>
          <w:p w:rsidR="004F532F" w:rsidRDefault="004F532F">
            <w:pPr>
              <w:pStyle w:val="ConsPlusNormal"/>
              <w:jc w:val="both"/>
            </w:pPr>
            <w:r>
              <w:t>КПД энергетического оборудования (газ)</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88,28</w:t>
            </w:r>
          </w:p>
        </w:tc>
        <w:tc>
          <w:tcPr>
            <w:tcW w:w="1134" w:type="dxa"/>
            <w:vAlign w:val="center"/>
          </w:tcPr>
          <w:p w:rsidR="004F532F" w:rsidRDefault="004F532F">
            <w:pPr>
              <w:pStyle w:val="ConsPlusNormal"/>
              <w:jc w:val="center"/>
            </w:pPr>
            <w:r>
              <w:t>88,28</w:t>
            </w:r>
          </w:p>
        </w:tc>
        <w:tc>
          <w:tcPr>
            <w:tcW w:w="992" w:type="dxa"/>
            <w:vAlign w:val="center"/>
          </w:tcPr>
          <w:p w:rsidR="004F532F" w:rsidRDefault="004F532F">
            <w:pPr>
              <w:pStyle w:val="ConsPlusNormal"/>
              <w:jc w:val="center"/>
            </w:pPr>
            <w:r>
              <w:t>88,28</w:t>
            </w:r>
          </w:p>
        </w:tc>
        <w:tc>
          <w:tcPr>
            <w:tcW w:w="992" w:type="dxa"/>
            <w:vAlign w:val="center"/>
          </w:tcPr>
          <w:p w:rsidR="004F532F" w:rsidRDefault="004F532F">
            <w:pPr>
              <w:pStyle w:val="ConsPlusNormal"/>
              <w:jc w:val="center"/>
            </w:pPr>
            <w:r>
              <w:t>88,28</w:t>
            </w:r>
          </w:p>
        </w:tc>
        <w:tc>
          <w:tcPr>
            <w:tcW w:w="992" w:type="dxa"/>
            <w:vAlign w:val="center"/>
          </w:tcPr>
          <w:p w:rsidR="004F532F" w:rsidRDefault="004F532F">
            <w:pPr>
              <w:pStyle w:val="ConsPlusNormal"/>
              <w:jc w:val="center"/>
            </w:pPr>
            <w:r>
              <w:t>88,28</w:t>
            </w:r>
          </w:p>
        </w:tc>
      </w:tr>
      <w:tr w:rsidR="004F532F">
        <w:tc>
          <w:tcPr>
            <w:tcW w:w="2665" w:type="dxa"/>
          </w:tcPr>
          <w:p w:rsidR="004F532F" w:rsidRDefault="004F532F">
            <w:pPr>
              <w:pStyle w:val="ConsPlusNormal"/>
              <w:jc w:val="both"/>
            </w:pPr>
            <w:r>
              <w:t>КПД энергетического оборудования (нефть)</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88,28</w:t>
            </w:r>
          </w:p>
        </w:tc>
        <w:tc>
          <w:tcPr>
            <w:tcW w:w="1134" w:type="dxa"/>
            <w:vAlign w:val="center"/>
          </w:tcPr>
          <w:p w:rsidR="004F532F" w:rsidRDefault="004F532F">
            <w:pPr>
              <w:pStyle w:val="ConsPlusNormal"/>
              <w:jc w:val="center"/>
            </w:pPr>
            <w:r>
              <w:t>88,28</w:t>
            </w:r>
          </w:p>
        </w:tc>
        <w:tc>
          <w:tcPr>
            <w:tcW w:w="992" w:type="dxa"/>
            <w:vAlign w:val="center"/>
          </w:tcPr>
          <w:p w:rsidR="004F532F" w:rsidRDefault="004F532F">
            <w:pPr>
              <w:pStyle w:val="ConsPlusNormal"/>
              <w:jc w:val="center"/>
            </w:pPr>
            <w:r>
              <w:t>88,28</w:t>
            </w:r>
          </w:p>
        </w:tc>
        <w:tc>
          <w:tcPr>
            <w:tcW w:w="992" w:type="dxa"/>
            <w:vAlign w:val="center"/>
          </w:tcPr>
          <w:p w:rsidR="004F532F" w:rsidRDefault="004F532F">
            <w:pPr>
              <w:pStyle w:val="ConsPlusNormal"/>
              <w:jc w:val="center"/>
            </w:pPr>
            <w:r>
              <w:t>88,28</w:t>
            </w:r>
          </w:p>
        </w:tc>
        <w:tc>
          <w:tcPr>
            <w:tcW w:w="992" w:type="dxa"/>
            <w:vAlign w:val="center"/>
          </w:tcPr>
          <w:p w:rsidR="004F532F" w:rsidRDefault="004F532F">
            <w:pPr>
              <w:pStyle w:val="ConsPlusNormal"/>
              <w:jc w:val="center"/>
            </w:pPr>
            <w:r>
              <w:t>88,28</w:t>
            </w:r>
          </w:p>
        </w:tc>
      </w:tr>
      <w:tr w:rsidR="004F532F">
        <w:tc>
          <w:tcPr>
            <w:tcW w:w="2665" w:type="dxa"/>
          </w:tcPr>
          <w:p w:rsidR="004F532F" w:rsidRDefault="004F532F">
            <w:pPr>
              <w:pStyle w:val="ConsPlusNormal"/>
              <w:jc w:val="both"/>
            </w:pPr>
            <w:r>
              <w:t>Удельный расход условного топлива (газ)</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165,57</w:t>
            </w:r>
          </w:p>
        </w:tc>
        <w:tc>
          <w:tcPr>
            <w:tcW w:w="1134" w:type="dxa"/>
            <w:vAlign w:val="center"/>
          </w:tcPr>
          <w:p w:rsidR="004F532F" w:rsidRDefault="004F532F">
            <w:pPr>
              <w:pStyle w:val="ConsPlusNormal"/>
              <w:jc w:val="center"/>
            </w:pPr>
            <w:r>
              <w:t>165,57</w:t>
            </w:r>
          </w:p>
        </w:tc>
        <w:tc>
          <w:tcPr>
            <w:tcW w:w="992" w:type="dxa"/>
            <w:vAlign w:val="center"/>
          </w:tcPr>
          <w:p w:rsidR="004F532F" w:rsidRDefault="004F532F">
            <w:pPr>
              <w:pStyle w:val="ConsPlusNormal"/>
              <w:jc w:val="center"/>
            </w:pPr>
            <w:r>
              <w:t>165,57</w:t>
            </w:r>
          </w:p>
        </w:tc>
        <w:tc>
          <w:tcPr>
            <w:tcW w:w="992" w:type="dxa"/>
            <w:vAlign w:val="center"/>
          </w:tcPr>
          <w:p w:rsidR="004F532F" w:rsidRDefault="004F532F">
            <w:pPr>
              <w:pStyle w:val="ConsPlusNormal"/>
              <w:jc w:val="center"/>
            </w:pPr>
            <w:r>
              <w:t>165,57</w:t>
            </w:r>
          </w:p>
        </w:tc>
        <w:tc>
          <w:tcPr>
            <w:tcW w:w="992" w:type="dxa"/>
            <w:vAlign w:val="center"/>
          </w:tcPr>
          <w:p w:rsidR="004F532F" w:rsidRDefault="004F532F">
            <w:pPr>
              <w:pStyle w:val="ConsPlusNormal"/>
              <w:jc w:val="center"/>
            </w:pPr>
            <w:r>
              <w:t>165,57</w:t>
            </w:r>
          </w:p>
        </w:tc>
      </w:tr>
      <w:tr w:rsidR="004F532F">
        <w:tc>
          <w:tcPr>
            <w:tcW w:w="2665" w:type="dxa"/>
          </w:tcPr>
          <w:p w:rsidR="004F532F" w:rsidRDefault="004F532F">
            <w:pPr>
              <w:pStyle w:val="ConsPlusNormal"/>
              <w:jc w:val="both"/>
            </w:pPr>
            <w:r>
              <w:t>Удельный расход условного топлива (нефть)</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165,57</w:t>
            </w:r>
          </w:p>
        </w:tc>
        <w:tc>
          <w:tcPr>
            <w:tcW w:w="1134" w:type="dxa"/>
            <w:vAlign w:val="center"/>
          </w:tcPr>
          <w:p w:rsidR="004F532F" w:rsidRDefault="004F532F">
            <w:pPr>
              <w:pStyle w:val="ConsPlusNormal"/>
              <w:jc w:val="center"/>
            </w:pPr>
            <w:r>
              <w:t>165,57</w:t>
            </w:r>
          </w:p>
        </w:tc>
        <w:tc>
          <w:tcPr>
            <w:tcW w:w="992" w:type="dxa"/>
            <w:vAlign w:val="center"/>
          </w:tcPr>
          <w:p w:rsidR="004F532F" w:rsidRDefault="004F532F">
            <w:pPr>
              <w:pStyle w:val="ConsPlusNormal"/>
              <w:jc w:val="center"/>
            </w:pPr>
            <w:r>
              <w:t>165,57</w:t>
            </w:r>
          </w:p>
        </w:tc>
        <w:tc>
          <w:tcPr>
            <w:tcW w:w="992" w:type="dxa"/>
            <w:vAlign w:val="center"/>
          </w:tcPr>
          <w:p w:rsidR="004F532F" w:rsidRDefault="004F532F">
            <w:pPr>
              <w:pStyle w:val="ConsPlusNormal"/>
              <w:jc w:val="center"/>
            </w:pPr>
            <w:r>
              <w:t>165,57</w:t>
            </w:r>
          </w:p>
        </w:tc>
        <w:tc>
          <w:tcPr>
            <w:tcW w:w="992" w:type="dxa"/>
            <w:vAlign w:val="center"/>
          </w:tcPr>
          <w:p w:rsidR="004F532F" w:rsidRDefault="004F532F">
            <w:pPr>
              <w:pStyle w:val="ConsPlusNormal"/>
              <w:jc w:val="center"/>
            </w:pPr>
            <w:r>
              <w:t>165,57</w:t>
            </w:r>
          </w:p>
        </w:tc>
      </w:tr>
      <w:tr w:rsidR="004F532F">
        <w:tc>
          <w:tcPr>
            <w:tcW w:w="2665"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2,26</w:t>
            </w:r>
          </w:p>
        </w:tc>
        <w:tc>
          <w:tcPr>
            <w:tcW w:w="1134"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r>
      <w:tr w:rsidR="004F532F">
        <w:tc>
          <w:tcPr>
            <w:tcW w:w="2665"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32,00</w:t>
            </w:r>
          </w:p>
        </w:tc>
        <w:tc>
          <w:tcPr>
            <w:tcW w:w="1134"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r>
      <w:tr w:rsidR="004F532F">
        <w:tc>
          <w:tcPr>
            <w:tcW w:w="2665" w:type="dxa"/>
          </w:tcPr>
          <w:p w:rsidR="004F532F" w:rsidRDefault="004F532F">
            <w:pPr>
              <w:pStyle w:val="ConsPlusNormal"/>
              <w:jc w:val="both"/>
            </w:pPr>
            <w:r>
              <w:lastRenderedPageBreak/>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0,39</w:t>
            </w:r>
          </w:p>
        </w:tc>
        <w:tc>
          <w:tcPr>
            <w:tcW w:w="1134" w:type="dxa"/>
            <w:vAlign w:val="center"/>
          </w:tcPr>
          <w:p w:rsidR="004F532F" w:rsidRDefault="004F532F">
            <w:pPr>
              <w:pStyle w:val="ConsPlusNormal"/>
              <w:jc w:val="center"/>
            </w:pPr>
            <w:r>
              <w:t>0,39</w:t>
            </w:r>
          </w:p>
        </w:tc>
        <w:tc>
          <w:tcPr>
            <w:tcW w:w="992" w:type="dxa"/>
            <w:vAlign w:val="center"/>
          </w:tcPr>
          <w:p w:rsidR="004F532F" w:rsidRDefault="004F532F">
            <w:pPr>
              <w:pStyle w:val="ConsPlusNormal"/>
              <w:jc w:val="center"/>
            </w:pPr>
            <w:r>
              <w:t>0,39</w:t>
            </w:r>
          </w:p>
        </w:tc>
        <w:tc>
          <w:tcPr>
            <w:tcW w:w="992" w:type="dxa"/>
            <w:vAlign w:val="center"/>
          </w:tcPr>
          <w:p w:rsidR="004F532F" w:rsidRDefault="004F532F">
            <w:pPr>
              <w:pStyle w:val="ConsPlusNormal"/>
              <w:jc w:val="center"/>
            </w:pPr>
            <w:r>
              <w:t>0,39</w:t>
            </w:r>
          </w:p>
        </w:tc>
        <w:tc>
          <w:tcPr>
            <w:tcW w:w="992" w:type="dxa"/>
            <w:vAlign w:val="center"/>
          </w:tcPr>
          <w:p w:rsidR="004F532F" w:rsidRDefault="004F532F">
            <w:pPr>
              <w:pStyle w:val="ConsPlusNormal"/>
              <w:jc w:val="center"/>
            </w:pPr>
            <w:r>
              <w:t>0,39</w:t>
            </w:r>
          </w:p>
        </w:tc>
      </w:tr>
      <w:tr w:rsidR="004F532F">
        <w:tc>
          <w:tcPr>
            <w:tcW w:w="2665"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13,00</w:t>
            </w:r>
          </w:p>
        </w:tc>
        <w:tc>
          <w:tcPr>
            <w:tcW w:w="1134"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Акционерного общества "Самотлорнефтегаз" на территории Самотлорского месторождения, Лор-Еганского месторождения, Тюменского месторождения Нижневартовского района: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304"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304" w:type="dxa"/>
          </w:tcPr>
          <w:p w:rsidR="004F532F" w:rsidRDefault="004F532F">
            <w:pPr>
              <w:pStyle w:val="ConsPlusNormal"/>
              <w:jc w:val="both"/>
            </w:pPr>
            <w:r>
              <w:t>%</w:t>
            </w:r>
          </w:p>
        </w:tc>
        <w:tc>
          <w:tcPr>
            <w:tcW w:w="993" w:type="dxa"/>
            <w:vAlign w:val="center"/>
          </w:tcPr>
          <w:p w:rsidR="004F532F" w:rsidRDefault="004F532F">
            <w:pPr>
              <w:pStyle w:val="ConsPlusNormal"/>
              <w:jc w:val="center"/>
            </w:pPr>
            <w:r>
              <w:t>83,56</w:t>
            </w:r>
          </w:p>
        </w:tc>
        <w:tc>
          <w:tcPr>
            <w:tcW w:w="1134" w:type="dxa"/>
            <w:vAlign w:val="center"/>
          </w:tcPr>
          <w:p w:rsidR="004F532F" w:rsidRDefault="004F532F">
            <w:pPr>
              <w:pStyle w:val="ConsPlusNormal"/>
              <w:jc w:val="center"/>
            </w:pPr>
            <w:r>
              <w:t>83,56</w:t>
            </w:r>
          </w:p>
        </w:tc>
        <w:tc>
          <w:tcPr>
            <w:tcW w:w="992" w:type="dxa"/>
            <w:vAlign w:val="center"/>
          </w:tcPr>
          <w:p w:rsidR="004F532F" w:rsidRDefault="004F532F">
            <w:pPr>
              <w:pStyle w:val="ConsPlusNormal"/>
              <w:jc w:val="center"/>
            </w:pPr>
            <w:r>
              <w:t>83,56</w:t>
            </w:r>
          </w:p>
        </w:tc>
        <w:tc>
          <w:tcPr>
            <w:tcW w:w="992" w:type="dxa"/>
            <w:vAlign w:val="center"/>
          </w:tcPr>
          <w:p w:rsidR="004F532F" w:rsidRDefault="004F532F">
            <w:pPr>
              <w:pStyle w:val="ConsPlusNormal"/>
              <w:jc w:val="center"/>
            </w:pPr>
            <w:r>
              <w:t>83,56</w:t>
            </w:r>
          </w:p>
        </w:tc>
        <w:tc>
          <w:tcPr>
            <w:tcW w:w="992" w:type="dxa"/>
            <w:vAlign w:val="center"/>
          </w:tcPr>
          <w:p w:rsidR="004F532F" w:rsidRDefault="004F532F">
            <w:pPr>
              <w:pStyle w:val="ConsPlusNormal"/>
              <w:jc w:val="center"/>
            </w:pPr>
            <w:r>
              <w:t>83,56</w:t>
            </w:r>
          </w:p>
        </w:tc>
      </w:tr>
      <w:tr w:rsidR="004F532F">
        <w:tc>
          <w:tcPr>
            <w:tcW w:w="2608" w:type="dxa"/>
          </w:tcPr>
          <w:p w:rsidR="004F532F" w:rsidRDefault="004F532F">
            <w:pPr>
              <w:pStyle w:val="ConsPlusNormal"/>
              <w:jc w:val="both"/>
            </w:pPr>
            <w:r>
              <w:t>Удельный расход условного топлива</w:t>
            </w:r>
          </w:p>
        </w:tc>
        <w:tc>
          <w:tcPr>
            <w:tcW w:w="1304"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175,05</w:t>
            </w:r>
          </w:p>
        </w:tc>
        <w:tc>
          <w:tcPr>
            <w:tcW w:w="1134" w:type="dxa"/>
            <w:vAlign w:val="center"/>
          </w:tcPr>
          <w:p w:rsidR="004F532F" w:rsidRDefault="004F532F">
            <w:pPr>
              <w:pStyle w:val="ConsPlusNormal"/>
              <w:jc w:val="center"/>
            </w:pPr>
            <w:r>
              <w:t>175,05</w:t>
            </w:r>
          </w:p>
        </w:tc>
        <w:tc>
          <w:tcPr>
            <w:tcW w:w="992" w:type="dxa"/>
            <w:vAlign w:val="center"/>
          </w:tcPr>
          <w:p w:rsidR="004F532F" w:rsidRDefault="004F532F">
            <w:pPr>
              <w:pStyle w:val="ConsPlusNormal"/>
              <w:jc w:val="center"/>
            </w:pPr>
            <w:r>
              <w:t>175,05</w:t>
            </w:r>
          </w:p>
        </w:tc>
        <w:tc>
          <w:tcPr>
            <w:tcW w:w="992" w:type="dxa"/>
            <w:vAlign w:val="center"/>
          </w:tcPr>
          <w:p w:rsidR="004F532F" w:rsidRDefault="004F532F">
            <w:pPr>
              <w:pStyle w:val="ConsPlusNormal"/>
              <w:jc w:val="center"/>
            </w:pPr>
            <w:r>
              <w:t>175,05</w:t>
            </w:r>
          </w:p>
        </w:tc>
        <w:tc>
          <w:tcPr>
            <w:tcW w:w="992" w:type="dxa"/>
            <w:vAlign w:val="center"/>
          </w:tcPr>
          <w:p w:rsidR="004F532F" w:rsidRDefault="004F532F">
            <w:pPr>
              <w:pStyle w:val="ConsPlusNormal"/>
              <w:jc w:val="center"/>
            </w:pPr>
            <w:r>
              <w:t>175,05</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304" w:type="dxa"/>
          </w:tcPr>
          <w:p w:rsidR="004F532F" w:rsidRDefault="004F532F">
            <w:pPr>
              <w:pStyle w:val="ConsPlusNormal"/>
              <w:jc w:val="both"/>
            </w:pPr>
            <w:r>
              <w:t>%</w:t>
            </w:r>
          </w:p>
        </w:tc>
        <w:tc>
          <w:tcPr>
            <w:tcW w:w="993" w:type="dxa"/>
            <w:vAlign w:val="center"/>
          </w:tcPr>
          <w:p w:rsidR="004F532F" w:rsidRDefault="004F532F">
            <w:pPr>
              <w:pStyle w:val="ConsPlusNormal"/>
              <w:jc w:val="center"/>
            </w:pPr>
            <w:r>
              <w:t>2,33</w:t>
            </w:r>
          </w:p>
        </w:tc>
        <w:tc>
          <w:tcPr>
            <w:tcW w:w="1134" w:type="dxa"/>
            <w:vAlign w:val="center"/>
          </w:tcPr>
          <w:p w:rsidR="004F532F" w:rsidRDefault="004F532F">
            <w:pPr>
              <w:pStyle w:val="ConsPlusNormal"/>
              <w:jc w:val="center"/>
            </w:pPr>
            <w:r>
              <w:t>2,33</w:t>
            </w:r>
          </w:p>
        </w:tc>
        <w:tc>
          <w:tcPr>
            <w:tcW w:w="992" w:type="dxa"/>
            <w:vAlign w:val="center"/>
          </w:tcPr>
          <w:p w:rsidR="004F532F" w:rsidRDefault="004F532F">
            <w:pPr>
              <w:pStyle w:val="ConsPlusNormal"/>
              <w:jc w:val="center"/>
            </w:pPr>
            <w:r>
              <w:t>2,33</w:t>
            </w:r>
          </w:p>
        </w:tc>
        <w:tc>
          <w:tcPr>
            <w:tcW w:w="992" w:type="dxa"/>
            <w:vAlign w:val="center"/>
          </w:tcPr>
          <w:p w:rsidR="004F532F" w:rsidRDefault="004F532F">
            <w:pPr>
              <w:pStyle w:val="ConsPlusNormal"/>
              <w:jc w:val="center"/>
            </w:pPr>
            <w:r>
              <w:t>2,33</w:t>
            </w:r>
          </w:p>
        </w:tc>
        <w:tc>
          <w:tcPr>
            <w:tcW w:w="992" w:type="dxa"/>
            <w:vAlign w:val="center"/>
          </w:tcPr>
          <w:p w:rsidR="004F532F" w:rsidRDefault="004F532F">
            <w:pPr>
              <w:pStyle w:val="ConsPlusNormal"/>
              <w:jc w:val="center"/>
            </w:pPr>
            <w:r>
              <w:t>2,33</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304"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28,00</w:t>
            </w:r>
          </w:p>
        </w:tc>
        <w:tc>
          <w:tcPr>
            <w:tcW w:w="1134" w:type="dxa"/>
            <w:vAlign w:val="center"/>
          </w:tcPr>
          <w:p w:rsidR="004F532F" w:rsidRDefault="004F532F">
            <w:pPr>
              <w:pStyle w:val="ConsPlusNormal"/>
              <w:jc w:val="center"/>
            </w:pPr>
            <w:r>
              <w:t>28,00</w:t>
            </w:r>
          </w:p>
        </w:tc>
        <w:tc>
          <w:tcPr>
            <w:tcW w:w="992" w:type="dxa"/>
            <w:vAlign w:val="center"/>
          </w:tcPr>
          <w:p w:rsidR="004F532F" w:rsidRDefault="004F532F">
            <w:pPr>
              <w:pStyle w:val="ConsPlusNormal"/>
              <w:jc w:val="center"/>
            </w:pPr>
            <w:r>
              <w:t>28,00</w:t>
            </w:r>
          </w:p>
        </w:tc>
        <w:tc>
          <w:tcPr>
            <w:tcW w:w="992" w:type="dxa"/>
            <w:vAlign w:val="center"/>
          </w:tcPr>
          <w:p w:rsidR="004F532F" w:rsidRDefault="004F532F">
            <w:pPr>
              <w:pStyle w:val="ConsPlusNormal"/>
              <w:jc w:val="center"/>
            </w:pPr>
            <w:r>
              <w:t>28,00</w:t>
            </w:r>
          </w:p>
        </w:tc>
        <w:tc>
          <w:tcPr>
            <w:tcW w:w="992" w:type="dxa"/>
            <w:vAlign w:val="center"/>
          </w:tcPr>
          <w:p w:rsidR="004F532F" w:rsidRDefault="004F532F">
            <w:pPr>
              <w:pStyle w:val="ConsPlusNormal"/>
              <w:jc w:val="center"/>
            </w:pPr>
            <w:r>
              <w:t>28,00</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304"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0,50</w:t>
            </w:r>
          </w:p>
        </w:tc>
        <w:tc>
          <w:tcPr>
            <w:tcW w:w="1134"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304" w:type="dxa"/>
          </w:tcPr>
          <w:p w:rsidR="004F532F" w:rsidRDefault="004F532F">
            <w:pPr>
              <w:pStyle w:val="ConsPlusNormal"/>
              <w:jc w:val="both"/>
            </w:pPr>
            <w:r>
              <w:t>%</w:t>
            </w:r>
          </w:p>
        </w:tc>
        <w:tc>
          <w:tcPr>
            <w:tcW w:w="993" w:type="dxa"/>
            <w:vAlign w:val="center"/>
          </w:tcPr>
          <w:p w:rsidR="004F532F" w:rsidRDefault="004F532F">
            <w:pPr>
              <w:pStyle w:val="ConsPlusNormal"/>
              <w:jc w:val="center"/>
            </w:pPr>
            <w:r>
              <w:t>5,00</w:t>
            </w:r>
          </w:p>
        </w:tc>
        <w:tc>
          <w:tcPr>
            <w:tcW w:w="1134" w:type="dxa"/>
            <w:vAlign w:val="center"/>
          </w:tcPr>
          <w:p w:rsidR="004F532F" w:rsidRDefault="004F532F">
            <w:pPr>
              <w:pStyle w:val="ConsPlusNormal"/>
              <w:jc w:val="center"/>
            </w:pPr>
            <w:r>
              <w:t>5,00</w:t>
            </w:r>
          </w:p>
        </w:tc>
        <w:tc>
          <w:tcPr>
            <w:tcW w:w="992" w:type="dxa"/>
            <w:vAlign w:val="center"/>
          </w:tcPr>
          <w:p w:rsidR="004F532F" w:rsidRDefault="004F532F">
            <w:pPr>
              <w:pStyle w:val="ConsPlusNormal"/>
              <w:jc w:val="center"/>
            </w:pPr>
            <w:r>
              <w:t>5,00</w:t>
            </w:r>
          </w:p>
        </w:tc>
        <w:tc>
          <w:tcPr>
            <w:tcW w:w="992" w:type="dxa"/>
            <w:vAlign w:val="center"/>
          </w:tcPr>
          <w:p w:rsidR="004F532F" w:rsidRDefault="004F532F">
            <w:pPr>
              <w:pStyle w:val="ConsPlusNormal"/>
              <w:jc w:val="center"/>
            </w:pPr>
            <w:r>
              <w:t>5,00</w:t>
            </w:r>
          </w:p>
        </w:tc>
        <w:tc>
          <w:tcPr>
            <w:tcW w:w="992" w:type="dxa"/>
            <w:vAlign w:val="center"/>
          </w:tcPr>
          <w:p w:rsidR="004F532F" w:rsidRDefault="004F532F">
            <w:pPr>
              <w:pStyle w:val="ConsPlusNormal"/>
              <w:jc w:val="center"/>
            </w:pPr>
            <w:r>
              <w:t>5,00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Общества с ограниченной ответственностью "РН-Юганскнефтегаз" на территории Нефтеюганского района от котельной "ПИМ":</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275"/>
        <w:gridCol w:w="993"/>
      </w:tblGrid>
      <w:tr w:rsidR="004F532F">
        <w:tc>
          <w:tcPr>
            <w:tcW w:w="6803"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r>
      <w:tr w:rsidR="004F532F">
        <w:tc>
          <w:tcPr>
            <w:tcW w:w="6803"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87,93</w:t>
            </w:r>
          </w:p>
        </w:tc>
      </w:tr>
      <w:tr w:rsidR="004F532F">
        <w:tc>
          <w:tcPr>
            <w:tcW w:w="6803"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166,45</w:t>
            </w:r>
          </w:p>
        </w:tc>
      </w:tr>
      <w:tr w:rsidR="004F532F">
        <w:tc>
          <w:tcPr>
            <w:tcW w:w="6803"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2,39</w:t>
            </w:r>
          </w:p>
        </w:tc>
      </w:tr>
      <w:tr w:rsidR="004F532F">
        <w:tc>
          <w:tcPr>
            <w:tcW w:w="6803"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29,00</w:t>
            </w:r>
          </w:p>
        </w:tc>
      </w:tr>
      <w:tr w:rsidR="004F532F">
        <w:tc>
          <w:tcPr>
            <w:tcW w:w="6803" w:type="dxa"/>
          </w:tcPr>
          <w:p w:rsidR="004F532F" w:rsidRDefault="004F532F">
            <w:pPr>
              <w:pStyle w:val="ConsPlusNormal"/>
              <w:jc w:val="both"/>
            </w:pPr>
            <w:r>
              <w:t xml:space="preserve">Удельный расход воды на выработку и передачу 1 Гкал тепловой </w:t>
            </w:r>
            <w:r>
              <w:lastRenderedPageBreak/>
              <w:t>энергии</w:t>
            </w:r>
          </w:p>
        </w:tc>
        <w:tc>
          <w:tcPr>
            <w:tcW w:w="1275" w:type="dxa"/>
          </w:tcPr>
          <w:p w:rsidR="004F532F" w:rsidRDefault="004F532F">
            <w:pPr>
              <w:pStyle w:val="ConsPlusNormal"/>
              <w:jc w:val="both"/>
            </w:pPr>
            <w:r>
              <w:lastRenderedPageBreak/>
              <w:t>м3/Гкал</w:t>
            </w:r>
          </w:p>
        </w:tc>
        <w:tc>
          <w:tcPr>
            <w:tcW w:w="993" w:type="dxa"/>
            <w:vAlign w:val="center"/>
          </w:tcPr>
          <w:p w:rsidR="004F532F" w:rsidRDefault="004F532F">
            <w:pPr>
              <w:pStyle w:val="ConsPlusNormal"/>
              <w:jc w:val="center"/>
            </w:pPr>
            <w:r>
              <w:t>0,71</w:t>
            </w:r>
          </w:p>
        </w:tc>
      </w:tr>
      <w:tr w:rsidR="004F532F">
        <w:tc>
          <w:tcPr>
            <w:tcW w:w="6803"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7,14</w:t>
            </w:r>
          </w:p>
        </w:tc>
      </w:tr>
    </w:tbl>
    <w:p w:rsidR="004F532F" w:rsidRDefault="004F532F">
      <w:pPr>
        <w:pStyle w:val="ConsPlusNormal"/>
        <w:jc w:val="both"/>
      </w:pPr>
      <w:r>
        <w:t xml:space="preserve">(в ред. </w:t>
      </w:r>
      <w:hyperlink r:id="rId80" w:history="1">
        <w:r>
          <w:rPr>
            <w:color w:val="0000FF"/>
          </w:rPr>
          <w:t>приказа</w:t>
        </w:r>
      </w:hyperlink>
      <w:r>
        <w:t xml:space="preserve"> Региональной службы по тарифам ХМАО - Югры от 19.11.2019 N 90-нп)</w:t>
      </w:r>
    </w:p>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Общества с ограниченной ответственностью "РН-Юганскнефтегаз" на территории города Нефтеюганска, города Пыть-Яха, Сургутского района, Ханты-Мансийского района, Нефтеюганского района, за исключением котельной "ПИМ":</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75"/>
        <w:gridCol w:w="993"/>
        <w:gridCol w:w="1134"/>
        <w:gridCol w:w="992"/>
        <w:gridCol w:w="992"/>
        <w:gridCol w:w="992"/>
      </w:tblGrid>
      <w:tr w:rsidR="004F532F">
        <w:tc>
          <w:tcPr>
            <w:tcW w:w="2665"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65" w:type="dxa"/>
          </w:tcPr>
          <w:p w:rsidR="004F532F" w:rsidRDefault="004F532F">
            <w:pPr>
              <w:pStyle w:val="ConsPlusNormal"/>
              <w:jc w:val="both"/>
            </w:pPr>
            <w:r>
              <w:t>КПД энергетического оборудования (газ)</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89,24</w:t>
            </w:r>
          </w:p>
        </w:tc>
        <w:tc>
          <w:tcPr>
            <w:tcW w:w="1134" w:type="dxa"/>
            <w:vAlign w:val="center"/>
          </w:tcPr>
          <w:p w:rsidR="004F532F" w:rsidRDefault="004F532F">
            <w:pPr>
              <w:pStyle w:val="ConsPlusNormal"/>
              <w:jc w:val="center"/>
            </w:pPr>
            <w:r>
              <w:t>89,24</w:t>
            </w:r>
          </w:p>
        </w:tc>
        <w:tc>
          <w:tcPr>
            <w:tcW w:w="992" w:type="dxa"/>
            <w:vAlign w:val="center"/>
          </w:tcPr>
          <w:p w:rsidR="004F532F" w:rsidRDefault="004F532F">
            <w:pPr>
              <w:pStyle w:val="ConsPlusNormal"/>
              <w:jc w:val="center"/>
            </w:pPr>
            <w:r>
              <w:t>89,24</w:t>
            </w:r>
          </w:p>
        </w:tc>
        <w:tc>
          <w:tcPr>
            <w:tcW w:w="992" w:type="dxa"/>
            <w:vAlign w:val="center"/>
          </w:tcPr>
          <w:p w:rsidR="004F532F" w:rsidRDefault="004F532F">
            <w:pPr>
              <w:pStyle w:val="ConsPlusNormal"/>
              <w:jc w:val="center"/>
            </w:pPr>
            <w:r>
              <w:t>89,24</w:t>
            </w:r>
          </w:p>
        </w:tc>
        <w:tc>
          <w:tcPr>
            <w:tcW w:w="992" w:type="dxa"/>
            <w:vAlign w:val="center"/>
          </w:tcPr>
          <w:p w:rsidR="004F532F" w:rsidRDefault="004F532F">
            <w:pPr>
              <w:pStyle w:val="ConsPlusNormal"/>
              <w:jc w:val="center"/>
            </w:pPr>
            <w:r>
              <w:t>89,24</w:t>
            </w:r>
          </w:p>
        </w:tc>
      </w:tr>
      <w:tr w:rsidR="004F532F">
        <w:tc>
          <w:tcPr>
            <w:tcW w:w="2665" w:type="dxa"/>
          </w:tcPr>
          <w:p w:rsidR="004F532F" w:rsidRDefault="004F532F">
            <w:pPr>
              <w:pStyle w:val="ConsPlusNormal"/>
              <w:jc w:val="both"/>
            </w:pPr>
            <w:r>
              <w:t>КПД энергетического оборудования (дизельное топливо)</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84,82</w:t>
            </w:r>
          </w:p>
        </w:tc>
        <w:tc>
          <w:tcPr>
            <w:tcW w:w="1134" w:type="dxa"/>
            <w:vAlign w:val="center"/>
          </w:tcPr>
          <w:p w:rsidR="004F532F" w:rsidRDefault="004F532F">
            <w:pPr>
              <w:pStyle w:val="ConsPlusNormal"/>
              <w:jc w:val="center"/>
            </w:pPr>
            <w:r>
              <w:t>84,82</w:t>
            </w:r>
          </w:p>
        </w:tc>
        <w:tc>
          <w:tcPr>
            <w:tcW w:w="992" w:type="dxa"/>
            <w:vAlign w:val="center"/>
          </w:tcPr>
          <w:p w:rsidR="004F532F" w:rsidRDefault="004F532F">
            <w:pPr>
              <w:pStyle w:val="ConsPlusNormal"/>
              <w:jc w:val="center"/>
            </w:pPr>
            <w:r>
              <w:t>84,82</w:t>
            </w:r>
          </w:p>
        </w:tc>
        <w:tc>
          <w:tcPr>
            <w:tcW w:w="992" w:type="dxa"/>
            <w:vAlign w:val="center"/>
          </w:tcPr>
          <w:p w:rsidR="004F532F" w:rsidRDefault="004F532F">
            <w:pPr>
              <w:pStyle w:val="ConsPlusNormal"/>
              <w:jc w:val="center"/>
            </w:pPr>
            <w:r>
              <w:t>84,82</w:t>
            </w:r>
          </w:p>
        </w:tc>
        <w:tc>
          <w:tcPr>
            <w:tcW w:w="992" w:type="dxa"/>
            <w:vAlign w:val="center"/>
          </w:tcPr>
          <w:p w:rsidR="004F532F" w:rsidRDefault="004F532F">
            <w:pPr>
              <w:pStyle w:val="ConsPlusNormal"/>
              <w:jc w:val="center"/>
            </w:pPr>
            <w:r>
              <w:t>84,82</w:t>
            </w:r>
          </w:p>
        </w:tc>
      </w:tr>
      <w:tr w:rsidR="004F532F">
        <w:tc>
          <w:tcPr>
            <w:tcW w:w="2665" w:type="dxa"/>
          </w:tcPr>
          <w:p w:rsidR="004F532F" w:rsidRDefault="004F532F">
            <w:pPr>
              <w:pStyle w:val="ConsPlusNormal"/>
              <w:jc w:val="both"/>
            </w:pPr>
            <w:r>
              <w:t>Удельный расход условного топлива (газ)</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163,35</w:t>
            </w:r>
          </w:p>
        </w:tc>
        <w:tc>
          <w:tcPr>
            <w:tcW w:w="1134" w:type="dxa"/>
            <w:vAlign w:val="center"/>
          </w:tcPr>
          <w:p w:rsidR="004F532F" w:rsidRDefault="004F532F">
            <w:pPr>
              <w:pStyle w:val="ConsPlusNormal"/>
              <w:jc w:val="center"/>
            </w:pPr>
            <w:r>
              <w:t>163,35</w:t>
            </w:r>
          </w:p>
        </w:tc>
        <w:tc>
          <w:tcPr>
            <w:tcW w:w="992" w:type="dxa"/>
            <w:vAlign w:val="center"/>
          </w:tcPr>
          <w:p w:rsidR="004F532F" w:rsidRDefault="004F532F">
            <w:pPr>
              <w:pStyle w:val="ConsPlusNormal"/>
              <w:jc w:val="center"/>
            </w:pPr>
            <w:r>
              <w:t>163,35</w:t>
            </w:r>
          </w:p>
        </w:tc>
        <w:tc>
          <w:tcPr>
            <w:tcW w:w="992" w:type="dxa"/>
            <w:vAlign w:val="center"/>
          </w:tcPr>
          <w:p w:rsidR="004F532F" w:rsidRDefault="004F532F">
            <w:pPr>
              <w:pStyle w:val="ConsPlusNormal"/>
              <w:jc w:val="center"/>
            </w:pPr>
            <w:r>
              <w:t>163,35</w:t>
            </w:r>
          </w:p>
        </w:tc>
        <w:tc>
          <w:tcPr>
            <w:tcW w:w="992" w:type="dxa"/>
            <w:vAlign w:val="center"/>
          </w:tcPr>
          <w:p w:rsidR="004F532F" w:rsidRDefault="004F532F">
            <w:pPr>
              <w:pStyle w:val="ConsPlusNormal"/>
              <w:jc w:val="center"/>
            </w:pPr>
            <w:r>
              <w:t>163,35</w:t>
            </w:r>
          </w:p>
        </w:tc>
      </w:tr>
      <w:tr w:rsidR="004F532F">
        <w:tc>
          <w:tcPr>
            <w:tcW w:w="2665" w:type="dxa"/>
          </w:tcPr>
          <w:p w:rsidR="004F532F" w:rsidRDefault="004F532F">
            <w:pPr>
              <w:pStyle w:val="ConsPlusNormal"/>
              <w:jc w:val="both"/>
            </w:pPr>
            <w:r>
              <w:t>Удельный расход условного топлива (дизельное топливо)</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171,86</w:t>
            </w:r>
          </w:p>
        </w:tc>
        <w:tc>
          <w:tcPr>
            <w:tcW w:w="1134" w:type="dxa"/>
            <w:vAlign w:val="center"/>
          </w:tcPr>
          <w:p w:rsidR="004F532F" w:rsidRDefault="004F532F">
            <w:pPr>
              <w:pStyle w:val="ConsPlusNormal"/>
              <w:jc w:val="center"/>
            </w:pPr>
            <w:r>
              <w:t>171,86</w:t>
            </w:r>
          </w:p>
        </w:tc>
        <w:tc>
          <w:tcPr>
            <w:tcW w:w="992" w:type="dxa"/>
            <w:vAlign w:val="center"/>
          </w:tcPr>
          <w:p w:rsidR="004F532F" w:rsidRDefault="004F532F">
            <w:pPr>
              <w:pStyle w:val="ConsPlusNormal"/>
              <w:jc w:val="center"/>
            </w:pPr>
            <w:r>
              <w:t>171,86</w:t>
            </w:r>
          </w:p>
        </w:tc>
        <w:tc>
          <w:tcPr>
            <w:tcW w:w="992" w:type="dxa"/>
            <w:vAlign w:val="center"/>
          </w:tcPr>
          <w:p w:rsidR="004F532F" w:rsidRDefault="004F532F">
            <w:pPr>
              <w:pStyle w:val="ConsPlusNormal"/>
              <w:jc w:val="center"/>
            </w:pPr>
            <w:r>
              <w:t>171,86</w:t>
            </w:r>
          </w:p>
        </w:tc>
        <w:tc>
          <w:tcPr>
            <w:tcW w:w="992" w:type="dxa"/>
            <w:vAlign w:val="center"/>
          </w:tcPr>
          <w:p w:rsidR="004F532F" w:rsidRDefault="004F532F">
            <w:pPr>
              <w:pStyle w:val="ConsPlusNormal"/>
              <w:jc w:val="center"/>
            </w:pPr>
            <w:r>
              <w:t>171,86</w:t>
            </w:r>
          </w:p>
        </w:tc>
      </w:tr>
      <w:tr w:rsidR="004F532F">
        <w:tc>
          <w:tcPr>
            <w:tcW w:w="2665"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2,00</w:t>
            </w:r>
          </w:p>
        </w:tc>
        <w:tc>
          <w:tcPr>
            <w:tcW w:w="1134" w:type="dxa"/>
            <w:vAlign w:val="center"/>
          </w:tcPr>
          <w:p w:rsidR="004F532F" w:rsidRDefault="004F532F">
            <w:pPr>
              <w:pStyle w:val="ConsPlusNormal"/>
              <w:jc w:val="center"/>
            </w:pPr>
            <w:r>
              <w:t>2,00</w:t>
            </w:r>
          </w:p>
        </w:tc>
        <w:tc>
          <w:tcPr>
            <w:tcW w:w="992" w:type="dxa"/>
            <w:vAlign w:val="center"/>
          </w:tcPr>
          <w:p w:rsidR="004F532F" w:rsidRDefault="004F532F">
            <w:pPr>
              <w:pStyle w:val="ConsPlusNormal"/>
              <w:jc w:val="center"/>
            </w:pPr>
            <w:r>
              <w:t>2,00</w:t>
            </w:r>
          </w:p>
        </w:tc>
        <w:tc>
          <w:tcPr>
            <w:tcW w:w="992" w:type="dxa"/>
            <w:vAlign w:val="center"/>
          </w:tcPr>
          <w:p w:rsidR="004F532F" w:rsidRDefault="004F532F">
            <w:pPr>
              <w:pStyle w:val="ConsPlusNormal"/>
              <w:jc w:val="center"/>
            </w:pPr>
            <w:r>
              <w:t>2,00</w:t>
            </w:r>
          </w:p>
        </w:tc>
        <w:tc>
          <w:tcPr>
            <w:tcW w:w="992" w:type="dxa"/>
            <w:vAlign w:val="center"/>
          </w:tcPr>
          <w:p w:rsidR="004F532F" w:rsidRDefault="004F532F">
            <w:pPr>
              <w:pStyle w:val="ConsPlusNormal"/>
              <w:jc w:val="center"/>
            </w:pPr>
            <w:r>
              <w:t>2,00</w:t>
            </w:r>
          </w:p>
        </w:tc>
      </w:tr>
      <w:tr w:rsidR="004F532F">
        <w:tc>
          <w:tcPr>
            <w:tcW w:w="2665"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29,59</w:t>
            </w:r>
          </w:p>
        </w:tc>
        <w:tc>
          <w:tcPr>
            <w:tcW w:w="1134" w:type="dxa"/>
            <w:vAlign w:val="center"/>
          </w:tcPr>
          <w:p w:rsidR="004F532F" w:rsidRDefault="004F532F">
            <w:pPr>
              <w:pStyle w:val="ConsPlusNormal"/>
              <w:jc w:val="center"/>
            </w:pPr>
            <w:r>
              <w:t>29,59</w:t>
            </w:r>
          </w:p>
        </w:tc>
        <w:tc>
          <w:tcPr>
            <w:tcW w:w="992" w:type="dxa"/>
            <w:vAlign w:val="center"/>
          </w:tcPr>
          <w:p w:rsidR="004F532F" w:rsidRDefault="004F532F">
            <w:pPr>
              <w:pStyle w:val="ConsPlusNormal"/>
              <w:jc w:val="center"/>
            </w:pPr>
            <w:r>
              <w:t>29,59</w:t>
            </w:r>
          </w:p>
        </w:tc>
        <w:tc>
          <w:tcPr>
            <w:tcW w:w="992" w:type="dxa"/>
            <w:vAlign w:val="center"/>
          </w:tcPr>
          <w:p w:rsidR="004F532F" w:rsidRDefault="004F532F">
            <w:pPr>
              <w:pStyle w:val="ConsPlusNormal"/>
              <w:jc w:val="center"/>
            </w:pPr>
            <w:r>
              <w:t>29,59</w:t>
            </w:r>
          </w:p>
        </w:tc>
        <w:tc>
          <w:tcPr>
            <w:tcW w:w="992" w:type="dxa"/>
            <w:vAlign w:val="center"/>
          </w:tcPr>
          <w:p w:rsidR="004F532F" w:rsidRDefault="004F532F">
            <w:pPr>
              <w:pStyle w:val="ConsPlusNormal"/>
              <w:jc w:val="center"/>
            </w:pPr>
            <w:r>
              <w:t>29,59</w:t>
            </w:r>
          </w:p>
        </w:tc>
      </w:tr>
      <w:tr w:rsidR="004F532F">
        <w:tc>
          <w:tcPr>
            <w:tcW w:w="2665"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0,71</w:t>
            </w:r>
          </w:p>
        </w:tc>
        <w:tc>
          <w:tcPr>
            <w:tcW w:w="1134" w:type="dxa"/>
            <w:vAlign w:val="center"/>
          </w:tcPr>
          <w:p w:rsidR="004F532F" w:rsidRDefault="004F532F">
            <w:pPr>
              <w:pStyle w:val="ConsPlusNormal"/>
              <w:jc w:val="center"/>
            </w:pPr>
            <w:r>
              <w:t>0,71</w:t>
            </w:r>
          </w:p>
        </w:tc>
        <w:tc>
          <w:tcPr>
            <w:tcW w:w="992" w:type="dxa"/>
            <w:vAlign w:val="center"/>
          </w:tcPr>
          <w:p w:rsidR="004F532F" w:rsidRDefault="004F532F">
            <w:pPr>
              <w:pStyle w:val="ConsPlusNormal"/>
              <w:jc w:val="center"/>
            </w:pPr>
            <w:r>
              <w:t>0,71</w:t>
            </w:r>
          </w:p>
        </w:tc>
        <w:tc>
          <w:tcPr>
            <w:tcW w:w="992" w:type="dxa"/>
            <w:vAlign w:val="center"/>
          </w:tcPr>
          <w:p w:rsidR="004F532F" w:rsidRDefault="004F532F">
            <w:pPr>
              <w:pStyle w:val="ConsPlusNormal"/>
              <w:jc w:val="center"/>
            </w:pPr>
            <w:r>
              <w:t>0,71</w:t>
            </w:r>
          </w:p>
        </w:tc>
        <w:tc>
          <w:tcPr>
            <w:tcW w:w="992" w:type="dxa"/>
            <w:vAlign w:val="center"/>
          </w:tcPr>
          <w:p w:rsidR="004F532F" w:rsidRDefault="004F532F">
            <w:pPr>
              <w:pStyle w:val="ConsPlusNormal"/>
              <w:jc w:val="center"/>
            </w:pPr>
            <w:r>
              <w:t>0,71</w:t>
            </w:r>
          </w:p>
        </w:tc>
      </w:tr>
      <w:tr w:rsidR="004F532F">
        <w:tc>
          <w:tcPr>
            <w:tcW w:w="2665"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5,03</w:t>
            </w:r>
          </w:p>
        </w:tc>
        <w:tc>
          <w:tcPr>
            <w:tcW w:w="1134" w:type="dxa"/>
            <w:vAlign w:val="center"/>
          </w:tcPr>
          <w:p w:rsidR="004F532F" w:rsidRDefault="004F532F">
            <w:pPr>
              <w:pStyle w:val="ConsPlusNormal"/>
              <w:jc w:val="center"/>
            </w:pPr>
            <w:r>
              <w:t>5,03</w:t>
            </w:r>
          </w:p>
        </w:tc>
        <w:tc>
          <w:tcPr>
            <w:tcW w:w="992" w:type="dxa"/>
            <w:vAlign w:val="center"/>
          </w:tcPr>
          <w:p w:rsidR="004F532F" w:rsidRDefault="004F532F">
            <w:pPr>
              <w:pStyle w:val="ConsPlusNormal"/>
              <w:jc w:val="center"/>
            </w:pPr>
            <w:r>
              <w:t>5,03</w:t>
            </w:r>
          </w:p>
        </w:tc>
        <w:tc>
          <w:tcPr>
            <w:tcW w:w="992" w:type="dxa"/>
            <w:vAlign w:val="center"/>
          </w:tcPr>
          <w:p w:rsidR="004F532F" w:rsidRDefault="004F532F">
            <w:pPr>
              <w:pStyle w:val="ConsPlusNormal"/>
              <w:jc w:val="center"/>
            </w:pPr>
            <w:r>
              <w:t>5,03</w:t>
            </w:r>
          </w:p>
        </w:tc>
        <w:tc>
          <w:tcPr>
            <w:tcW w:w="992" w:type="dxa"/>
            <w:vAlign w:val="center"/>
          </w:tcPr>
          <w:p w:rsidR="004F532F" w:rsidRDefault="004F532F">
            <w:pPr>
              <w:pStyle w:val="ConsPlusNormal"/>
              <w:jc w:val="center"/>
            </w:pPr>
            <w:r>
              <w:t>5,03</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Акционерного общества "Управляющая компания тепло-, водоснабжения и канализации" на территории города Покачи:</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75"/>
        <w:gridCol w:w="993"/>
        <w:gridCol w:w="1134"/>
        <w:gridCol w:w="992"/>
        <w:gridCol w:w="992"/>
        <w:gridCol w:w="992"/>
      </w:tblGrid>
      <w:tr w:rsidR="004F532F">
        <w:tc>
          <w:tcPr>
            <w:tcW w:w="2665"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65"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92,55</w:t>
            </w:r>
          </w:p>
        </w:tc>
        <w:tc>
          <w:tcPr>
            <w:tcW w:w="1134" w:type="dxa"/>
            <w:vAlign w:val="center"/>
          </w:tcPr>
          <w:p w:rsidR="004F532F" w:rsidRDefault="004F532F">
            <w:pPr>
              <w:pStyle w:val="ConsPlusNormal"/>
              <w:jc w:val="center"/>
            </w:pPr>
            <w:r>
              <w:t>92,55</w:t>
            </w:r>
          </w:p>
        </w:tc>
        <w:tc>
          <w:tcPr>
            <w:tcW w:w="992" w:type="dxa"/>
            <w:vAlign w:val="center"/>
          </w:tcPr>
          <w:p w:rsidR="004F532F" w:rsidRDefault="004F532F">
            <w:pPr>
              <w:pStyle w:val="ConsPlusNormal"/>
              <w:jc w:val="center"/>
            </w:pPr>
            <w:r>
              <w:t>92,55</w:t>
            </w:r>
          </w:p>
        </w:tc>
        <w:tc>
          <w:tcPr>
            <w:tcW w:w="992" w:type="dxa"/>
            <w:vAlign w:val="center"/>
          </w:tcPr>
          <w:p w:rsidR="004F532F" w:rsidRDefault="004F532F">
            <w:pPr>
              <w:pStyle w:val="ConsPlusNormal"/>
              <w:jc w:val="center"/>
            </w:pPr>
            <w:r>
              <w:t>92,55</w:t>
            </w:r>
          </w:p>
        </w:tc>
        <w:tc>
          <w:tcPr>
            <w:tcW w:w="992" w:type="dxa"/>
            <w:vAlign w:val="center"/>
          </w:tcPr>
          <w:p w:rsidR="004F532F" w:rsidRDefault="004F532F">
            <w:pPr>
              <w:pStyle w:val="ConsPlusNormal"/>
              <w:jc w:val="center"/>
            </w:pPr>
            <w:r>
              <w:t>92,55</w:t>
            </w:r>
          </w:p>
        </w:tc>
      </w:tr>
      <w:tr w:rsidR="004F532F">
        <w:tc>
          <w:tcPr>
            <w:tcW w:w="2665" w:type="dxa"/>
          </w:tcPr>
          <w:p w:rsidR="004F532F" w:rsidRDefault="004F532F">
            <w:pPr>
              <w:pStyle w:val="ConsPlusNormal"/>
              <w:jc w:val="both"/>
            </w:pPr>
            <w:r>
              <w:t xml:space="preserve">Удельный расход </w:t>
            </w:r>
            <w:r>
              <w:lastRenderedPageBreak/>
              <w:t>условного топлива</w:t>
            </w:r>
          </w:p>
        </w:tc>
        <w:tc>
          <w:tcPr>
            <w:tcW w:w="1275" w:type="dxa"/>
          </w:tcPr>
          <w:p w:rsidR="004F532F" w:rsidRDefault="004F532F">
            <w:pPr>
              <w:pStyle w:val="ConsPlusNormal"/>
              <w:jc w:val="both"/>
            </w:pPr>
            <w:r>
              <w:lastRenderedPageBreak/>
              <w:t>кг.у.т. на</w:t>
            </w:r>
          </w:p>
          <w:p w:rsidR="004F532F" w:rsidRDefault="004F532F">
            <w:pPr>
              <w:pStyle w:val="ConsPlusNormal"/>
              <w:jc w:val="both"/>
            </w:pPr>
            <w:r>
              <w:lastRenderedPageBreak/>
              <w:t>1 Гкал</w:t>
            </w:r>
          </w:p>
        </w:tc>
        <w:tc>
          <w:tcPr>
            <w:tcW w:w="993" w:type="dxa"/>
            <w:vAlign w:val="center"/>
          </w:tcPr>
          <w:p w:rsidR="004F532F" w:rsidRDefault="004F532F">
            <w:pPr>
              <w:pStyle w:val="ConsPlusNormal"/>
              <w:jc w:val="center"/>
            </w:pPr>
            <w:r>
              <w:lastRenderedPageBreak/>
              <w:t>157,42</w:t>
            </w:r>
          </w:p>
        </w:tc>
        <w:tc>
          <w:tcPr>
            <w:tcW w:w="1134" w:type="dxa"/>
            <w:vAlign w:val="center"/>
          </w:tcPr>
          <w:p w:rsidR="004F532F" w:rsidRDefault="004F532F">
            <w:pPr>
              <w:pStyle w:val="ConsPlusNormal"/>
              <w:jc w:val="center"/>
            </w:pPr>
            <w:r>
              <w:t>157,42</w:t>
            </w:r>
          </w:p>
        </w:tc>
        <w:tc>
          <w:tcPr>
            <w:tcW w:w="992" w:type="dxa"/>
            <w:vAlign w:val="center"/>
          </w:tcPr>
          <w:p w:rsidR="004F532F" w:rsidRDefault="004F532F">
            <w:pPr>
              <w:pStyle w:val="ConsPlusNormal"/>
              <w:jc w:val="center"/>
            </w:pPr>
            <w:r>
              <w:t>157,42</w:t>
            </w:r>
          </w:p>
        </w:tc>
        <w:tc>
          <w:tcPr>
            <w:tcW w:w="992" w:type="dxa"/>
            <w:vAlign w:val="center"/>
          </w:tcPr>
          <w:p w:rsidR="004F532F" w:rsidRDefault="004F532F">
            <w:pPr>
              <w:pStyle w:val="ConsPlusNormal"/>
              <w:jc w:val="center"/>
            </w:pPr>
            <w:r>
              <w:t>157,42</w:t>
            </w:r>
          </w:p>
        </w:tc>
        <w:tc>
          <w:tcPr>
            <w:tcW w:w="992" w:type="dxa"/>
            <w:vAlign w:val="center"/>
          </w:tcPr>
          <w:p w:rsidR="004F532F" w:rsidRDefault="004F532F">
            <w:pPr>
              <w:pStyle w:val="ConsPlusNormal"/>
              <w:jc w:val="center"/>
            </w:pPr>
            <w:r>
              <w:t>157,42</w:t>
            </w:r>
          </w:p>
        </w:tc>
      </w:tr>
      <w:tr w:rsidR="004F532F">
        <w:tc>
          <w:tcPr>
            <w:tcW w:w="2665"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1,95</w:t>
            </w:r>
          </w:p>
        </w:tc>
        <w:tc>
          <w:tcPr>
            <w:tcW w:w="1134" w:type="dxa"/>
            <w:vAlign w:val="center"/>
          </w:tcPr>
          <w:p w:rsidR="004F532F" w:rsidRDefault="004F532F">
            <w:pPr>
              <w:pStyle w:val="ConsPlusNormal"/>
              <w:jc w:val="center"/>
            </w:pPr>
            <w:r>
              <w:t>1,95</w:t>
            </w:r>
          </w:p>
        </w:tc>
        <w:tc>
          <w:tcPr>
            <w:tcW w:w="992" w:type="dxa"/>
            <w:vAlign w:val="center"/>
          </w:tcPr>
          <w:p w:rsidR="004F532F" w:rsidRDefault="004F532F">
            <w:pPr>
              <w:pStyle w:val="ConsPlusNormal"/>
              <w:jc w:val="center"/>
            </w:pPr>
            <w:r>
              <w:t>1,95</w:t>
            </w:r>
          </w:p>
        </w:tc>
        <w:tc>
          <w:tcPr>
            <w:tcW w:w="992" w:type="dxa"/>
            <w:vAlign w:val="center"/>
          </w:tcPr>
          <w:p w:rsidR="004F532F" w:rsidRDefault="004F532F">
            <w:pPr>
              <w:pStyle w:val="ConsPlusNormal"/>
              <w:jc w:val="center"/>
            </w:pPr>
            <w:r>
              <w:t>1,95</w:t>
            </w:r>
          </w:p>
        </w:tc>
        <w:tc>
          <w:tcPr>
            <w:tcW w:w="992" w:type="dxa"/>
            <w:vAlign w:val="center"/>
          </w:tcPr>
          <w:p w:rsidR="004F532F" w:rsidRDefault="004F532F">
            <w:pPr>
              <w:pStyle w:val="ConsPlusNormal"/>
              <w:jc w:val="center"/>
            </w:pPr>
            <w:r>
              <w:t>1,95</w:t>
            </w:r>
          </w:p>
        </w:tc>
      </w:tr>
      <w:tr w:rsidR="004F532F">
        <w:tc>
          <w:tcPr>
            <w:tcW w:w="2665"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11,11</w:t>
            </w:r>
          </w:p>
        </w:tc>
        <w:tc>
          <w:tcPr>
            <w:tcW w:w="1134" w:type="dxa"/>
            <w:vAlign w:val="center"/>
          </w:tcPr>
          <w:p w:rsidR="004F532F" w:rsidRDefault="004F532F">
            <w:pPr>
              <w:pStyle w:val="ConsPlusNormal"/>
              <w:jc w:val="center"/>
            </w:pPr>
            <w:r>
              <w:t>11,11</w:t>
            </w:r>
          </w:p>
        </w:tc>
        <w:tc>
          <w:tcPr>
            <w:tcW w:w="992" w:type="dxa"/>
            <w:vAlign w:val="center"/>
          </w:tcPr>
          <w:p w:rsidR="004F532F" w:rsidRDefault="004F532F">
            <w:pPr>
              <w:pStyle w:val="ConsPlusNormal"/>
              <w:jc w:val="center"/>
            </w:pPr>
            <w:r>
              <w:t>11,11</w:t>
            </w:r>
          </w:p>
        </w:tc>
        <w:tc>
          <w:tcPr>
            <w:tcW w:w="992" w:type="dxa"/>
            <w:vAlign w:val="center"/>
          </w:tcPr>
          <w:p w:rsidR="004F532F" w:rsidRDefault="004F532F">
            <w:pPr>
              <w:pStyle w:val="ConsPlusNormal"/>
              <w:jc w:val="center"/>
            </w:pPr>
            <w:r>
              <w:t>11,11</w:t>
            </w:r>
          </w:p>
        </w:tc>
        <w:tc>
          <w:tcPr>
            <w:tcW w:w="992" w:type="dxa"/>
            <w:vAlign w:val="center"/>
          </w:tcPr>
          <w:p w:rsidR="004F532F" w:rsidRDefault="004F532F">
            <w:pPr>
              <w:pStyle w:val="ConsPlusNormal"/>
              <w:jc w:val="center"/>
            </w:pPr>
            <w:r>
              <w:t>11,11</w:t>
            </w:r>
          </w:p>
        </w:tc>
      </w:tr>
      <w:tr w:rsidR="004F532F">
        <w:tc>
          <w:tcPr>
            <w:tcW w:w="2665"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0,32</w:t>
            </w:r>
          </w:p>
        </w:tc>
        <w:tc>
          <w:tcPr>
            <w:tcW w:w="1134" w:type="dxa"/>
            <w:vAlign w:val="center"/>
          </w:tcPr>
          <w:p w:rsidR="004F532F" w:rsidRDefault="004F532F">
            <w:pPr>
              <w:pStyle w:val="ConsPlusNormal"/>
              <w:jc w:val="center"/>
            </w:pPr>
            <w:r>
              <w:t>0,32</w:t>
            </w:r>
          </w:p>
        </w:tc>
        <w:tc>
          <w:tcPr>
            <w:tcW w:w="992" w:type="dxa"/>
            <w:vAlign w:val="center"/>
          </w:tcPr>
          <w:p w:rsidR="004F532F" w:rsidRDefault="004F532F">
            <w:pPr>
              <w:pStyle w:val="ConsPlusNormal"/>
              <w:jc w:val="center"/>
            </w:pPr>
            <w:r>
              <w:t>0,32</w:t>
            </w:r>
          </w:p>
        </w:tc>
        <w:tc>
          <w:tcPr>
            <w:tcW w:w="992" w:type="dxa"/>
            <w:vAlign w:val="center"/>
          </w:tcPr>
          <w:p w:rsidR="004F532F" w:rsidRDefault="004F532F">
            <w:pPr>
              <w:pStyle w:val="ConsPlusNormal"/>
              <w:jc w:val="center"/>
            </w:pPr>
            <w:r>
              <w:t>0,32</w:t>
            </w:r>
          </w:p>
        </w:tc>
        <w:tc>
          <w:tcPr>
            <w:tcW w:w="992" w:type="dxa"/>
            <w:vAlign w:val="center"/>
          </w:tcPr>
          <w:p w:rsidR="004F532F" w:rsidRDefault="004F532F">
            <w:pPr>
              <w:pStyle w:val="ConsPlusNormal"/>
              <w:jc w:val="center"/>
            </w:pPr>
            <w:r>
              <w:t>0,32</w:t>
            </w:r>
          </w:p>
        </w:tc>
      </w:tr>
      <w:tr w:rsidR="004F532F">
        <w:tc>
          <w:tcPr>
            <w:tcW w:w="2665"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9,55</w:t>
            </w:r>
          </w:p>
        </w:tc>
        <w:tc>
          <w:tcPr>
            <w:tcW w:w="1134" w:type="dxa"/>
            <w:vAlign w:val="center"/>
          </w:tcPr>
          <w:p w:rsidR="004F532F" w:rsidRDefault="004F532F">
            <w:pPr>
              <w:pStyle w:val="ConsPlusNormal"/>
              <w:jc w:val="center"/>
            </w:pPr>
            <w:r>
              <w:t>9,55</w:t>
            </w:r>
          </w:p>
        </w:tc>
        <w:tc>
          <w:tcPr>
            <w:tcW w:w="992" w:type="dxa"/>
            <w:vAlign w:val="center"/>
          </w:tcPr>
          <w:p w:rsidR="004F532F" w:rsidRDefault="004F532F">
            <w:pPr>
              <w:pStyle w:val="ConsPlusNormal"/>
              <w:jc w:val="center"/>
            </w:pPr>
            <w:r>
              <w:t>9,55</w:t>
            </w:r>
          </w:p>
        </w:tc>
        <w:tc>
          <w:tcPr>
            <w:tcW w:w="992" w:type="dxa"/>
            <w:vAlign w:val="center"/>
          </w:tcPr>
          <w:p w:rsidR="004F532F" w:rsidRDefault="004F532F">
            <w:pPr>
              <w:pStyle w:val="ConsPlusNormal"/>
              <w:jc w:val="center"/>
            </w:pPr>
            <w:r>
              <w:t>9,55</w:t>
            </w:r>
          </w:p>
        </w:tc>
        <w:tc>
          <w:tcPr>
            <w:tcW w:w="992" w:type="dxa"/>
            <w:vAlign w:val="center"/>
          </w:tcPr>
          <w:p w:rsidR="004F532F" w:rsidRDefault="004F532F">
            <w:pPr>
              <w:pStyle w:val="ConsPlusNormal"/>
              <w:jc w:val="center"/>
            </w:pPr>
            <w:r>
              <w:t>9,55</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Общества с ограниченной ответственностью "Газпром трансгаз Сургут" в зоне деятельности филиала Управление по эксплуатации зданий и сооружений на территории города Сургута: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665"/>
        <w:gridCol w:w="1587"/>
      </w:tblGrid>
      <w:tr w:rsidR="004F532F">
        <w:tc>
          <w:tcPr>
            <w:tcW w:w="4819" w:type="dxa"/>
            <w:vAlign w:val="center"/>
          </w:tcPr>
          <w:p w:rsidR="004F532F" w:rsidRDefault="004F532F">
            <w:pPr>
              <w:pStyle w:val="ConsPlusNormal"/>
              <w:jc w:val="center"/>
            </w:pPr>
            <w:r>
              <w:t>Наименование показателя</w:t>
            </w:r>
          </w:p>
        </w:tc>
        <w:tc>
          <w:tcPr>
            <w:tcW w:w="2665" w:type="dxa"/>
            <w:vAlign w:val="center"/>
          </w:tcPr>
          <w:p w:rsidR="004F532F" w:rsidRDefault="004F532F">
            <w:pPr>
              <w:pStyle w:val="ConsPlusNormal"/>
              <w:jc w:val="center"/>
            </w:pPr>
            <w:r>
              <w:t>Единицы измерения</w:t>
            </w:r>
          </w:p>
        </w:tc>
        <w:tc>
          <w:tcPr>
            <w:tcW w:w="1587" w:type="dxa"/>
            <w:vAlign w:val="center"/>
          </w:tcPr>
          <w:p w:rsidR="004F532F" w:rsidRDefault="004F532F">
            <w:pPr>
              <w:pStyle w:val="ConsPlusNormal"/>
              <w:jc w:val="center"/>
            </w:pPr>
            <w:r>
              <w:t>2019 год</w:t>
            </w:r>
          </w:p>
        </w:tc>
      </w:tr>
      <w:tr w:rsidR="004F532F">
        <w:tc>
          <w:tcPr>
            <w:tcW w:w="4819" w:type="dxa"/>
          </w:tcPr>
          <w:p w:rsidR="004F532F" w:rsidRDefault="004F532F">
            <w:pPr>
              <w:pStyle w:val="ConsPlusNormal"/>
              <w:jc w:val="both"/>
            </w:pPr>
            <w:r>
              <w:t>КПД энергетического оборудования</w:t>
            </w:r>
          </w:p>
        </w:tc>
        <w:tc>
          <w:tcPr>
            <w:tcW w:w="2665" w:type="dxa"/>
          </w:tcPr>
          <w:p w:rsidR="004F532F" w:rsidRDefault="004F532F">
            <w:pPr>
              <w:pStyle w:val="ConsPlusNormal"/>
              <w:jc w:val="both"/>
            </w:pPr>
            <w:r>
              <w:t>%</w:t>
            </w:r>
          </w:p>
        </w:tc>
        <w:tc>
          <w:tcPr>
            <w:tcW w:w="1587" w:type="dxa"/>
            <w:vAlign w:val="center"/>
          </w:tcPr>
          <w:p w:rsidR="004F532F" w:rsidRDefault="004F532F">
            <w:pPr>
              <w:pStyle w:val="ConsPlusNormal"/>
              <w:jc w:val="center"/>
            </w:pPr>
            <w:r>
              <w:t>92,77</w:t>
            </w:r>
          </w:p>
        </w:tc>
      </w:tr>
      <w:tr w:rsidR="004F532F">
        <w:tc>
          <w:tcPr>
            <w:tcW w:w="4819" w:type="dxa"/>
          </w:tcPr>
          <w:p w:rsidR="004F532F" w:rsidRDefault="004F532F">
            <w:pPr>
              <w:pStyle w:val="ConsPlusNormal"/>
              <w:jc w:val="both"/>
            </w:pPr>
            <w:r>
              <w:t>Удельный расход условного топлива</w:t>
            </w:r>
          </w:p>
        </w:tc>
        <w:tc>
          <w:tcPr>
            <w:tcW w:w="2665" w:type="dxa"/>
          </w:tcPr>
          <w:p w:rsidR="004F532F" w:rsidRDefault="004F532F">
            <w:pPr>
              <w:pStyle w:val="ConsPlusNormal"/>
              <w:jc w:val="both"/>
            </w:pPr>
            <w:r>
              <w:t>кг.у.т. на</w:t>
            </w:r>
          </w:p>
          <w:p w:rsidR="004F532F" w:rsidRDefault="004F532F">
            <w:pPr>
              <w:pStyle w:val="ConsPlusNormal"/>
              <w:jc w:val="both"/>
            </w:pPr>
            <w:r>
              <w:t>1 Гкал</w:t>
            </w:r>
          </w:p>
        </w:tc>
        <w:tc>
          <w:tcPr>
            <w:tcW w:w="1587" w:type="dxa"/>
            <w:vAlign w:val="center"/>
          </w:tcPr>
          <w:p w:rsidR="004F532F" w:rsidRDefault="004F532F">
            <w:pPr>
              <w:pStyle w:val="ConsPlusNormal"/>
              <w:jc w:val="center"/>
            </w:pPr>
            <w:r>
              <w:t>157,56</w:t>
            </w:r>
          </w:p>
        </w:tc>
      </w:tr>
      <w:tr w:rsidR="004F532F">
        <w:tc>
          <w:tcPr>
            <w:tcW w:w="4819" w:type="dxa"/>
          </w:tcPr>
          <w:p w:rsidR="004F532F" w:rsidRDefault="004F532F">
            <w:pPr>
              <w:pStyle w:val="ConsPlusNormal"/>
              <w:jc w:val="both"/>
            </w:pPr>
            <w:r>
              <w:t>Расход тепловой энергии на собственные нужды теплоисточника</w:t>
            </w:r>
          </w:p>
        </w:tc>
        <w:tc>
          <w:tcPr>
            <w:tcW w:w="2665" w:type="dxa"/>
          </w:tcPr>
          <w:p w:rsidR="004F532F" w:rsidRDefault="004F532F">
            <w:pPr>
              <w:pStyle w:val="ConsPlusNormal"/>
              <w:jc w:val="both"/>
            </w:pPr>
            <w:r>
              <w:t>%</w:t>
            </w:r>
          </w:p>
        </w:tc>
        <w:tc>
          <w:tcPr>
            <w:tcW w:w="1587" w:type="dxa"/>
            <w:vAlign w:val="center"/>
          </w:tcPr>
          <w:p w:rsidR="004F532F" w:rsidRDefault="004F532F">
            <w:pPr>
              <w:pStyle w:val="ConsPlusNormal"/>
              <w:jc w:val="center"/>
            </w:pPr>
            <w:r>
              <w:t>2,26</w:t>
            </w:r>
          </w:p>
        </w:tc>
      </w:tr>
      <w:tr w:rsidR="004F532F">
        <w:tc>
          <w:tcPr>
            <w:tcW w:w="4819"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2665" w:type="dxa"/>
          </w:tcPr>
          <w:p w:rsidR="004F532F" w:rsidRDefault="004F532F">
            <w:pPr>
              <w:pStyle w:val="ConsPlusNormal"/>
              <w:jc w:val="both"/>
            </w:pPr>
            <w:r>
              <w:t>кВтч/Гкал</w:t>
            </w:r>
          </w:p>
        </w:tc>
        <w:tc>
          <w:tcPr>
            <w:tcW w:w="1587" w:type="dxa"/>
            <w:vAlign w:val="center"/>
          </w:tcPr>
          <w:p w:rsidR="004F532F" w:rsidRDefault="004F532F">
            <w:pPr>
              <w:pStyle w:val="ConsPlusNormal"/>
              <w:jc w:val="center"/>
            </w:pPr>
            <w:r>
              <w:t>32,00</w:t>
            </w:r>
          </w:p>
        </w:tc>
      </w:tr>
      <w:tr w:rsidR="004F532F">
        <w:tc>
          <w:tcPr>
            <w:tcW w:w="4819" w:type="dxa"/>
          </w:tcPr>
          <w:p w:rsidR="004F532F" w:rsidRDefault="004F532F">
            <w:pPr>
              <w:pStyle w:val="ConsPlusNormal"/>
              <w:jc w:val="both"/>
            </w:pPr>
            <w:r>
              <w:t>Удельный расход воды на выработку и передачу 1 Гкал тепловой энергии</w:t>
            </w:r>
          </w:p>
        </w:tc>
        <w:tc>
          <w:tcPr>
            <w:tcW w:w="2665" w:type="dxa"/>
          </w:tcPr>
          <w:p w:rsidR="004F532F" w:rsidRDefault="004F532F">
            <w:pPr>
              <w:pStyle w:val="ConsPlusNormal"/>
              <w:jc w:val="both"/>
            </w:pPr>
            <w:r>
              <w:t>м3/Гкал</w:t>
            </w:r>
          </w:p>
        </w:tc>
        <w:tc>
          <w:tcPr>
            <w:tcW w:w="1587" w:type="dxa"/>
            <w:vAlign w:val="center"/>
          </w:tcPr>
          <w:p w:rsidR="004F532F" w:rsidRDefault="004F532F">
            <w:pPr>
              <w:pStyle w:val="ConsPlusNormal"/>
              <w:jc w:val="center"/>
            </w:pPr>
            <w:r>
              <w:t>0,17</w:t>
            </w:r>
          </w:p>
        </w:tc>
      </w:tr>
      <w:tr w:rsidR="004F532F">
        <w:tc>
          <w:tcPr>
            <w:tcW w:w="4819" w:type="dxa"/>
          </w:tcPr>
          <w:p w:rsidR="004F532F" w:rsidRDefault="004F532F">
            <w:pPr>
              <w:pStyle w:val="ConsPlusNormal"/>
              <w:jc w:val="both"/>
            </w:pPr>
            <w:r>
              <w:t>Технологические потери тепловой энергии в сети</w:t>
            </w:r>
          </w:p>
        </w:tc>
        <w:tc>
          <w:tcPr>
            <w:tcW w:w="2665" w:type="dxa"/>
          </w:tcPr>
          <w:p w:rsidR="004F532F" w:rsidRDefault="004F532F">
            <w:pPr>
              <w:pStyle w:val="ConsPlusNormal"/>
              <w:jc w:val="both"/>
            </w:pPr>
            <w:r>
              <w:t>%</w:t>
            </w:r>
          </w:p>
        </w:tc>
        <w:tc>
          <w:tcPr>
            <w:tcW w:w="1587" w:type="dxa"/>
            <w:vAlign w:val="center"/>
          </w:tcPr>
          <w:p w:rsidR="004F532F" w:rsidRDefault="004F532F">
            <w:pPr>
              <w:pStyle w:val="ConsPlusNormal"/>
              <w:jc w:val="center"/>
            </w:pPr>
            <w:r>
              <w:t>3,15</w:t>
            </w:r>
          </w:p>
        </w:tc>
      </w:tr>
    </w:tbl>
    <w:p w:rsidR="004F532F" w:rsidRDefault="004F532F">
      <w:pPr>
        <w:pStyle w:val="ConsPlusNormal"/>
        <w:jc w:val="both"/>
      </w:pPr>
      <w:r>
        <w:t xml:space="preserve">(в ред. </w:t>
      </w:r>
      <w:hyperlink r:id="rId81" w:history="1">
        <w:r>
          <w:rPr>
            <w:color w:val="0000FF"/>
          </w:rPr>
          <w:t>приказа</w:t>
        </w:r>
      </w:hyperlink>
      <w:r>
        <w:t xml:space="preserve"> Региональной службы по тарифам ХМАО - Югры от 28.01.2020 N 1-нп)</w:t>
      </w:r>
    </w:p>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Открытого акционерного общества "Аэропорт Сургут" на территории города Сургута: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75"/>
        <w:gridCol w:w="993"/>
        <w:gridCol w:w="1134"/>
        <w:gridCol w:w="992"/>
        <w:gridCol w:w="992"/>
        <w:gridCol w:w="992"/>
      </w:tblGrid>
      <w:tr w:rsidR="004F532F">
        <w:tc>
          <w:tcPr>
            <w:tcW w:w="2665"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65"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90,17</w:t>
            </w:r>
          </w:p>
        </w:tc>
        <w:tc>
          <w:tcPr>
            <w:tcW w:w="1134" w:type="dxa"/>
            <w:vAlign w:val="center"/>
          </w:tcPr>
          <w:p w:rsidR="004F532F" w:rsidRDefault="004F532F">
            <w:pPr>
              <w:pStyle w:val="ConsPlusNormal"/>
              <w:jc w:val="center"/>
            </w:pPr>
            <w:r>
              <w:t>90,17</w:t>
            </w:r>
          </w:p>
        </w:tc>
        <w:tc>
          <w:tcPr>
            <w:tcW w:w="992" w:type="dxa"/>
            <w:vAlign w:val="center"/>
          </w:tcPr>
          <w:p w:rsidR="004F532F" w:rsidRDefault="004F532F">
            <w:pPr>
              <w:pStyle w:val="ConsPlusNormal"/>
              <w:jc w:val="center"/>
            </w:pPr>
            <w:r>
              <w:t>90,17</w:t>
            </w:r>
          </w:p>
        </w:tc>
        <w:tc>
          <w:tcPr>
            <w:tcW w:w="992" w:type="dxa"/>
            <w:vAlign w:val="center"/>
          </w:tcPr>
          <w:p w:rsidR="004F532F" w:rsidRDefault="004F532F">
            <w:pPr>
              <w:pStyle w:val="ConsPlusNormal"/>
              <w:jc w:val="center"/>
            </w:pPr>
            <w:r>
              <w:t>90,17</w:t>
            </w:r>
          </w:p>
        </w:tc>
        <w:tc>
          <w:tcPr>
            <w:tcW w:w="992" w:type="dxa"/>
            <w:vAlign w:val="center"/>
          </w:tcPr>
          <w:p w:rsidR="004F532F" w:rsidRDefault="004F532F">
            <w:pPr>
              <w:pStyle w:val="ConsPlusNormal"/>
              <w:jc w:val="center"/>
            </w:pPr>
            <w:r>
              <w:t>90,17</w:t>
            </w:r>
          </w:p>
        </w:tc>
      </w:tr>
      <w:tr w:rsidR="004F532F">
        <w:tc>
          <w:tcPr>
            <w:tcW w:w="2665"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162,23</w:t>
            </w:r>
          </w:p>
        </w:tc>
        <w:tc>
          <w:tcPr>
            <w:tcW w:w="1134" w:type="dxa"/>
            <w:vAlign w:val="center"/>
          </w:tcPr>
          <w:p w:rsidR="004F532F" w:rsidRDefault="004F532F">
            <w:pPr>
              <w:pStyle w:val="ConsPlusNormal"/>
              <w:jc w:val="center"/>
            </w:pPr>
            <w:r>
              <w:t>162,23</w:t>
            </w:r>
          </w:p>
        </w:tc>
        <w:tc>
          <w:tcPr>
            <w:tcW w:w="992" w:type="dxa"/>
            <w:vAlign w:val="center"/>
          </w:tcPr>
          <w:p w:rsidR="004F532F" w:rsidRDefault="004F532F">
            <w:pPr>
              <w:pStyle w:val="ConsPlusNormal"/>
              <w:jc w:val="center"/>
            </w:pPr>
            <w:r>
              <w:t>162,23</w:t>
            </w:r>
          </w:p>
        </w:tc>
        <w:tc>
          <w:tcPr>
            <w:tcW w:w="992" w:type="dxa"/>
            <w:vAlign w:val="center"/>
          </w:tcPr>
          <w:p w:rsidR="004F532F" w:rsidRDefault="004F532F">
            <w:pPr>
              <w:pStyle w:val="ConsPlusNormal"/>
              <w:jc w:val="center"/>
            </w:pPr>
            <w:r>
              <w:t>162,23</w:t>
            </w:r>
          </w:p>
        </w:tc>
        <w:tc>
          <w:tcPr>
            <w:tcW w:w="992" w:type="dxa"/>
            <w:vAlign w:val="center"/>
          </w:tcPr>
          <w:p w:rsidR="004F532F" w:rsidRDefault="004F532F">
            <w:pPr>
              <w:pStyle w:val="ConsPlusNormal"/>
              <w:jc w:val="center"/>
            </w:pPr>
            <w:r>
              <w:t>162,23</w:t>
            </w:r>
          </w:p>
        </w:tc>
      </w:tr>
      <w:tr w:rsidR="004F532F">
        <w:tc>
          <w:tcPr>
            <w:tcW w:w="2665" w:type="dxa"/>
          </w:tcPr>
          <w:p w:rsidR="004F532F" w:rsidRDefault="004F532F">
            <w:pPr>
              <w:pStyle w:val="ConsPlusNormal"/>
              <w:jc w:val="both"/>
            </w:pPr>
            <w:r>
              <w:t xml:space="preserve">Расход тепловой энергии </w:t>
            </w:r>
            <w:r>
              <w:lastRenderedPageBreak/>
              <w:t>на собственные нужды теплоисточника</w:t>
            </w:r>
          </w:p>
        </w:tc>
        <w:tc>
          <w:tcPr>
            <w:tcW w:w="1275" w:type="dxa"/>
          </w:tcPr>
          <w:p w:rsidR="004F532F" w:rsidRDefault="004F532F">
            <w:pPr>
              <w:pStyle w:val="ConsPlusNormal"/>
              <w:jc w:val="both"/>
            </w:pPr>
            <w:r>
              <w:lastRenderedPageBreak/>
              <w:t>%</w:t>
            </w:r>
          </w:p>
        </w:tc>
        <w:tc>
          <w:tcPr>
            <w:tcW w:w="993" w:type="dxa"/>
            <w:vAlign w:val="center"/>
          </w:tcPr>
          <w:p w:rsidR="004F532F" w:rsidRDefault="004F532F">
            <w:pPr>
              <w:pStyle w:val="ConsPlusNormal"/>
              <w:jc w:val="center"/>
            </w:pPr>
            <w:r>
              <w:t>2,34</w:t>
            </w:r>
          </w:p>
        </w:tc>
        <w:tc>
          <w:tcPr>
            <w:tcW w:w="1134" w:type="dxa"/>
            <w:vAlign w:val="center"/>
          </w:tcPr>
          <w:p w:rsidR="004F532F" w:rsidRDefault="004F532F">
            <w:pPr>
              <w:pStyle w:val="ConsPlusNormal"/>
              <w:jc w:val="center"/>
            </w:pPr>
            <w:r>
              <w:t>2,34</w:t>
            </w:r>
          </w:p>
        </w:tc>
        <w:tc>
          <w:tcPr>
            <w:tcW w:w="992" w:type="dxa"/>
            <w:vAlign w:val="center"/>
          </w:tcPr>
          <w:p w:rsidR="004F532F" w:rsidRDefault="004F532F">
            <w:pPr>
              <w:pStyle w:val="ConsPlusNormal"/>
              <w:jc w:val="center"/>
            </w:pPr>
            <w:r>
              <w:t>2,34</w:t>
            </w:r>
          </w:p>
        </w:tc>
        <w:tc>
          <w:tcPr>
            <w:tcW w:w="992" w:type="dxa"/>
            <w:vAlign w:val="center"/>
          </w:tcPr>
          <w:p w:rsidR="004F532F" w:rsidRDefault="004F532F">
            <w:pPr>
              <w:pStyle w:val="ConsPlusNormal"/>
              <w:jc w:val="center"/>
            </w:pPr>
            <w:r>
              <w:t>2,34</w:t>
            </w:r>
          </w:p>
        </w:tc>
        <w:tc>
          <w:tcPr>
            <w:tcW w:w="992" w:type="dxa"/>
            <w:vAlign w:val="center"/>
          </w:tcPr>
          <w:p w:rsidR="004F532F" w:rsidRDefault="004F532F">
            <w:pPr>
              <w:pStyle w:val="ConsPlusNormal"/>
              <w:jc w:val="center"/>
            </w:pPr>
            <w:r>
              <w:t>2,34</w:t>
            </w:r>
          </w:p>
        </w:tc>
      </w:tr>
      <w:tr w:rsidR="004F532F">
        <w:tc>
          <w:tcPr>
            <w:tcW w:w="2665"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18,00</w:t>
            </w:r>
          </w:p>
        </w:tc>
        <w:tc>
          <w:tcPr>
            <w:tcW w:w="1134" w:type="dxa"/>
            <w:vAlign w:val="center"/>
          </w:tcPr>
          <w:p w:rsidR="004F532F" w:rsidRDefault="004F532F">
            <w:pPr>
              <w:pStyle w:val="ConsPlusNormal"/>
            </w:pPr>
            <w:r>
              <w:t>18,00</w:t>
            </w:r>
          </w:p>
        </w:tc>
        <w:tc>
          <w:tcPr>
            <w:tcW w:w="992" w:type="dxa"/>
            <w:vAlign w:val="center"/>
          </w:tcPr>
          <w:p w:rsidR="004F532F" w:rsidRDefault="004F532F">
            <w:pPr>
              <w:pStyle w:val="ConsPlusNormal"/>
            </w:pPr>
            <w:r>
              <w:t>18,00</w:t>
            </w:r>
          </w:p>
        </w:tc>
        <w:tc>
          <w:tcPr>
            <w:tcW w:w="992" w:type="dxa"/>
            <w:vAlign w:val="center"/>
          </w:tcPr>
          <w:p w:rsidR="004F532F" w:rsidRDefault="004F532F">
            <w:pPr>
              <w:pStyle w:val="ConsPlusNormal"/>
            </w:pPr>
            <w:r>
              <w:t>18,00</w:t>
            </w:r>
          </w:p>
        </w:tc>
        <w:tc>
          <w:tcPr>
            <w:tcW w:w="992" w:type="dxa"/>
            <w:vAlign w:val="center"/>
          </w:tcPr>
          <w:p w:rsidR="004F532F" w:rsidRDefault="004F532F">
            <w:pPr>
              <w:pStyle w:val="ConsPlusNormal"/>
            </w:pPr>
            <w:r>
              <w:t>18,00</w:t>
            </w:r>
          </w:p>
        </w:tc>
      </w:tr>
      <w:tr w:rsidR="004F532F">
        <w:tc>
          <w:tcPr>
            <w:tcW w:w="2665"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0,40</w:t>
            </w:r>
          </w:p>
        </w:tc>
        <w:tc>
          <w:tcPr>
            <w:tcW w:w="1134"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r>
      <w:tr w:rsidR="004F532F">
        <w:tc>
          <w:tcPr>
            <w:tcW w:w="2665"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0,00</w:t>
            </w:r>
          </w:p>
        </w:tc>
        <w:tc>
          <w:tcPr>
            <w:tcW w:w="1134"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Общества с ограниченной ответственностью "Технические системы" на территории города Сургута: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75"/>
        <w:gridCol w:w="993"/>
        <w:gridCol w:w="1134"/>
        <w:gridCol w:w="992"/>
        <w:gridCol w:w="992"/>
        <w:gridCol w:w="992"/>
      </w:tblGrid>
      <w:tr w:rsidR="004F532F">
        <w:tc>
          <w:tcPr>
            <w:tcW w:w="2665"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65"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89,60</w:t>
            </w:r>
          </w:p>
        </w:tc>
        <w:tc>
          <w:tcPr>
            <w:tcW w:w="1134" w:type="dxa"/>
            <w:vAlign w:val="center"/>
          </w:tcPr>
          <w:p w:rsidR="004F532F" w:rsidRDefault="004F532F">
            <w:pPr>
              <w:pStyle w:val="ConsPlusNormal"/>
              <w:jc w:val="center"/>
            </w:pPr>
            <w:r>
              <w:t>89,60</w:t>
            </w:r>
          </w:p>
        </w:tc>
        <w:tc>
          <w:tcPr>
            <w:tcW w:w="992" w:type="dxa"/>
            <w:vAlign w:val="center"/>
          </w:tcPr>
          <w:p w:rsidR="004F532F" w:rsidRDefault="004F532F">
            <w:pPr>
              <w:pStyle w:val="ConsPlusNormal"/>
              <w:jc w:val="center"/>
            </w:pPr>
            <w:r>
              <w:t>89,60</w:t>
            </w:r>
          </w:p>
        </w:tc>
        <w:tc>
          <w:tcPr>
            <w:tcW w:w="992" w:type="dxa"/>
            <w:vAlign w:val="center"/>
          </w:tcPr>
          <w:p w:rsidR="004F532F" w:rsidRDefault="004F532F">
            <w:pPr>
              <w:pStyle w:val="ConsPlusNormal"/>
              <w:jc w:val="center"/>
            </w:pPr>
            <w:r>
              <w:t>89,60</w:t>
            </w:r>
          </w:p>
        </w:tc>
        <w:tc>
          <w:tcPr>
            <w:tcW w:w="992" w:type="dxa"/>
            <w:vAlign w:val="center"/>
          </w:tcPr>
          <w:p w:rsidR="004F532F" w:rsidRDefault="004F532F">
            <w:pPr>
              <w:pStyle w:val="ConsPlusNormal"/>
              <w:jc w:val="center"/>
            </w:pPr>
            <w:r>
              <w:t>89,60</w:t>
            </w:r>
          </w:p>
        </w:tc>
      </w:tr>
      <w:tr w:rsidR="004F532F">
        <w:tc>
          <w:tcPr>
            <w:tcW w:w="2665"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159,84</w:t>
            </w:r>
          </w:p>
        </w:tc>
        <w:tc>
          <w:tcPr>
            <w:tcW w:w="1134" w:type="dxa"/>
            <w:vAlign w:val="center"/>
          </w:tcPr>
          <w:p w:rsidR="004F532F" w:rsidRDefault="004F532F">
            <w:pPr>
              <w:pStyle w:val="ConsPlusNormal"/>
              <w:jc w:val="center"/>
            </w:pPr>
            <w:r>
              <w:t>159,84</w:t>
            </w:r>
          </w:p>
        </w:tc>
        <w:tc>
          <w:tcPr>
            <w:tcW w:w="992" w:type="dxa"/>
            <w:vAlign w:val="center"/>
          </w:tcPr>
          <w:p w:rsidR="004F532F" w:rsidRDefault="004F532F">
            <w:pPr>
              <w:pStyle w:val="ConsPlusNormal"/>
              <w:jc w:val="center"/>
            </w:pPr>
            <w:r>
              <w:t>159,84</w:t>
            </w:r>
          </w:p>
        </w:tc>
        <w:tc>
          <w:tcPr>
            <w:tcW w:w="992" w:type="dxa"/>
            <w:vAlign w:val="center"/>
          </w:tcPr>
          <w:p w:rsidR="004F532F" w:rsidRDefault="004F532F">
            <w:pPr>
              <w:pStyle w:val="ConsPlusNormal"/>
              <w:jc w:val="center"/>
            </w:pPr>
            <w:r>
              <w:t>159,84</w:t>
            </w:r>
          </w:p>
        </w:tc>
        <w:tc>
          <w:tcPr>
            <w:tcW w:w="992" w:type="dxa"/>
            <w:vAlign w:val="center"/>
          </w:tcPr>
          <w:p w:rsidR="004F532F" w:rsidRDefault="004F532F">
            <w:pPr>
              <w:pStyle w:val="ConsPlusNormal"/>
              <w:jc w:val="center"/>
            </w:pPr>
            <w:r>
              <w:t>159,84</w:t>
            </w:r>
          </w:p>
        </w:tc>
      </w:tr>
      <w:tr w:rsidR="004F532F">
        <w:tc>
          <w:tcPr>
            <w:tcW w:w="2665"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0,25</w:t>
            </w:r>
          </w:p>
        </w:tc>
        <w:tc>
          <w:tcPr>
            <w:tcW w:w="1134" w:type="dxa"/>
            <w:vAlign w:val="center"/>
          </w:tcPr>
          <w:p w:rsidR="004F532F" w:rsidRDefault="004F532F">
            <w:pPr>
              <w:pStyle w:val="ConsPlusNormal"/>
              <w:jc w:val="center"/>
            </w:pPr>
            <w:r>
              <w:t>0,25</w:t>
            </w:r>
          </w:p>
        </w:tc>
        <w:tc>
          <w:tcPr>
            <w:tcW w:w="992" w:type="dxa"/>
            <w:vAlign w:val="center"/>
          </w:tcPr>
          <w:p w:rsidR="004F532F" w:rsidRDefault="004F532F">
            <w:pPr>
              <w:pStyle w:val="ConsPlusNormal"/>
              <w:jc w:val="center"/>
            </w:pPr>
            <w:r>
              <w:t>0,25</w:t>
            </w:r>
          </w:p>
        </w:tc>
        <w:tc>
          <w:tcPr>
            <w:tcW w:w="992" w:type="dxa"/>
            <w:vAlign w:val="center"/>
          </w:tcPr>
          <w:p w:rsidR="004F532F" w:rsidRDefault="004F532F">
            <w:pPr>
              <w:pStyle w:val="ConsPlusNormal"/>
              <w:jc w:val="center"/>
            </w:pPr>
            <w:r>
              <w:t>0,25</w:t>
            </w:r>
          </w:p>
        </w:tc>
        <w:tc>
          <w:tcPr>
            <w:tcW w:w="992" w:type="dxa"/>
            <w:vAlign w:val="center"/>
          </w:tcPr>
          <w:p w:rsidR="004F532F" w:rsidRDefault="004F532F">
            <w:pPr>
              <w:pStyle w:val="ConsPlusNormal"/>
              <w:jc w:val="center"/>
            </w:pPr>
            <w:r>
              <w:t>0,25</w:t>
            </w:r>
          </w:p>
        </w:tc>
      </w:tr>
      <w:tr w:rsidR="004F532F">
        <w:tc>
          <w:tcPr>
            <w:tcW w:w="2665"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24,50</w:t>
            </w:r>
          </w:p>
        </w:tc>
        <w:tc>
          <w:tcPr>
            <w:tcW w:w="1134" w:type="dxa"/>
            <w:vAlign w:val="center"/>
          </w:tcPr>
          <w:p w:rsidR="004F532F" w:rsidRDefault="004F532F">
            <w:pPr>
              <w:pStyle w:val="ConsPlusNormal"/>
              <w:jc w:val="center"/>
            </w:pPr>
            <w:r>
              <w:t>24,50</w:t>
            </w:r>
          </w:p>
        </w:tc>
        <w:tc>
          <w:tcPr>
            <w:tcW w:w="992" w:type="dxa"/>
            <w:vAlign w:val="center"/>
          </w:tcPr>
          <w:p w:rsidR="004F532F" w:rsidRDefault="004F532F">
            <w:pPr>
              <w:pStyle w:val="ConsPlusNormal"/>
              <w:jc w:val="center"/>
            </w:pPr>
            <w:r>
              <w:t>24,50</w:t>
            </w:r>
          </w:p>
        </w:tc>
        <w:tc>
          <w:tcPr>
            <w:tcW w:w="992" w:type="dxa"/>
            <w:vAlign w:val="center"/>
          </w:tcPr>
          <w:p w:rsidR="004F532F" w:rsidRDefault="004F532F">
            <w:pPr>
              <w:pStyle w:val="ConsPlusNormal"/>
              <w:jc w:val="center"/>
            </w:pPr>
            <w:r>
              <w:t>24,50</w:t>
            </w:r>
          </w:p>
        </w:tc>
        <w:tc>
          <w:tcPr>
            <w:tcW w:w="992" w:type="dxa"/>
            <w:vAlign w:val="center"/>
          </w:tcPr>
          <w:p w:rsidR="004F532F" w:rsidRDefault="004F532F">
            <w:pPr>
              <w:pStyle w:val="ConsPlusNormal"/>
              <w:jc w:val="center"/>
            </w:pPr>
            <w:r>
              <w:t>24,50</w:t>
            </w:r>
          </w:p>
        </w:tc>
      </w:tr>
      <w:tr w:rsidR="004F532F">
        <w:tc>
          <w:tcPr>
            <w:tcW w:w="2665"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0,17</w:t>
            </w:r>
          </w:p>
        </w:tc>
        <w:tc>
          <w:tcPr>
            <w:tcW w:w="1134" w:type="dxa"/>
            <w:vAlign w:val="center"/>
          </w:tcPr>
          <w:p w:rsidR="004F532F" w:rsidRDefault="004F532F">
            <w:pPr>
              <w:pStyle w:val="ConsPlusNormal"/>
              <w:jc w:val="center"/>
            </w:pPr>
            <w:r>
              <w:t>0,17</w:t>
            </w:r>
          </w:p>
        </w:tc>
        <w:tc>
          <w:tcPr>
            <w:tcW w:w="992" w:type="dxa"/>
            <w:vAlign w:val="center"/>
          </w:tcPr>
          <w:p w:rsidR="004F532F" w:rsidRDefault="004F532F">
            <w:pPr>
              <w:pStyle w:val="ConsPlusNormal"/>
              <w:jc w:val="center"/>
            </w:pPr>
            <w:r>
              <w:t>0,17</w:t>
            </w:r>
          </w:p>
        </w:tc>
        <w:tc>
          <w:tcPr>
            <w:tcW w:w="992" w:type="dxa"/>
            <w:vAlign w:val="center"/>
          </w:tcPr>
          <w:p w:rsidR="004F532F" w:rsidRDefault="004F532F">
            <w:pPr>
              <w:pStyle w:val="ConsPlusNormal"/>
              <w:jc w:val="center"/>
            </w:pPr>
            <w:r>
              <w:t>0,17</w:t>
            </w:r>
          </w:p>
        </w:tc>
        <w:tc>
          <w:tcPr>
            <w:tcW w:w="992" w:type="dxa"/>
            <w:vAlign w:val="center"/>
          </w:tcPr>
          <w:p w:rsidR="004F532F" w:rsidRDefault="004F532F">
            <w:pPr>
              <w:pStyle w:val="ConsPlusNormal"/>
              <w:jc w:val="center"/>
            </w:pPr>
            <w:r>
              <w:t>0,17</w:t>
            </w:r>
          </w:p>
        </w:tc>
      </w:tr>
      <w:tr w:rsidR="004F532F">
        <w:tc>
          <w:tcPr>
            <w:tcW w:w="2665"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4,02</w:t>
            </w:r>
          </w:p>
        </w:tc>
        <w:tc>
          <w:tcPr>
            <w:tcW w:w="1134" w:type="dxa"/>
            <w:vAlign w:val="center"/>
          </w:tcPr>
          <w:p w:rsidR="004F532F" w:rsidRDefault="004F532F">
            <w:pPr>
              <w:pStyle w:val="ConsPlusNormal"/>
              <w:jc w:val="center"/>
            </w:pPr>
            <w:r>
              <w:t>4,02</w:t>
            </w:r>
          </w:p>
        </w:tc>
        <w:tc>
          <w:tcPr>
            <w:tcW w:w="992" w:type="dxa"/>
            <w:vAlign w:val="center"/>
          </w:tcPr>
          <w:p w:rsidR="004F532F" w:rsidRDefault="004F532F">
            <w:pPr>
              <w:pStyle w:val="ConsPlusNormal"/>
              <w:jc w:val="center"/>
            </w:pPr>
            <w:r>
              <w:t>4,02</w:t>
            </w:r>
          </w:p>
        </w:tc>
        <w:tc>
          <w:tcPr>
            <w:tcW w:w="992" w:type="dxa"/>
            <w:vAlign w:val="center"/>
          </w:tcPr>
          <w:p w:rsidR="004F532F" w:rsidRDefault="004F532F">
            <w:pPr>
              <w:pStyle w:val="ConsPlusNormal"/>
              <w:jc w:val="center"/>
            </w:pPr>
            <w:r>
              <w:t>4,02</w:t>
            </w:r>
          </w:p>
        </w:tc>
        <w:tc>
          <w:tcPr>
            <w:tcW w:w="992" w:type="dxa"/>
            <w:vAlign w:val="center"/>
          </w:tcPr>
          <w:p w:rsidR="004F532F" w:rsidRDefault="004F532F">
            <w:pPr>
              <w:pStyle w:val="ConsPlusNormal"/>
              <w:jc w:val="center"/>
            </w:pPr>
            <w:r>
              <w:t>4,02</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Общества с ограниченной ответственностью "ТВС-сервис" на территории города Сургута: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83,50</w:t>
            </w:r>
          </w:p>
        </w:tc>
        <w:tc>
          <w:tcPr>
            <w:tcW w:w="1134" w:type="dxa"/>
            <w:vAlign w:val="center"/>
          </w:tcPr>
          <w:p w:rsidR="004F532F" w:rsidRDefault="004F532F">
            <w:pPr>
              <w:pStyle w:val="ConsPlusNormal"/>
              <w:jc w:val="center"/>
            </w:pPr>
            <w:r>
              <w:t>83,50</w:t>
            </w:r>
          </w:p>
        </w:tc>
        <w:tc>
          <w:tcPr>
            <w:tcW w:w="992" w:type="dxa"/>
            <w:vAlign w:val="center"/>
          </w:tcPr>
          <w:p w:rsidR="004F532F" w:rsidRDefault="004F532F">
            <w:pPr>
              <w:pStyle w:val="ConsPlusNormal"/>
              <w:jc w:val="center"/>
            </w:pPr>
            <w:r>
              <w:t>83,50</w:t>
            </w:r>
          </w:p>
        </w:tc>
        <w:tc>
          <w:tcPr>
            <w:tcW w:w="992" w:type="dxa"/>
            <w:vAlign w:val="center"/>
          </w:tcPr>
          <w:p w:rsidR="004F532F" w:rsidRDefault="004F532F">
            <w:pPr>
              <w:pStyle w:val="ConsPlusNormal"/>
              <w:jc w:val="center"/>
            </w:pPr>
            <w:r>
              <w:t>83,50</w:t>
            </w:r>
          </w:p>
        </w:tc>
        <w:tc>
          <w:tcPr>
            <w:tcW w:w="992" w:type="dxa"/>
            <w:vAlign w:val="center"/>
          </w:tcPr>
          <w:p w:rsidR="004F532F" w:rsidRDefault="004F532F">
            <w:pPr>
              <w:pStyle w:val="ConsPlusNormal"/>
              <w:jc w:val="center"/>
            </w:pPr>
            <w:r>
              <w:t>83,50</w:t>
            </w:r>
          </w:p>
        </w:tc>
      </w:tr>
      <w:tr w:rsidR="004F532F">
        <w:tc>
          <w:tcPr>
            <w:tcW w:w="2608" w:type="dxa"/>
          </w:tcPr>
          <w:p w:rsidR="004F532F" w:rsidRDefault="004F532F">
            <w:pPr>
              <w:pStyle w:val="ConsPlusNormal"/>
              <w:jc w:val="both"/>
            </w:pPr>
            <w:r>
              <w:t xml:space="preserve">Удельный расход </w:t>
            </w:r>
            <w:r>
              <w:lastRenderedPageBreak/>
              <w:t>условного топлива</w:t>
            </w:r>
          </w:p>
        </w:tc>
        <w:tc>
          <w:tcPr>
            <w:tcW w:w="1275" w:type="dxa"/>
          </w:tcPr>
          <w:p w:rsidR="004F532F" w:rsidRDefault="004F532F">
            <w:pPr>
              <w:pStyle w:val="ConsPlusNormal"/>
              <w:jc w:val="both"/>
            </w:pPr>
            <w:r>
              <w:lastRenderedPageBreak/>
              <w:t>кг.у.т. на</w:t>
            </w:r>
          </w:p>
          <w:p w:rsidR="004F532F" w:rsidRDefault="004F532F">
            <w:pPr>
              <w:pStyle w:val="ConsPlusNormal"/>
              <w:jc w:val="both"/>
            </w:pPr>
            <w:r>
              <w:lastRenderedPageBreak/>
              <w:t>1 Гкал</w:t>
            </w:r>
          </w:p>
        </w:tc>
        <w:tc>
          <w:tcPr>
            <w:tcW w:w="993" w:type="dxa"/>
            <w:vAlign w:val="center"/>
          </w:tcPr>
          <w:p w:rsidR="004F532F" w:rsidRDefault="004F532F">
            <w:pPr>
              <w:pStyle w:val="ConsPlusNormal"/>
              <w:jc w:val="center"/>
            </w:pPr>
            <w:r>
              <w:lastRenderedPageBreak/>
              <w:t>174,40</w:t>
            </w:r>
          </w:p>
        </w:tc>
        <w:tc>
          <w:tcPr>
            <w:tcW w:w="1134" w:type="dxa"/>
            <w:vAlign w:val="center"/>
          </w:tcPr>
          <w:p w:rsidR="004F532F" w:rsidRDefault="004F532F">
            <w:pPr>
              <w:pStyle w:val="ConsPlusNormal"/>
              <w:jc w:val="center"/>
            </w:pPr>
            <w:r>
              <w:t>174,40</w:t>
            </w:r>
          </w:p>
        </w:tc>
        <w:tc>
          <w:tcPr>
            <w:tcW w:w="992" w:type="dxa"/>
            <w:vAlign w:val="center"/>
          </w:tcPr>
          <w:p w:rsidR="004F532F" w:rsidRDefault="004F532F">
            <w:pPr>
              <w:pStyle w:val="ConsPlusNormal"/>
              <w:jc w:val="center"/>
            </w:pPr>
            <w:r>
              <w:t>174,40</w:t>
            </w:r>
          </w:p>
        </w:tc>
        <w:tc>
          <w:tcPr>
            <w:tcW w:w="992" w:type="dxa"/>
            <w:vAlign w:val="center"/>
          </w:tcPr>
          <w:p w:rsidR="004F532F" w:rsidRDefault="004F532F">
            <w:pPr>
              <w:pStyle w:val="ConsPlusNormal"/>
              <w:jc w:val="center"/>
            </w:pPr>
            <w:r>
              <w:t>174,40</w:t>
            </w:r>
          </w:p>
        </w:tc>
        <w:tc>
          <w:tcPr>
            <w:tcW w:w="992" w:type="dxa"/>
            <w:vAlign w:val="center"/>
          </w:tcPr>
          <w:p w:rsidR="004F532F" w:rsidRDefault="004F532F">
            <w:pPr>
              <w:pStyle w:val="ConsPlusNormal"/>
              <w:jc w:val="center"/>
            </w:pPr>
            <w:r>
              <w:t>174,40</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1,90</w:t>
            </w:r>
          </w:p>
        </w:tc>
        <w:tc>
          <w:tcPr>
            <w:tcW w:w="1134" w:type="dxa"/>
            <w:vAlign w:val="center"/>
          </w:tcPr>
          <w:p w:rsidR="004F532F" w:rsidRDefault="004F532F">
            <w:pPr>
              <w:pStyle w:val="ConsPlusNormal"/>
              <w:jc w:val="center"/>
            </w:pPr>
            <w:r>
              <w:t>1,90</w:t>
            </w:r>
          </w:p>
        </w:tc>
        <w:tc>
          <w:tcPr>
            <w:tcW w:w="992" w:type="dxa"/>
            <w:vAlign w:val="center"/>
          </w:tcPr>
          <w:p w:rsidR="004F532F" w:rsidRDefault="004F532F">
            <w:pPr>
              <w:pStyle w:val="ConsPlusNormal"/>
              <w:jc w:val="center"/>
            </w:pPr>
            <w:r>
              <w:t>1,90</w:t>
            </w:r>
          </w:p>
        </w:tc>
        <w:tc>
          <w:tcPr>
            <w:tcW w:w="992" w:type="dxa"/>
            <w:vAlign w:val="center"/>
          </w:tcPr>
          <w:p w:rsidR="004F532F" w:rsidRDefault="004F532F">
            <w:pPr>
              <w:pStyle w:val="ConsPlusNormal"/>
              <w:jc w:val="center"/>
            </w:pPr>
            <w:r>
              <w:t>1,90</w:t>
            </w:r>
          </w:p>
        </w:tc>
        <w:tc>
          <w:tcPr>
            <w:tcW w:w="992" w:type="dxa"/>
            <w:vAlign w:val="center"/>
          </w:tcPr>
          <w:p w:rsidR="004F532F" w:rsidRDefault="004F532F">
            <w:pPr>
              <w:pStyle w:val="ConsPlusNormal"/>
              <w:jc w:val="center"/>
            </w:pPr>
            <w:r>
              <w:t>1,90</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12,25</w:t>
            </w:r>
          </w:p>
        </w:tc>
        <w:tc>
          <w:tcPr>
            <w:tcW w:w="1134" w:type="dxa"/>
            <w:vAlign w:val="center"/>
          </w:tcPr>
          <w:p w:rsidR="004F532F" w:rsidRDefault="004F532F">
            <w:pPr>
              <w:pStyle w:val="ConsPlusNormal"/>
              <w:jc w:val="center"/>
            </w:pPr>
            <w:r>
              <w:t>12,25</w:t>
            </w:r>
          </w:p>
        </w:tc>
        <w:tc>
          <w:tcPr>
            <w:tcW w:w="992" w:type="dxa"/>
            <w:vAlign w:val="center"/>
          </w:tcPr>
          <w:p w:rsidR="004F532F" w:rsidRDefault="004F532F">
            <w:pPr>
              <w:pStyle w:val="ConsPlusNormal"/>
              <w:jc w:val="center"/>
            </w:pPr>
            <w:r>
              <w:t>12,25</w:t>
            </w:r>
          </w:p>
        </w:tc>
        <w:tc>
          <w:tcPr>
            <w:tcW w:w="992" w:type="dxa"/>
            <w:vAlign w:val="center"/>
          </w:tcPr>
          <w:p w:rsidR="004F532F" w:rsidRDefault="004F532F">
            <w:pPr>
              <w:pStyle w:val="ConsPlusNormal"/>
              <w:jc w:val="center"/>
            </w:pPr>
            <w:r>
              <w:t>12,25</w:t>
            </w:r>
          </w:p>
        </w:tc>
        <w:tc>
          <w:tcPr>
            <w:tcW w:w="992" w:type="dxa"/>
            <w:vAlign w:val="center"/>
          </w:tcPr>
          <w:p w:rsidR="004F532F" w:rsidRDefault="004F532F">
            <w:pPr>
              <w:pStyle w:val="ConsPlusNormal"/>
              <w:jc w:val="center"/>
            </w:pPr>
            <w:r>
              <w:t>12,25</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0,15</w:t>
            </w:r>
          </w:p>
        </w:tc>
        <w:tc>
          <w:tcPr>
            <w:tcW w:w="1134" w:type="dxa"/>
            <w:vAlign w:val="center"/>
          </w:tcPr>
          <w:p w:rsidR="004F532F" w:rsidRDefault="004F532F">
            <w:pPr>
              <w:pStyle w:val="ConsPlusNormal"/>
              <w:jc w:val="center"/>
            </w:pPr>
            <w:r>
              <w:t>0,15</w:t>
            </w:r>
          </w:p>
        </w:tc>
        <w:tc>
          <w:tcPr>
            <w:tcW w:w="992" w:type="dxa"/>
            <w:vAlign w:val="center"/>
          </w:tcPr>
          <w:p w:rsidR="004F532F" w:rsidRDefault="004F532F">
            <w:pPr>
              <w:pStyle w:val="ConsPlusNormal"/>
              <w:jc w:val="center"/>
            </w:pPr>
            <w:r>
              <w:t>0,15</w:t>
            </w:r>
          </w:p>
        </w:tc>
        <w:tc>
          <w:tcPr>
            <w:tcW w:w="992" w:type="dxa"/>
            <w:vAlign w:val="center"/>
          </w:tcPr>
          <w:p w:rsidR="004F532F" w:rsidRDefault="004F532F">
            <w:pPr>
              <w:pStyle w:val="ConsPlusNormal"/>
              <w:jc w:val="center"/>
            </w:pPr>
            <w:r>
              <w:t>0,15</w:t>
            </w:r>
          </w:p>
        </w:tc>
        <w:tc>
          <w:tcPr>
            <w:tcW w:w="992" w:type="dxa"/>
            <w:vAlign w:val="center"/>
          </w:tcPr>
          <w:p w:rsidR="004F532F" w:rsidRDefault="004F532F">
            <w:pPr>
              <w:pStyle w:val="ConsPlusNormal"/>
              <w:jc w:val="center"/>
            </w:pPr>
            <w:r>
              <w:t>0,15</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0,00</w:t>
            </w:r>
          </w:p>
        </w:tc>
        <w:tc>
          <w:tcPr>
            <w:tcW w:w="1134"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Акционерного общества "Горремстрой" на территории города Сургута: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94,00</w:t>
            </w:r>
          </w:p>
        </w:tc>
        <w:tc>
          <w:tcPr>
            <w:tcW w:w="1134" w:type="dxa"/>
            <w:vAlign w:val="center"/>
          </w:tcPr>
          <w:p w:rsidR="004F532F" w:rsidRDefault="004F532F">
            <w:pPr>
              <w:pStyle w:val="ConsPlusNormal"/>
              <w:jc w:val="center"/>
            </w:pPr>
            <w:r>
              <w:t>94,00</w:t>
            </w:r>
          </w:p>
        </w:tc>
        <w:tc>
          <w:tcPr>
            <w:tcW w:w="992" w:type="dxa"/>
            <w:vAlign w:val="center"/>
          </w:tcPr>
          <w:p w:rsidR="004F532F" w:rsidRDefault="004F532F">
            <w:pPr>
              <w:pStyle w:val="ConsPlusNormal"/>
              <w:jc w:val="center"/>
            </w:pPr>
            <w:r>
              <w:t>94,00</w:t>
            </w:r>
          </w:p>
        </w:tc>
        <w:tc>
          <w:tcPr>
            <w:tcW w:w="992" w:type="dxa"/>
            <w:vAlign w:val="center"/>
          </w:tcPr>
          <w:p w:rsidR="004F532F" w:rsidRDefault="004F532F">
            <w:pPr>
              <w:pStyle w:val="ConsPlusNormal"/>
              <w:jc w:val="center"/>
            </w:pPr>
            <w:r>
              <w:t>94,00</w:t>
            </w:r>
          </w:p>
        </w:tc>
        <w:tc>
          <w:tcPr>
            <w:tcW w:w="992" w:type="dxa"/>
            <w:vAlign w:val="center"/>
          </w:tcPr>
          <w:p w:rsidR="004F532F" w:rsidRDefault="004F532F">
            <w:pPr>
              <w:pStyle w:val="ConsPlusNormal"/>
              <w:jc w:val="center"/>
            </w:pPr>
            <w:r>
              <w:t>94,00</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155,49</w:t>
            </w:r>
          </w:p>
        </w:tc>
        <w:tc>
          <w:tcPr>
            <w:tcW w:w="1134" w:type="dxa"/>
            <w:vAlign w:val="center"/>
          </w:tcPr>
          <w:p w:rsidR="004F532F" w:rsidRDefault="004F532F">
            <w:pPr>
              <w:pStyle w:val="ConsPlusNormal"/>
              <w:jc w:val="center"/>
            </w:pPr>
            <w:r>
              <w:t>155,49</w:t>
            </w:r>
          </w:p>
        </w:tc>
        <w:tc>
          <w:tcPr>
            <w:tcW w:w="992" w:type="dxa"/>
            <w:vAlign w:val="center"/>
          </w:tcPr>
          <w:p w:rsidR="004F532F" w:rsidRDefault="004F532F">
            <w:pPr>
              <w:pStyle w:val="ConsPlusNormal"/>
              <w:jc w:val="center"/>
            </w:pPr>
            <w:r>
              <w:t>155,49</w:t>
            </w:r>
          </w:p>
        </w:tc>
        <w:tc>
          <w:tcPr>
            <w:tcW w:w="992" w:type="dxa"/>
            <w:vAlign w:val="center"/>
          </w:tcPr>
          <w:p w:rsidR="004F532F" w:rsidRDefault="004F532F">
            <w:pPr>
              <w:pStyle w:val="ConsPlusNormal"/>
              <w:jc w:val="center"/>
            </w:pPr>
            <w:r>
              <w:t>155,49</w:t>
            </w:r>
          </w:p>
        </w:tc>
        <w:tc>
          <w:tcPr>
            <w:tcW w:w="992" w:type="dxa"/>
            <w:vAlign w:val="center"/>
          </w:tcPr>
          <w:p w:rsidR="004F532F" w:rsidRDefault="004F532F">
            <w:pPr>
              <w:pStyle w:val="ConsPlusNormal"/>
              <w:jc w:val="center"/>
            </w:pPr>
            <w:r>
              <w:t>155,49</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2,26</w:t>
            </w:r>
          </w:p>
        </w:tc>
        <w:tc>
          <w:tcPr>
            <w:tcW w:w="1134"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c>
          <w:tcPr>
            <w:tcW w:w="992" w:type="dxa"/>
            <w:vAlign w:val="center"/>
          </w:tcPr>
          <w:p w:rsidR="004F532F" w:rsidRDefault="004F532F">
            <w:pPr>
              <w:pStyle w:val="ConsPlusNormal"/>
              <w:jc w:val="center"/>
            </w:pPr>
            <w:r>
              <w:t>2,26</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22,00</w:t>
            </w:r>
          </w:p>
        </w:tc>
        <w:tc>
          <w:tcPr>
            <w:tcW w:w="1134" w:type="dxa"/>
            <w:vAlign w:val="center"/>
          </w:tcPr>
          <w:p w:rsidR="004F532F" w:rsidRDefault="004F532F">
            <w:pPr>
              <w:pStyle w:val="ConsPlusNormal"/>
              <w:jc w:val="center"/>
            </w:pPr>
            <w:r>
              <w:t>22,00</w:t>
            </w:r>
          </w:p>
        </w:tc>
        <w:tc>
          <w:tcPr>
            <w:tcW w:w="992" w:type="dxa"/>
            <w:vAlign w:val="center"/>
          </w:tcPr>
          <w:p w:rsidR="004F532F" w:rsidRDefault="004F532F">
            <w:pPr>
              <w:pStyle w:val="ConsPlusNormal"/>
              <w:jc w:val="center"/>
            </w:pPr>
            <w:r>
              <w:t>22,00</w:t>
            </w:r>
          </w:p>
        </w:tc>
        <w:tc>
          <w:tcPr>
            <w:tcW w:w="992" w:type="dxa"/>
            <w:vAlign w:val="center"/>
          </w:tcPr>
          <w:p w:rsidR="004F532F" w:rsidRDefault="004F532F">
            <w:pPr>
              <w:pStyle w:val="ConsPlusNormal"/>
              <w:jc w:val="center"/>
            </w:pPr>
            <w:r>
              <w:t>22,00</w:t>
            </w:r>
          </w:p>
        </w:tc>
        <w:tc>
          <w:tcPr>
            <w:tcW w:w="992" w:type="dxa"/>
            <w:vAlign w:val="center"/>
          </w:tcPr>
          <w:p w:rsidR="004F532F" w:rsidRDefault="004F532F">
            <w:pPr>
              <w:pStyle w:val="ConsPlusNormal"/>
              <w:jc w:val="center"/>
            </w:pPr>
            <w:r>
              <w:t>22,00</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0,60</w:t>
            </w:r>
          </w:p>
        </w:tc>
        <w:tc>
          <w:tcPr>
            <w:tcW w:w="1134" w:type="dxa"/>
            <w:vAlign w:val="center"/>
          </w:tcPr>
          <w:p w:rsidR="004F532F" w:rsidRDefault="004F532F">
            <w:pPr>
              <w:pStyle w:val="ConsPlusNormal"/>
              <w:jc w:val="center"/>
            </w:pPr>
            <w:r>
              <w:t>0,60</w:t>
            </w:r>
          </w:p>
        </w:tc>
        <w:tc>
          <w:tcPr>
            <w:tcW w:w="992" w:type="dxa"/>
            <w:vAlign w:val="center"/>
          </w:tcPr>
          <w:p w:rsidR="004F532F" w:rsidRDefault="004F532F">
            <w:pPr>
              <w:pStyle w:val="ConsPlusNormal"/>
              <w:jc w:val="center"/>
            </w:pPr>
            <w:r>
              <w:t>0,60</w:t>
            </w:r>
          </w:p>
        </w:tc>
        <w:tc>
          <w:tcPr>
            <w:tcW w:w="992" w:type="dxa"/>
            <w:vAlign w:val="center"/>
          </w:tcPr>
          <w:p w:rsidR="004F532F" w:rsidRDefault="004F532F">
            <w:pPr>
              <w:pStyle w:val="ConsPlusNormal"/>
              <w:jc w:val="center"/>
            </w:pPr>
            <w:r>
              <w:t>0,60</w:t>
            </w:r>
          </w:p>
        </w:tc>
        <w:tc>
          <w:tcPr>
            <w:tcW w:w="992" w:type="dxa"/>
            <w:vAlign w:val="center"/>
          </w:tcPr>
          <w:p w:rsidR="004F532F" w:rsidRDefault="004F532F">
            <w:pPr>
              <w:pStyle w:val="ConsPlusNormal"/>
              <w:jc w:val="center"/>
            </w:pPr>
            <w:r>
              <w:t>0,60</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10,42</w:t>
            </w:r>
          </w:p>
        </w:tc>
        <w:tc>
          <w:tcPr>
            <w:tcW w:w="1134" w:type="dxa"/>
            <w:vAlign w:val="center"/>
          </w:tcPr>
          <w:p w:rsidR="004F532F" w:rsidRDefault="004F532F">
            <w:pPr>
              <w:pStyle w:val="ConsPlusNormal"/>
              <w:jc w:val="center"/>
            </w:pPr>
            <w:r>
              <w:t>10,42</w:t>
            </w:r>
          </w:p>
        </w:tc>
        <w:tc>
          <w:tcPr>
            <w:tcW w:w="992" w:type="dxa"/>
            <w:vAlign w:val="center"/>
          </w:tcPr>
          <w:p w:rsidR="004F532F" w:rsidRDefault="004F532F">
            <w:pPr>
              <w:pStyle w:val="ConsPlusNormal"/>
              <w:jc w:val="center"/>
            </w:pPr>
            <w:r>
              <w:t>10,42</w:t>
            </w:r>
          </w:p>
        </w:tc>
        <w:tc>
          <w:tcPr>
            <w:tcW w:w="992" w:type="dxa"/>
            <w:vAlign w:val="center"/>
          </w:tcPr>
          <w:p w:rsidR="004F532F" w:rsidRDefault="004F532F">
            <w:pPr>
              <w:pStyle w:val="ConsPlusNormal"/>
              <w:jc w:val="center"/>
            </w:pPr>
            <w:r>
              <w:t>10,42</w:t>
            </w:r>
          </w:p>
        </w:tc>
        <w:tc>
          <w:tcPr>
            <w:tcW w:w="992" w:type="dxa"/>
            <w:vAlign w:val="center"/>
          </w:tcPr>
          <w:p w:rsidR="004F532F" w:rsidRDefault="004F532F">
            <w:pPr>
              <w:pStyle w:val="ConsPlusNormal"/>
              <w:jc w:val="center"/>
            </w:pPr>
            <w:r>
              <w:t>10,42</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Общества с ограниченной ответственностью Управляющая компания "Северо-Западная Тепловая Компания" на территории города Сургута: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lastRenderedPageBreak/>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88,00</w:t>
            </w:r>
          </w:p>
        </w:tc>
        <w:tc>
          <w:tcPr>
            <w:tcW w:w="1134" w:type="dxa"/>
            <w:vAlign w:val="center"/>
          </w:tcPr>
          <w:p w:rsidR="004F532F" w:rsidRDefault="004F532F">
            <w:pPr>
              <w:pStyle w:val="ConsPlusNormal"/>
              <w:jc w:val="center"/>
            </w:pPr>
            <w:r>
              <w:t>88,00</w:t>
            </w:r>
          </w:p>
        </w:tc>
        <w:tc>
          <w:tcPr>
            <w:tcW w:w="992" w:type="dxa"/>
            <w:vAlign w:val="center"/>
          </w:tcPr>
          <w:p w:rsidR="004F532F" w:rsidRDefault="004F532F">
            <w:pPr>
              <w:pStyle w:val="ConsPlusNormal"/>
              <w:jc w:val="center"/>
            </w:pPr>
            <w:r>
              <w:t>88,00</w:t>
            </w:r>
          </w:p>
        </w:tc>
        <w:tc>
          <w:tcPr>
            <w:tcW w:w="992" w:type="dxa"/>
            <w:vAlign w:val="center"/>
          </w:tcPr>
          <w:p w:rsidR="004F532F" w:rsidRDefault="004F532F">
            <w:pPr>
              <w:pStyle w:val="ConsPlusNormal"/>
              <w:jc w:val="center"/>
            </w:pPr>
            <w:r>
              <w:t>88,00</w:t>
            </w:r>
          </w:p>
        </w:tc>
        <w:tc>
          <w:tcPr>
            <w:tcW w:w="992" w:type="dxa"/>
            <w:vAlign w:val="center"/>
          </w:tcPr>
          <w:p w:rsidR="004F532F" w:rsidRDefault="004F532F">
            <w:pPr>
              <w:pStyle w:val="ConsPlusNormal"/>
              <w:jc w:val="center"/>
            </w:pPr>
            <w:r>
              <w:t>88,00</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167,85</w:t>
            </w:r>
          </w:p>
        </w:tc>
        <w:tc>
          <w:tcPr>
            <w:tcW w:w="1134" w:type="dxa"/>
            <w:vAlign w:val="center"/>
          </w:tcPr>
          <w:p w:rsidR="004F532F" w:rsidRDefault="004F532F">
            <w:pPr>
              <w:pStyle w:val="ConsPlusNormal"/>
              <w:jc w:val="center"/>
            </w:pPr>
            <w:r>
              <w:t>167,85</w:t>
            </w:r>
          </w:p>
        </w:tc>
        <w:tc>
          <w:tcPr>
            <w:tcW w:w="992" w:type="dxa"/>
            <w:vAlign w:val="center"/>
          </w:tcPr>
          <w:p w:rsidR="004F532F" w:rsidRDefault="004F532F">
            <w:pPr>
              <w:pStyle w:val="ConsPlusNormal"/>
              <w:jc w:val="center"/>
            </w:pPr>
            <w:r>
              <w:t>167,85</w:t>
            </w:r>
          </w:p>
        </w:tc>
        <w:tc>
          <w:tcPr>
            <w:tcW w:w="992" w:type="dxa"/>
            <w:vAlign w:val="center"/>
          </w:tcPr>
          <w:p w:rsidR="004F532F" w:rsidRDefault="004F532F">
            <w:pPr>
              <w:pStyle w:val="ConsPlusNormal"/>
              <w:jc w:val="center"/>
            </w:pPr>
            <w:r>
              <w:t>167,85</w:t>
            </w:r>
          </w:p>
        </w:tc>
        <w:tc>
          <w:tcPr>
            <w:tcW w:w="992" w:type="dxa"/>
            <w:vAlign w:val="center"/>
          </w:tcPr>
          <w:p w:rsidR="004F532F" w:rsidRDefault="004F532F">
            <w:pPr>
              <w:pStyle w:val="ConsPlusNormal"/>
              <w:jc w:val="center"/>
            </w:pPr>
            <w:r>
              <w:t>167,85</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3,28</w:t>
            </w:r>
          </w:p>
        </w:tc>
        <w:tc>
          <w:tcPr>
            <w:tcW w:w="1134" w:type="dxa"/>
            <w:vAlign w:val="center"/>
          </w:tcPr>
          <w:p w:rsidR="004F532F" w:rsidRDefault="004F532F">
            <w:pPr>
              <w:pStyle w:val="ConsPlusNormal"/>
              <w:jc w:val="center"/>
            </w:pPr>
            <w:r>
              <w:t>3,28</w:t>
            </w:r>
          </w:p>
        </w:tc>
        <w:tc>
          <w:tcPr>
            <w:tcW w:w="992" w:type="dxa"/>
            <w:vAlign w:val="center"/>
          </w:tcPr>
          <w:p w:rsidR="004F532F" w:rsidRDefault="004F532F">
            <w:pPr>
              <w:pStyle w:val="ConsPlusNormal"/>
              <w:jc w:val="center"/>
            </w:pPr>
            <w:r>
              <w:t>3,28</w:t>
            </w:r>
          </w:p>
        </w:tc>
        <w:tc>
          <w:tcPr>
            <w:tcW w:w="992" w:type="dxa"/>
            <w:vAlign w:val="center"/>
          </w:tcPr>
          <w:p w:rsidR="004F532F" w:rsidRDefault="004F532F">
            <w:pPr>
              <w:pStyle w:val="ConsPlusNormal"/>
              <w:jc w:val="center"/>
            </w:pPr>
            <w:r>
              <w:t>3,28</w:t>
            </w:r>
          </w:p>
        </w:tc>
        <w:tc>
          <w:tcPr>
            <w:tcW w:w="992" w:type="dxa"/>
            <w:vAlign w:val="center"/>
          </w:tcPr>
          <w:p w:rsidR="004F532F" w:rsidRDefault="004F532F">
            <w:pPr>
              <w:pStyle w:val="ConsPlusNormal"/>
              <w:jc w:val="center"/>
            </w:pPr>
            <w:r>
              <w:t>3,28</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34,20</w:t>
            </w:r>
          </w:p>
        </w:tc>
        <w:tc>
          <w:tcPr>
            <w:tcW w:w="1134" w:type="dxa"/>
            <w:vAlign w:val="center"/>
          </w:tcPr>
          <w:p w:rsidR="004F532F" w:rsidRDefault="004F532F">
            <w:pPr>
              <w:pStyle w:val="ConsPlusNormal"/>
              <w:jc w:val="center"/>
            </w:pPr>
            <w:r>
              <w:t>34,20</w:t>
            </w:r>
          </w:p>
        </w:tc>
        <w:tc>
          <w:tcPr>
            <w:tcW w:w="992" w:type="dxa"/>
            <w:vAlign w:val="center"/>
          </w:tcPr>
          <w:p w:rsidR="004F532F" w:rsidRDefault="004F532F">
            <w:pPr>
              <w:pStyle w:val="ConsPlusNormal"/>
              <w:jc w:val="center"/>
            </w:pPr>
            <w:r>
              <w:t>34,20</w:t>
            </w:r>
          </w:p>
        </w:tc>
        <w:tc>
          <w:tcPr>
            <w:tcW w:w="992" w:type="dxa"/>
            <w:vAlign w:val="center"/>
          </w:tcPr>
          <w:p w:rsidR="004F532F" w:rsidRDefault="004F532F">
            <w:pPr>
              <w:pStyle w:val="ConsPlusNormal"/>
              <w:jc w:val="center"/>
            </w:pPr>
            <w:r>
              <w:t>34,20</w:t>
            </w:r>
          </w:p>
        </w:tc>
        <w:tc>
          <w:tcPr>
            <w:tcW w:w="992" w:type="dxa"/>
            <w:vAlign w:val="center"/>
          </w:tcPr>
          <w:p w:rsidR="004F532F" w:rsidRDefault="004F532F">
            <w:pPr>
              <w:pStyle w:val="ConsPlusNormal"/>
              <w:jc w:val="center"/>
            </w:pPr>
            <w:r>
              <w:t>34,20</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0,66</w:t>
            </w:r>
          </w:p>
        </w:tc>
        <w:tc>
          <w:tcPr>
            <w:tcW w:w="1134" w:type="dxa"/>
            <w:vAlign w:val="center"/>
          </w:tcPr>
          <w:p w:rsidR="004F532F" w:rsidRDefault="004F532F">
            <w:pPr>
              <w:pStyle w:val="ConsPlusNormal"/>
              <w:jc w:val="center"/>
            </w:pPr>
            <w:r>
              <w:t>0,66</w:t>
            </w:r>
          </w:p>
        </w:tc>
        <w:tc>
          <w:tcPr>
            <w:tcW w:w="992" w:type="dxa"/>
            <w:vAlign w:val="center"/>
          </w:tcPr>
          <w:p w:rsidR="004F532F" w:rsidRDefault="004F532F">
            <w:pPr>
              <w:pStyle w:val="ConsPlusNormal"/>
              <w:jc w:val="center"/>
            </w:pPr>
            <w:r>
              <w:t>0,66</w:t>
            </w:r>
          </w:p>
        </w:tc>
        <w:tc>
          <w:tcPr>
            <w:tcW w:w="992" w:type="dxa"/>
            <w:vAlign w:val="center"/>
          </w:tcPr>
          <w:p w:rsidR="004F532F" w:rsidRDefault="004F532F">
            <w:pPr>
              <w:pStyle w:val="ConsPlusNormal"/>
              <w:jc w:val="center"/>
            </w:pPr>
            <w:r>
              <w:t>0,66</w:t>
            </w:r>
          </w:p>
        </w:tc>
        <w:tc>
          <w:tcPr>
            <w:tcW w:w="992" w:type="dxa"/>
            <w:vAlign w:val="center"/>
          </w:tcPr>
          <w:p w:rsidR="004F532F" w:rsidRDefault="004F532F">
            <w:pPr>
              <w:pStyle w:val="ConsPlusNormal"/>
              <w:jc w:val="center"/>
            </w:pPr>
            <w:r>
              <w:t>0,66</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6,11</w:t>
            </w:r>
          </w:p>
        </w:tc>
        <w:tc>
          <w:tcPr>
            <w:tcW w:w="1134" w:type="dxa"/>
            <w:vAlign w:val="center"/>
          </w:tcPr>
          <w:p w:rsidR="004F532F" w:rsidRDefault="004F532F">
            <w:pPr>
              <w:pStyle w:val="ConsPlusNormal"/>
              <w:jc w:val="center"/>
            </w:pPr>
            <w:r>
              <w:t>6,11</w:t>
            </w:r>
          </w:p>
        </w:tc>
        <w:tc>
          <w:tcPr>
            <w:tcW w:w="992" w:type="dxa"/>
            <w:vAlign w:val="center"/>
          </w:tcPr>
          <w:p w:rsidR="004F532F" w:rsidRDefault="004F532F">
            <w:pPr>
              <w:pStyle w:val="ConsPlusNormal"/>
              <w:jc w:val="center"/>
            </w:pPr>
            <w:r>
              <w:t>6,11</w:t>
            </w:r>
          </w:p>
        </w:tc>
        <w:tc>
          <w:tcPr>
            <w:tcW w:w="992" w:type="dxa"/>
            <w:vAlign w:val="center"/>
          </w:tcPr>
          <w:p w:rsidR="004F532F" w:rsidRDefault="004F532F">
            <w:pPr>
              <w:pStyle w:val="ConsPlusNormal"/>
              <w:jc w:val="center"/>
            </w:pPr>
            <w:r>
              <w:t>6,11</w:t>
            </w:r>
          </w:p>
        </w:tc>
        <w:tc>
          <w:tcPr>
            <w:tcW w:w="992" w:type="dxa"/>
            <w:vAlign w:val="center"/>
          </w:tcPr>
          <w:p w:rsidR="004F532F" w:rsidRDefault="004F532F">
            <w:pPr>
              <w:pStyle w:val="ConsPlusNormal"/>
              <w:jc w:val="center"/>
            </w:pPr>
            <w:r>
              <w:t>6,11</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Сургутского городского муниципального унитарного предприятия "Сургутский хлебозавод" на территории города Сургута: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90,94</w:t>
            </w:r>
          </w:p>
        </w:tc>
        <w:tc>
          <w:tcPr>
            <w:tcW w:w="1134" w:type="dxa"/>
            <w:vAlign w:val="center"/>
          </w:tcPr>
          <w:p w:rsidR="004F532F" w:rsidRDefault="004F532F">
            <w:pPr>
              <w:pStyle w:val="ConsPlusNormal"/>
              <w:jc w:val="center"/>
            </w:pPr>
            <w:r>
              <w:t>90,94</w:t>
            </w:r>
          </w:p>
        </w:tc>
        <w:tc>
          <w:tcPr>
            <w:tcW w:w="992" w:type="dxa"/>
            <w:vAlign w:val="center"/>
          </w:tcPr>
          <w:p w:rsidR="004F532F" w:rsidRDefault="004F532F">
            <w:pPr>
              <w:pStyle w:val="ConsPlusNormal"/>
              <w:jc w:val="center"/>
            </w:pPr>
            <w:r>
              <w:t>90,94</w:t>
            </w:r>
          </w:p>
        </w:tc>
        <w:tc>
          <w:tcPr>
            <w:tcW w:w="992" w:type="dxa"/>
            <w:vAlign w:val="center"/>
          </w:tcPr>
          <w:p w:rsidR="004F532F" w:rsidRDefault="004F532F">
            <w:pPr>
              <w:pStyle w:val="ConsPlusNormal"/>
              <w:jc w:val="center"/>
            </w:pPr>
            <w:r>
              <w:t>90,94</w:t>
            </w:r>
          </w:p>
        </w:tc>
        <w:tc>
          <w:tcPr>
            <w:tcW w:w="992" w:type="dxa"/>
            <w:vAlign w:val="center"/>
          </w:tcPr>
          <w:p w:rsidR="004F532F" w:rsidRDefault="004F532F">
            <w:pPr>
              <w:pStyle w:val="ConsPlusNormal"/>
              <w:jc w:val="center"/>
            </w:pPr>
            <w:r>
              <w:t>90,94</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172,69</w:t>
            </w:r>
          </w:p>
        </w:tc>
        <w:tc>
          <w:tcPr>
            <w:tcW w:w="1134" w:type="dxa"/>
            <w:vAlign w:val="center"/>
          </w:tcPr>
          <w:p w:rsidR="004F532F" w:rsidRDefault="004F532F">
            <w:pPr>
              <w:pStyle w:val="ConsPlusNormal"/>
              <w:jc w:val="center"/>
            </w:pPr>
            <w:r>
              <w:t>172,69</w:t>
            </w:r>
          </w:p>
        </w:tc>
        <w:tc>
          <w:tcPr>
            <w:tcW w:w="992" w:type="dxa"/>
            <w:vAlign w:val="center"/>
          </w:tcPr>
          <w:p w:rsidR="004F532F" w:rsidRDefault="004F532F">
            <w:pPr>
              <w:pStyle w:val="ConsPlusNormal"/>
              <w:jc w:val="center"/>
            </w:pPr>
            <w:r>
              <w:t>172,69</w:t>
            </w:r>
          </w:p>
        </w:tc>
        <w:tc>
          <w:tcPr>
            <w:tcW w:w="992" w:type="dxa"/>
            <w:vAlign w:val="center"/>
          </w:tcPr>
          <w:p w:rsidR="004F532F" w:rsidRDefault="004F532F">
            <w:pPr>
              <w:pStyle w:val="ConsPlusNormal"/>
              <w:jc w:val="center"/>
            </w:pPr>
            <w:r>
              <w:t>172,69</w:t>
            </w:r>
          </w:p>
        </w:tc>
        <w:tc>
          <w:tcPr>
            <w:tcW w:w="992" w:type="dxa"/>
            <w:vAlign w:val="center"/>
          </w:tcPr>
          <w:p w:rsidR="004F532F" w:rsidRDefault="004F532F">
            <w:pPr>
              <w:pStyle w:val="ConsPlusNormal"/>
              <w:jc w:val="center"/>
            </w:pPr>
            <w:r>
              <w:t>172,69</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9,03</w:t>
            </w:r>
          </w:p>
        </w:tc>
        <w:tc>
          <w:tcPr>
            <w:tcW w:w="1134" w:type="dxa"/>
            <w:vAlign w:val="center"/>
          </w:tcPr>
          <w:p w:rsidR="004F532F" w:rsidRDefault="004F532F">
            <w:pPr>
              <w:pStyle w:val="ConsPlusNormal"/>
              <w:jc w:val="center"/>
            </w:pPr>
            <w:r>
              <w:t>9,03</w:t>
            </w:r>
          </w:p>
        </w:tc>
        <w:tc>
          <w:tcPr>
            <w:tcW w:w="992" w:type="dxa"/>
            <w:vAlign w:val="center"/>
          </w:tcPr>
          <w:p w:rsidR="004F532F" w:rsidRDefault="004F532F">
            <w:pPr>
              <w:pStyle w:val="ConsPlusNormal"/>
              <w:jc w:val="center"/>
            </w:pPr>
            <w:r>
              <w:t>9,03</w:t>
            </w:r>
          </w:p>
        </w:tc>
        <w:tc>
          <w:tcPr>
            <w:tcW w:w="992" w:type="dxa"/>
            <w:vAlign w:val="center"/>
          </w:tcPr>
          <w:p w:rsidR="004F532F" w:rsidRDefault="004F532F">
            <w:pPr>
              <w:pStyle w:val="ConsPlusNormal"/>
              <w:jc w:val="center"/>
            </w:pPr>
            <w:r>
              <w:t>9,03</w:t>
            </w:r>
          </w:p>
        </w:tc>
        <w:tc>
          <w:tcPr>
            <w:tcW w:w="992" w:type="dxa"/>
            <w:vAlign w:val="center"/>
          </w:tcPr>
          <w:p w:rsidR="004F532F" w:rsidRDefault="004F532F">
            <w:pPr>
              <w:pStyle w:val="ConsPlusNormal"/>
              <w:jc w:val="center"/>
            </w:pPr>
            <w:r>
              <w:t>9,03</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19,39</w:t>
            </w:r>
          </w:p>
        </w:tc>
        <w:tc>
          <w:tcPr>
            <w:tcW w:w="1134" w:type="dxa"/>
            <w:vAlign w:val="center"/>
          </w:tcPr>
          <w:p w:rsidR="004F532F" w:rsidRDefault="004F532F">
            <w:pPr>
              <w:pStyle w:val="ConsPlusNormal"/>
              <w:jc w:val="center"/>
            </w:pPr>
            <w:r>
              <w:t>19,39</w:t>
            </w:r>
          </w:p>
        </w:tc>
        <w:tc>
          <w:tcPr>
            <w:tcW w:w="992" w:type="dxa"/>
            <w:vAlign w:val="center"/>
          </w:tcPr>
          <w:p w:rsidR="004F532F" w:rsidRDefault="004F532F">
            <w:pPr>
              <w:pStyle w:val="ConsPlusNormal"/>
              <w:jc w:val="center"/>
            </w:pPr>
            <w:r>
              <w:t>19,39</w:t>
            </w:r>
          </w:p>
        </w:tc>
        <w:tc>
          <w:tcPr>
            <w:tcW w:w="992" w:type="dxa"/>
            <w:vAlign w:val="center"/>
          </w:tcPr>
          <w:p w:rsidR="004F532F" w:rsidRDefault="004F532F">
            <w:pPr>
              <w:pStyle w:val="ConsPlusNormal"/>
              <w:jc w:val="center"/>
            </w:pPr>
            <w:r>
              <w:t>19,39</w:t>
            </w:r>
          </w:p>
        </w:tc>
        <w:tc>
          <w:tcPr>
            <w:tcW w:w="992" w:type="dxa"/>
            <w:vAlign w:val="center"/>
          </w:tcPr>
          <w:p w:rsidR="004F532F" w:rsidRDefault="004F532F">
            <w:pPr>
              <w:pStyle w:val="ConsPlusNormal"/>
              <w:jc w:val="center"/>
            </w:pPr>
            <w:r>
              <w:t>19,39</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1,09</w:t>
            </w:r>
          </w:p>
        </w:tc>
        <w:tc>
          <w:tcPr>
            <w:tcW w:w="1134" w:type="dxa"/>
            <w:vAlign w:val="center"/>
          </w:tcPr>
          <w:p w:rsidR="004F532F" w:rsidRDefault="004F532F">
            <w:pPr>
              <w:pStyle w:val="ConsPlusNormal"/>
              <w:jc w:val="center"/>
            </w:pPr>
            <w:r>
              <w:t>1,09</w:t>
            </w:r>
          </w:p>
        </w:tc>
        <w:tc>
          <w:tcPr>
            <w:tcW w:w="992" w:type="dxa"/>
            <w:vAlign w:val="center"/>
          </w:tcPr>
          <w:p w:rsidR="004F532F" w:rsidRDefault="004F532F">
            <w:pPr>
              <w:pStyle w:val="ConsPlusNormal"/>
              <w:jc w:val="center"/>
            </w:pPr>
            <w:r>
              <w:t>1,09</w:t>
            </w:r>
          </w:p>
        </w:tc>
        <w:tc>
          <w:tcPr>
            <w:tcW w:w="992" w:type="dxa"/>
            <w:vAlign w:val="center"/>
          </w:tcPr>
          <w:p w:rsidR="004F532F" w:rsidRDefault="004F532F">
            <w:pPr>
              <w:pStyle w:val="ConsPlusNormal"/>
              <w:jc w:val="center"/>
            </w:pPr>
            <w:r>
              <w:t>1,09</w:t>
            </w:r>
          </w:p>
        </w:tc>
        <w:tc>
          <w:tcPr>
            <w:tcW w:w="992" w:type="dxa"/>
            <w:vAlign w:val="center"/>
          </w:tcPr>
          <w:p w:rsidR="004F532F" w:rsidRDefault="004F532F">
            <w:pPr>
              <w:pStyle w:val="ConsPlusNormal"/>
              <w:jc w:val="center"/>
            </w:pPr>
            <w:r>
              <w:t>1,09</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1,33</w:t>
            </w:r>
          </w:p>
        </w:tc>
        <w:tc>
          <w:tcPr>
            <w:tcW w:w="1134" w:type="dxa"/>
            <w:vAlign w:val="center"/>
          </w:tcPr>
          <w:p w:rsidR="004F532F" w:rsidRDefault="004F532F">
            <w:pPr>
              <w:pStyle w:val="ConsPlusNormal"/>
              <w:jc w:val="center"/>
            </w:pPr>
            <w:r>
              <w:t>1,33</w:t>
            </w:r>
          </w:p>
        </w:tc>
        <w:tc>
          <w:tcPr>
            <w:tcW w:w="992" w:type="dxa"/>
            <w:vAlign w:val="center"/>
          </w:tcPr>
          <w:p w:rsidR="004F532F" w:rsidRDefault="004F532F">
            <w:pPr>
              <w:pStyle w:val="ConsPlusNormal"/>
              <w:jc w:val="center"/>
            </w:pPr>
            <w:r>
              <w:t>1,33</w:t>
            </w:r>
          </w:p>
        </w:tc>
        <w:tc>
          <w:tcPr>
            <w:tcW w:w="992" w:type="dxa"/>
            <w:vAlign w:val="center"/>
          </w:tcPr>
          <w:p w:rsidR="004F532F" w:rsidRDefault="004F532F">
            <w:pPr>
              <w:pStyle w:val="ConsPlusNormal"/>
              <w:jc w:val="center"/>
            </w:pPr>
            <w:r>
              <w:t>1,33</w:t>
            </w:r>
          </w:p>
        </w:tc>
        <w:tc>
          <w:tcPr>
            <w:tcW w:w="992" w:type="dxa"/>
            <w:vAlign w:val="center"/>
          </w:tcPr>
          <w:p w:rsidR="004F532F" w:rsidRDefault="004F532F">
            <w:pPr>
              <w:pStyle w:val="ConsPlusNormal"/>
              <w:jc w:val="center"/>
            </w:pPr>
            <w:r>
              <w:t>1,33</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Общества с ограниченной ответственностью "Газпром трансгаз Югорск" в зоне деятельности филиала Управление по эксплуатации зданий и сооружений на территории города Югорска: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lastRenderedPageBreak/>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90,66</w:t>
            </w:r>
          </w:p>
        </w:tc>
        <w:tc>
          <w:tcPr>
            <w:tcW w:w="1134" w:type="dxa"/>
            <w:vAlign w:val="center"/>
          </w:tcPr>
          <w:p w:rsidR="004F532F" w:rsidRDefault="004F532F">
            <w:pPr>
              <w:pStyle w:val="ConsPlusNormal"/>
              <w:jc w:val="center"/>
            </w:pPr>
            <w:r>
              <w:t>90,66</w:t>
            </w:r>
          </w:p>
        </w:tc>
        <w:tc>
          <w:tcPr>
            <w:tcW w:w="992" w:type="dxa"/>
            <w:vAlign w:val="center"/>
          </w:tcPr>
          <w:p w:rsidR="004F532F" w:rsidRDefault="004F532F">
            <w:pPr>
              <w:pStyle w:val="ConsPlusNormal"/>
              <w:jc w:val="center"/>
            </w:pPr>
            <w:r>
              <w:t>90,66</w:t>
            </w:r>
          </w:p>
        </w:tc>
        <w:tc>
          <w:tcPr>
            <w:tcW w:w="992" w:type="dxa"/>
            <w:vAlign w:val="center"/>
          </w:tcPr>
          <w:p w:rsidR="004F532F" w:rsidRDefault="004F532F">
            <w:pPr>
              <w:pStyle w:val="ConsPlusNormal"/>
              <w:jc w:val="center"/>
            </w:pPr>
            <w:r>
              <w:t>90,66</w:t>
            </w:r>
          </w:p>
        </w:tc>
        <w:tc>
          <w:tcPr>
            <w:tcW w:w="992" w:type="dxa"/>
            <w:vAlign w:val="center"/>
          </w:tcPr>
          <w:p w:rsidR="004F532F" w:rsidRDefault="004F532F">
            <w:pPr>
              <w:pStyle w:val="ConsPlusNormal"/>
              <w:jc w:val="center"/>
            </w:pPr>
            <w:r>
              <w:t>90,66</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159,82</w:t>
            </w:r>
          </w:p>
        </w:tc>
        <w:tc>
          <w:tcPr>
            <w:tcW w:w="1134" w:type="dxa"/>
            <w:vAlign w:val="center"/>
          </w:tcPr>
          <w:p w:rsidR="004F532F" w:rsidRDefault="004F532F">
            <w:pPr>
              <w:pStyle w:val="ConsPlusNormal"/>
              <w:jc w:val="center"/>
            </w:pPr>
            <w:r>
              <w:t>159,82</w:t>
            </w:r>
          </w:p>
        </w:tc>
        <w:tc>
          <w:tcPr>
            <w:tcW w:w="992" w:type="dxa"/>
            <w:vAlign w:val="center"/>
          </w:tcPr>
          <w:p w:rsidR="004F532F" w:rsidRDefault="004F532F">
            <w:pPr>
              <w:pStyle w:val="ConsPlusNormal"/>
              <w:jc w:val="center"/>
            </w:pPr>
            <w:r>
              <w:t>159,82</w:t>
            </w:r>
          </w:p>
        </w:tc>
        <w:tc>
          <w:tcPr>
            <w:tcW w:w="992" w:type="dxa"/>
            <w:vAlign w:val="center"/>
          </w:tcPr>
          <w:p w:rsidR="004F532F" w:rsidRDefault="004F532F">
            <w:pPr>
              <w:pStyle w:val="ConsPlusNormal"/>
              <w:jc w:val="center"/>
            </w:pPr>
            <w:r>
              <w:t>159,82</w:t>
            </w:r>
          </w:p>
        </w:tc>
        <w:tc>
          <w:tcPr>
            <w:tcW w:w="992" w:type="dxa"/>
            <w:vAlign w:val="center"/>
          </w:tcPr>
          <w:p w:rsidR="004F532F" w:rsidRDefault="004F532F">
            <w:pPr>
              <w:pStyle w:val="ConsPlusNormal"/>
              <w:jc w:val="center"/>
            </w:pPr>
            <w:r>
              <w:t>159,82</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1,40</w:t>
            </w:r>
          </w:p>
        </w:tc>
        <w:tc>
          <w:tcPr>
            <w:tcW w:w="1134" w:type="dxa"/>
            <w:vAlign w:val="center"/>
          </w:tcPr>
          <w:p w:rsidR="004F532F" w:rsidRDefault="004F532F">
            <w:pPr>
              <w:pStyle w:val="ConsPlusNormal"/>
              <w:jc w:val="center"/>
            </w:pPr>
            <w:r>
              <w:t>1,40</w:t>
            </w:r>
          </w:p>
        </w:tc>
        <w:tc>
          <w:tcPr>
            <w:tcW w:w="992" w:type="dxa"/>
            <w:vAlign w:val="center"/>
          </w:tcPr>
          <w:p w:rsidR="004F532F" w:rsidRDefault="004F532F">
            <w:pPr>
              <w:pStyle w:val="ConsPlusNormal"/>
              <w:jc w:val="center"/>
            </w:pPr>
            <w:r>
              <w:t>1,40</w:t>
            </w:r>
          </w:p>
        </w:tc>
        <w:tc>
          <w:tcPr>
            <w:tcW w:w="992" w:type="dxa"/>
            <w:vAlign w:val="center"/>
          </w:tcPr>
          <w:p w:rsidR="004F532F" w:rsidRDefault="004F532F">
            <w:pPr>
              <w:pStyle w:val="ConsPlusNormal"/>
              <w:jc w:val="center"/>
            </w:pPr>
            <w:r>
              <w:t>1,40</w:t>
            </w:r>
          </w:p>
        </w:tc>
        <w:tc>
          <w:tcPr>
            <w:tcW w:w="992" w:type="dxa"/>
            <w:vAlign w:val="center"/>
          </w:tcPr>
          <w:p w:rsidR="004F532F" w:rsidRDefault="004F532F">
            <w:pPr>
              <w:pStyle w:val="ConsPlusNormal"/>
              <w:jc w:val="center"/>
            </w:pPr>
            <w:r>
              <w:t>1,40</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28,00</w:t>
            </w:r>
          </w:p>
        </w:tc>
        <w:tc>
          <w:tcPr>
            <w:tcW w:w="1134" w:type="dxa"/>
            <w:vAlign w:val="center"/>
          </w:tcPr>
          <w:p w:rsidR="004F532F" w:rsidRDefault="004F532F">
            <w:pPr>
              <w:pStyle w:val="ConsPlusNormal"/>
              <w:jc w:val="center"/>
            </w:pPr>
            <w:r>
              <w:t>28,00</w:t>
            </w:r>
          </w:p>
        </w:tc>
        <w:tc>
          <w:tcPr>
            <w:tcW w:w="992" w:type="dxa"/>
            <w:vAlign w:val="center"/>
          </w:tcPr>
          <w:p w:rsidR="004F532F" w:rsidRDefault="004F532F">
            <w:pPr>
              <w:pStyle w:val="ConsPlusNormal"/>
              <w:jc w:val="center"/>
            </w:pPr>
            <w:r>
              <w:t>28,00</w:t>
            </w:r>
          </w:p>
        </w:tc>
        <w:tc>
          <w:tcPr>
            <w:tcW w:w="992" w:type="dxa"/>
            <w:vAlign w:val="center"/>
          </w:tcPr>
          <w:p w:rsidR="004F532F" w:rsidRDefault="004F532F">
            <w:pPr>
              <w:pStyle w:val="ConsPlusNormal"/>
              <w:jc w:val="center"/>
            </w:pPr>
            <w:r>
              <w:t>28,00</w:t>
            </w:r>
          </w:p>
        </w:tc>
        <w:tc>
          <w:tcPr>
            <w:tcW w:w="992" w:type="dxa"/>
            <w:vAlign w:val="center"/>
          </w:tcPr>
          <w:p w:rsidR="004F532F" w:rsidRDefault="004F532F">
            <w:pPr>
              <w:pStyle w:val="ConsPlusNormal"/>
              <w:jc w:val="center"/>
            </w:pPr>
            <w:r>
              <w:t>28,00</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0,40</w:t>
            </w:r>
          </w:p>
        </w:tc>
        <w:tc>
          <w:tcPr>
            <w:tcW w:w="1134"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3,00</w:t>
            </w:r>
          </w:p>
        </w:tc>
        <w:tc>
          <w:tcPr>
            <w:tcW w:w="1134" w:type="dxa"/>
            <w:vAlign w:val="center"/>
          </w:tcPr>
          <w:p w:rsidR="004F532F" w:rsidRDefault="004F532F">
            <w:pPr>
              <w:pStyle w:val="ConsPlusNormal"/>
              <w:jc w:val="center"/>
            </w:pPr>
            <w:r>
              <w:t>3,00</w:t>
            </w:r>
          </w:p>
        </w:tc>
        <w:tc>
          <w:tcPr>
            <w:tcW w:w="992" w:type="dxa"/>
            <w:vAlign w:val="center"/>
          </w:tcPr>
          <w:p w:rsidR="004F532F" w:rsidRDefault="004F532F">
            <w:pPr>
              <w:pStyle w:val="ConsPlusNormal"/>
              <w:jc w:val="center"/>
            </w:pPr>
            <w:r>
              <w:t>3,00</w:t>
            </w:r>
          </w:p>
        </w:tc>
        <w:tc>
          <w:tcPr>
            <w:tcW w:w="992" w:type="dxa"/>
            <w:vAlign w:val="center"/>
          </w:tcPr>
          <w:p w:rsidR="004F532F" w:rsidRDefault="004F532F">
            <w:pPr>
              <w:pStyle w:val="ConsPlusNormal"/>
              <w:jc w:val="center"/>
            </w:pPr>
            <w:r>
              <w:t>3,00</w:t>
            </w:r>
          </w:p>
        </w:tc>
        <w:tc>
          <w:tcPr>
            <w:tcW w:w="992" w:type="dxa"/>
            <w:vAlign w:val="center"/>
          </w:tcPr>
          <w:p w:rsidR="004F532F" w:rsidRDefault="004F532F">
            <w:pPr>
              <w:pStyle w:val="ConsPlusNormal"/>
              <w:jc w:val="center"/>
            </w:pPr>
            <w:r>
              <w:t>3,00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Открытого акционерного общества "СУРГУТСТРОЙТРЕСТ" на территории города Сургута: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90,81</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157,31</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0,00</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17,94</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0,29</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0,00</w:t>
            </w:r>
          </w:p>
        </w:tc>
      </w:tr>
    </w:tbl>
    <w:p w:rsidR="004F532F" w:rsidRDefault="004F532F">
      <w:pPr>
        <w:pStyle w:val="ConsPlusNormal"/>
        <w:jc w:val="both"/>
      </w:pPr>
      <w:r>
        <w:t xml:space="preserve">(в ред. </w:t>
      </w:r>
      <w:hyperlink r:id="rId82" w:history="1">
        <w:r>
          <w:rPr>
            <w:color w:val="0000FF"/>
          </w:rPr>
          <w:t>приказа</w:t>
        </w:r>
      </w:hyperlink>
      <w:r>
        <w:t xml:space="preserve"> Региональной службы по тарифам ХМАО - Югры от 10.12.2019 N 132-нп)</w:t>
      </w:r>
    </w:p>
    <w:p w:rsidR="004F532F" w:rsidRDefault="004F532F">
      <w:pPr>
        <w:pStyle w:val="ConsPlusNormal"/>
        <w:jc w:val="both"/>
      </w:pPr>
    </w:p>
    <w:p w:rsidR="004F532F" w:rsidRDefault="004F532F">
      <w:pPr>
        <w:pStyle w:val="ConsPlusNormal"/>
        <w:ind w:firstLine="540"/>
        <w:jc w:val="both"/>
      </w:pPr>
      <w:r>
        <w:t xml:space="preserve">Показатели энергосбережения и энергетической эффективности Лянторского городского </w:t>
      </w:r>
      <w:r>
        <w:lastRenderedPageBreak/>
        <w:t>муниципального унитарного предприятия "Управление тепловодоснабжения и водоотведения" на территории городского поселения Лянтор Сургутского района: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90,70</w:t>
            </w:r>
          </w:p>
        </w:tc>
        <w:tc>
          <w:tcPr>
            <w:tcW w:w="1134" w:type="dxa"/>
            <w:vAlign w:val="center"/>
          </w:tcPr>
          <w:p w:rsidR="004F532F" w:rsidRDefault="004F532F">
            <w:pPr>
              <w:pStyle w:val="ConsPlusNormal"/>
              <w:jc w:val="center"/>
            </w:pPr>
            <w:r>
              <w:t>90,70</w:t>
            </w:r>
          </w:p>
        </w:tc>
        <w:tc>
          <w:tcPr>
            <w:tcW w:w="992" w:type="dxa"/>
            <w:vAlign w:val="center"/>
          </w:tcPr>
          <w:p w:rsidR="004F532F" w:rsidRDefault="004F532F">
            <w:pPr>
              <w:pStyle w:val="ConsPlusNormal"/>
              <w:jc w:val="center"/>
            </w:pPr>
            <w:r>
              <w:t>90,70</w:t>
            </w:r>
          </w:p>
        </w:tc>
        <w:tc>
          <w:tcPr>
            <w:tcW w:w="992" w:type="dxa"/>
            <w:vAlign w:val="center"/>
          </w:tcPr>
          <w:p w:rsidR="004F532F" w:rsidRDefault="004F532F">
            <w:pPr>
              <w:pStyle w:val="ConsPlusNormal"/>
              <w:jc w:val="center"/>
            </w:pPr>
            <w:r>
              <w:t>90,70</w:t>
            </w:r>
          </w:p>
        </w:tc>
        <w:tc>
          <w:tcPr>
            <w:tcW w:w="992" w:type="dxa"/>
            <w:vAlign w:val="center"/>
          </w:tcPr>
          <w:p w:rsidR="004F532F" w:rsidRDefault="004F532F">
            <w:pPr>
              <w:pStyle w:val="ConsPlusNormal"/>
              <w:jc w:val="center"/>
            </w:pPr>
            <w:r>
              <w:t>90,70</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161,36</w:t>
            </w:r>
          </w:p>
        </w:tc>
        <w:tc>
          <w:tcPr>
            <w:tcW w:w="1134" w:type="dxa"/>
            <w:vAlign w:val="center"/>
          </w:tcPr>
          <w:p w:rsidR="004F532F" w:rsidRDefault="004F532F">
            <w:pPr>
              <w:pStyle w:val="ConsPlusNormal"/>
              <w:jc w:val="center"/>
            </w:pPr>
            <w:r>
              <w:t>161,36</w:t>
            </w:r>
          </w:p>
        </w:tc>
        <w:tc>
          <w:tcPr>
            <w:tcW w:w="992" w:type="dxa"/>
            <w:vAlign w:val="center"/>
          </w:tcPr>
          <w:p w:rsidR="004F532F" w:rsidRDefault="004F532F">
            <w:pPr>
              <w:pStyle w:val="ConsPlusNormal"/>
              <w:jc w:val="center"/>
            </w:pPr>
            <w:r>
              <w:t>161,36</w:t>
            </w:r>
          </w:p>
        </w:tc>
        <w:tc>
          <w:tcPr>
            <w:tcW w:w="992" w:type="dxa"/>
            <w:vAlign w:val="center"/>
          </w:tcPr>
          <w:p w:rsidR="004F532F" w:rsidRDefault="004F532F">
            <w:pPr>
              <w:pStyle w:val="ConsPlusNormal"/>
              <w:jc w:val="center"/>
            </w:pPr>
            <w:r>
              <w:t>161,36</w:t>
            </w:r>
          </w:p>
        </w:tc>
        <w:tc>
          <w:tcPr>
            <w:tcW w:w="992" w:type="dxa"/>
            <w:vAlign w:val="center"/>
          </w:tcPr>
          <w:p w:rsidR="004F532F" w:rsidRDefault="004F532F">
            <w:pPr>
              <w:pStyle w:val="ConsPlusNormal"/>
              <w:jc w:val="center"/>
            </w:pPr>
            <w:r>
              <w:t>161,36</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2,39</w:t>
            </w:r>
          </w:p>
        </w:tc>
        <w:tc>
          <w:tcPr>
            <w:tcW w:w="1134" w:type="dxa"/>
            <w:vAlign w:val="center"/>
          </w:tcPr>
          <w:p w:rsidR="004F532F" w:rsidRDefault="004F532F">
            <w:pPr>
              <w:pStyle w:val="ConsPlusNormal"/>
              <w:jc w:val="center"/>
            </w:pPr>
            <w:r>
              <w:t>2,39</w:t>
            </w:r>
          </w:p>
        </w:tc>
        <w:tc>
          <w:tcPr>
            <w:tcW w:w="992" w:type="dxa"/>
            <w:vAlign w:val="center"/>
          </w:tcPr>
          <w:p w:rsidR="004F532F" w:rsidRDefault="004F532F">
            <w:pPr>
              <w:pStyle w:val="ConsPlusNormal"/>
              <w:jc w:val="center"/>
            </w:pPr>
            <w:r>
              <w:t>2,39</w:t>
            </w:r>
          </w:p>
        </w:tc>
        <w:tc>
          <w:tcPr>
            <w:tcW w:w="992" w:type="dxa"/>
            <w:vAlign w:val="center"/>
          </w:tcPr>
          <w:p w:rsidR="004F532F" w:rsidRDefault="004F532F">
            <w:pPr>
              <w:pStyle w:val="ConsPlusNormal"/>
              <w:jc w:val="center"/>
            </w:pPr>
            <w:r>
              <w:t>2,39</w:t>
            </w:r>
          </w:p>
        </w:tc>
        <w:tc>
          <w:tcPr>
            <w:tcW w:w="992" w:type="dxa"/>
            <w:vAlign w:val="center"/>
          </w:tcPr>
          <w:p w:rsidR="004F532F" w:rsidRDefault="004F532F">
            <w:pPr>
              <w:pStyle w:val="ConsPlusNormal"/>
              <w:jc w:val="center"/>
            </w:pPr>
            <w:r>
              <w:t>2,39</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35,06</w:t>
            </w:r>
          </w:p>
        </w:tc>
        <w:tc>
          <w:tcPr>
            <w:tcW w:w="1134" w:type="dxa"/>
            <w:vAlign w:val="center"/>
          </w:tcPr>
          <w:p w:rsidR="004F532F" w:rsidRDefault="004F532F">
            <w:pPr>
              <w:pStyle w:val="ConsPlusNormal"/>
              <w:jc w:val="center"/>
            </w:pPr>
            <w:r>
              <w:t>35,06</w:t>
            </w:r>
          </w:p>
        </w:tc>
        <w:tc>
          <w:tcPr>
            <w:tcW w:w="992" w:type="dxa"/>
            <w:vAlign w:val="center"/>
          </w:tcPr>
          <w:p w:rsidR="004F532F" w:rsidRDefault="004F532F">
            <w:pPr>
              <w:pStyle w:val="ConsPlusNormal"/>
              <w:jc w:val="center"/>
            </w:pPr>
            <w:r>
              <w:t>35,06</w:t>
            </w:r>
          </w:p>
        </w:tc>
        <w:tc>
          <w:tcPr>
            <w:tcW w:w="992" w:type="dxa"/>
            <w:vAlign w:val="center"/>
          </w:tcPr>
          <w:p w:rsidR="004F532F" w:rsidRDefault="004F532F">
            <w:pPr>
              <w:pStyle w:val="ConsPlusNormal"/>
              <w:jc w:val="center"/>
            </w:pPr>
            <w:r>
              <w:t>35,06</w:t>
            </w:r>
          </w:p>
        </w:tc>
        <w:tc>
          <w:tcPr>
            <w:tcW w:w="992" w:type="dxa"/>
            <w:vAlign w:val="center"/>
          </w:tcPr>
          <w:p w:rsidR="004F532F" w:rsidRDefault="004F532F">
            <w:pPr>
              <w:pStyle w:val="ConsPlusNormal"/>
              <w:jc w:val="center"/>
            </w:pPr>
            <w:r>
              <w:t>35,06</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1,30</w:t>
            </w:r>
          </w:p>
        </w:tc>
        <w:tc>
          <w:tcPr>
            <w:tcW w:w="1134" w:type="dxa"/>
            <w:vAlign w:val="center"/>
          </w:tcPr>
          <w:p w:rsidR="004F532F" w:rsidRDefault="004F532F">
            <w:pPr>
              <w:pStyle w:val="ConsPlusNormal"/>
              <w:jc w:val="center"/>
            </w:pPr>
            <w:r>
              <w:t>1,30</w:t>
            </w:r>
          </w:p>
        </w:tc>
        <w:tc>
          <w:tcPr>
            <w:tcW w:w="992" w:type="dxa"/>
            <w:vAlign w:val="center"/>
          </w:tcPr>
          <w:p w:rsidR="004F532F" w:rsidRDefault="004F532F">
            <w:pPr>
              <w:pStyle w:val="ConsPlusNormal"/>
              <w:jc w:val="center"/>
            </w:pPr>
            <w:r>
              <w:t>1,30</w:t>
            </w:r>
          </w:p>
        </w:tc>
        <w:tc>
          <w:tcPr>
            <w:tcW w:w="992" w:type="dxa"/>
            <w:vAlign w:val="center"/>
          </w:tcPr>
          <w:p w:rsidR="004F532F" w:rsidRDefault="004F532F">
            <w:pPr>
              <w:pStyle w:val="ConsPlusNormal"/>
              <w:jc w:val="center"/>
            </w:pPr>
            <w:r>
              <w:t>1,30</w:t>
            </w:r>
          </w:p>
        </w:tc>
        <w:tc>
          <w:tcPr>
            <w:tcW w:w="992" w:type="dxa"/>
            <w:vAlign w:val="center"/>
          </w:tcPr>
          <w:p w:rsidR="004F532F" w:rsidRDefault="004F532F">
            <w:pPr>
              <w:pStyle w:val="ConsPlusNormal"/>
              <w:jc w:val="center"/>
            </w:pPr>
            <w:r>
              <w:t>1,30</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7,40</w:t>
            </w:r>
          </w:p>
        </w:tc>
        <w:tc>
          <w:tcPr>
            <w:tcW w:w="1134" w:type="dxa"/>
            <w:vAlign w:val="center"/>
          </w:tcPr>
          <w:p w:rsidR="004F532F" w:rsidRDefault="004F532F">
            <w:pPr>
              <w:pStyle w:val="ConsPlusNormal"/>
              <w:jc w:val="center"/>
            </w:pPr>
            <w:r>
              <w:t>7,40</w:t>
            </w:r>
          </w:p>
        </w:tc>
        <w:tc>
          <w:tcPr>
            <w:tcW w:w="992" w:type="dxa"/>
            <w:vAlign w:val="center"/>
          </w:tcPr>
          <w:p w:rsidR="004F532F" w:rsidRDefault="004F532F">
            <w:pPr>
              <w:pStyle w:val="ConsPlusNormal"/>
              <w:jc w:val="center"/>
            </w:pPr>
            <w:r>
              <w:t>7,40</w:t>
            </w:r>
          </w:p>
        </w:tc>
        <w:tc>
          <w:tcPr>
            <w:tcW w:w="992" w:type="dxa"/>
            <w:vAlign w:val="center"/>
          </w:tcPr>
          <w:p w:rsidR="004F532F" w:rsidRDefault="004F532F">
            <w:pPr>
              <w:pStyle w:val="ConsPlusNormal"/>
              <w:jc w:val="center"/>
            </w:pPr>
            <w:r>
              <w:t>7,40</w:t>
            </w:r>
          </w:p>
        </w:tc>
        <w:tc>
          <w:tcPr>
            <w:tcW w:w="992" w:type="dxa"/>
            <w:vAlign w:val="center"/>
          </w:tcPr>
          <w:p w:rsidR="004F532F" w:rsidRDefault="004F532F">
            <w:pPr>
              <w:pStyle w:val="ConsPlusNormal"/>
              <w:jc w:val="center"/>
            </w:pPr>
            <w:r>
              <w:t>7,40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Муниципального унитарного предприятия "Территориально объединенное управление тепловодоснабжения и водоотведения N 1" муниципального образования Сургутский район на территории сельских поселений Солнечный, Русскинская, Ульт-Ягун, городских поселений Белый Яр, Барсово, сельского поселения Локосово село Локосово, сельского поселения Сытомино село Сытомино, сельского поселения Лямина деревня Лямина, сельского поселения Тундрино поселок Высокий Мыс, сельского поселения Угут село Угут Сургутского района: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 (газ)</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87,63</w:t>
            </w:r>
          </w:p>
        </w:tc>
        <w:tc>
          <w:tcPr>
            <w:tcW w:w="1134" w:type="dxa"/>
            <w:vAlign w:val="center"/>
          </w:tcPr>
          <w:p w:rsidR="004F532F" w:rsidRDefault="004F532F">
            <w:pPr>
              <w:pStyle w:val="ConsPlusNormal"/>
              <w:jc w:val="center"/>
            </w:pPr>
            <w:r>
              <w:t>87,63</w:t>
            </w:r>
          </w:p>
        </w:tc>
        <w:tc>
          <w:tcPr>
            <w:tcW w:w="992" w:type="dxa"/>
            <w:vAlign w:val="center"/>
          </w:tcPr>
          <w:p w:rsidR="004F532F" w:rsidRDefault="004F532F">
            <w:pPr>
              <w:pStyle w:val="ConsPlusNormal"/>
              <w:jc w:val="center"/>
            </w:pPr>
            <w:r>
              <w:t>87,63</w:t>
            </w:r>
          </w:p>
        </w:tc>
        <w:tc>
          <w:tcPr>
            <w:tcW w:w="992" w:type="dxa"/>
            <w:vAlign w:val="center"/>
          </w:tcPr>
          <w:p w:rsidR="004F532F" w:rsidRDefault="004F532F">
            <w:pPr>
              <w:pStyle w:val="ConsPlusNormal"/>
              <w:jc w:val="center"/>
            </w:pPr>
            <w:r>
              <w:t>87,63</w:t>
            </w:r>
          </w:p>
        </w:tc>
        <w:tc>
          <w:tcPr>
            <w:tcW w:w="992" w:type="dxa"/>
            <w:vAlign w:val="center"/>
          </w:tcPr>
          <w:p w:rsidR="004F532F" w:rsidRDefault="004F532F">
            <w:pPr>
              <w:pStyle w:val="ConsPlusNormal"/>
              <w:jc w:val="center"/>
            </w:pPr>
            <w:r>
              <w:t>87,63</w:t>
            </w:r>
          </w:p>
        </w:tc>
      </w:tr>
      <w:tr w:rsidR="004F532F">
        <w:tblPrEx>
          <w:tblBorders>
            <w:insideH w:val="nil"/>
          </w:tblBorders>
        </w:tblPrEx>
        <w:tc>
          <w:tcPr>
            <w:tcW w:w="2608" w:type="dxa"/>
            <w:tcBorders>
              <w:bottom w:val="nil"/>
            </w:tcBorders>
          </w:tcPr>
          <w:p w:rsidR="004F532F" w:rsidRDefault="004F532F">
            <w:pPr>
              <w:pStyle w:val="ConsPlusNormal"/>
              <w:jc w:val="both"/>
            </w:pPr>
            <w:r>
              <w:t>КПД энергетического оборудования (нефть)</w:t>
            </w:r>
          </w:p>
        </w:tc>
        <w:tc>
          <w:tcPr>
            <w:tcW w:w="1275" w:type="dxa"/>
            <w:tcBorders>
              <w:bottom w:val="nil"/>
            </w:tcBorders>
          </w:tcPr>
          <w:p w:rsidR="004F532F" w:rsidRDefault="004F532F">
            <w:pPr>
              <w:pStyle w:val="ConsPlusNormal"/>
              <w:jc w:val="center"/>
            </w:pPr>
            <w:r>
              <w:t>%</w:t>
            </w:r>
          </w:p>
        </w:tc>
        <w:tc>
          <w:tcPr>
            <w:tcW w:w="993" w:type="dxa"/>
            <w:tcBorders>
              <w:bottom w:val="nil"/>
            </w:tcBorders>
            <w:vAlign w:val="center"/>
          </w:tcPr>
          <w:p w:rsidR="004F532F" w:rsidRDefault="004F532F">
            <w:pPr>
              <w:pStyle w:val="ConsPlusNormal"/>
              <w:jc w:val="center"/>
            </w:pPr>
            <w:r>
              <w:t>80,19</w:t>
            </w:r>
          </w:p>
        </w:tc>
        <w:tc>
          <w:tcPr>
            <w:tcW w:w="1134" w:type="dxa"/>
            <w:tcBorders>
              <w:bottom w:val="nil"/>
            </w:tcBorders>
            <w:vAlign w:val="center"/>
          </w:tcPr>
          <w:p w:rsidR="004F532F" w:rsidRDefault="004F532F">
            <w:pPr>
              <w:pStyle w:val="ConsPlusNormal"/>
              <w:jc w:val="center"/>
            </w:pPr>
            <w:r>
              <w:t>77,21</w:t>
            </w:r>
          </w:p>
        </w:tc>
        <w:tc>
          <w:tcPr>
            <w:tcW w:w="992" w:type="dxa"/>
            <w:tcBorders>
              <w:bottom w:val="nil"/>
            </w:tcBorders>
            <w:vAlign w:val="center"/>
          </w:tcPr>
          <w:p w:rsidR="004F532F" w:rsidRDefault="004F532F">
            <w:pPr>
              <w:pStyle w:val="ConsPlusNormal"/>
              <w:jc w:val="center"/>
            </w:pPr>
            <w:r>
              <w:t>77,21</w:t>
            </w:r>
          </w:p>
        </w:tc>
        <w:tc>
          <w:tcPr>
            <w:tcW w:w="992" w:type="dxa"/>
            <w:tcBorders>
              <w:bottom w:val="nil"/>
            </w:tcBorders>
            <w:vAlign w:val="center"/>
          </w:tcPr>
          <w:p w:rsidR="004F532F" w:rsidRDefault="004F532F">
            <w:pPr>
              <w:pStyle w:val="ConsPlusNormal"/>
              <w:jc w:val="center"/>
            </w:pPr>
            <w:r>
              <w:t>77,21</w:t>
            </w:r>
          </w:p>
        </w:tc>
        <w:tc>
          <w:tcPr>
            <w:tcW w:w="992" w:type="dxa"/>
            <w:tcBorders>
              <w:bottom w:val="nil"/>
            </w:tcBorders>
            <w:vAlign w:val="center"/>
          </w:tcPr>
          <w:p w:rsidR="004F532F" w:rsidRDefault="004F532F">
            <w:pPr>
              <w:pStyle w:val="ConsPlusNormal"/>
              <w:jc w:val="center"/>
            </w:pPr>
            <w:r>
              <w:t>77,21</w:t>
            </w:r>
          </w:p>
        </w:tc>
      </w:tr>
      <w:tr w:rsidR="004F532F">
        <w:tblPrEx>
          <w:tblBorders>
            <w:insideH w:val="nil"/>
          </w:tblBorders>
        </w:tblPrEx>
        <w:tc>
          <w:tcPr>
            <w:tcW w:w="8986" w:type="dxa"/>
            <w:gridSpan w:val="7"/>
            <w:tcBorders>
              <w:top w:val="nil"/>
            </w:tcBorders>
          </w:tcPr>
          <w:p w:rsidR="004F532F" w:rsidRDefault="004F532F">
            <w:pPr>
              <w:pStyle w:val="ConsPlusNormal"/>
              <w:jc w:val="both"/>
            </w:pPr>
            <w:r>
              <w:t xml:space="preserve">(в ред. </w:t>
            </w:r>
            <w:hyperlink r:id="rId83" w:history="1">
              <w:r>
                <w:rPr>
                  <w:color w:val="0000FF"/>
                </w:rPr>
                <w:t>приказа</w:t>
              </w:r>
            </w:hyperlink>
            <w:r>
              <w:t xml:space="preserve"> Региональной службы по тарифам ХМАО - Югры от 28.11.2019 N 98-нп)</w:t>
            </w:r>
          </w:p>
        </w:tc>
      </w:tr>
      <w:tr w:rsidR="004F532F">
        <w:tc>
          <w:tcPr>
            <w:tcW w:w="2608" w:type="dxa"/>
          </w:tcPr>
          <w:p w:rsidR="004F532F" w:rsidRDefault="004F532F">
            <w:pPr>
              <w:pStyle w:val="ConsPlusNormal"/>
              <w:jc w:val="both"/>
            </w:pPr>
            <w:r>
              <w:t>Удельный расход условного топлива (газ)</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167,09</w:t>
            </w:r>
          </w:p>
        </w:tc>
        <w:tc>
          <w:tcPr>
            <w:tcW w:w="1134" w:type="dxa"/>
            <w:vAlign w:val="center"/>
          </w:tcPr>
          <w:p w:rsidR="004F532F" w:rsidRDefault="004F532F">
            <w:pPr>
              <w:pStyle w:val="ConsPlusNormal"/>
              <w:jc w:val="center"/>
            </w:pPr>
            <w:r>
              <w:t>167,09</w:t>
            </w:r>
          </w:p>
        </w:tc>
        <w:tc>
          <w:tcPr>
            <w:tcW w:w="992" w:type="dxa"/>
            <w:vAlign w:val="center"/>
          </w:tcPr>
          <w:p w:rsidR="004F532F" w:rsidRDefault="004F532F">
            <w:pPr>
              <w:pStyle w:val="ConsPlusNormal"/>
              <w:jc w:val="center"/>
            </w:pPr>
            <w:r>
              <w:t>167,09</w:t>
            </w:r>
          </w:p>
        </w:tc>
        <w:tc>
          <w:tcPr>
            <w:tcW w:w="992" w:type="dxa"/>
            <w:vAlign w:val="center"/>
          </w:tcPr>
          <w:p w:rsidR="004F532F" w:rsidRDefault="004F532F">
            <w:pPr>
              <w:pStyle w:val="ConsPlusNormal"/>
              <w:jc w:val="center"/>
            </w:pPr>
            <w:r>
              <w:t>167,09</w:t>
            </w:r>
          </w:p>
        </w:tc>
        <w:tc>
          <w:tcPr>
            <w:tcW w:w="992" w:type="dxa"/>
            <w:vAlign w:val="center"/>
          </w:tcPr>
          <w:p w:rsidR="004F532F" w:rsidRDefault="004F532F">
            <w:pPr>
              <w:pStyle w:val="ConsPlusNormal"/>
              <w:jc w:val="center"/>
            </w:pPr>
            <w:r>
              <w:t>167,09</w:t>
            </w:r>
          </w:p>
        </w:tc>
      </w:tr>
      <w:tr w:rsidR="004F532F">
        <w:tblPrEx>
          <w:tblBorders>
            <w:insideH w:val="nil"/>
          </w:tblBorders>
        </w:tblPrEx>
        <w:tc>
          <w:tcPr>
            <w:tcW w:w="2608" w:type="dxa"/>
            <w:tcBorders>
              <w:bottom w:val="nil"/>
            </w:tcBorders>
          </w:tcPr>
          <w:p w:rsidR="004F532F" w:rsidRDefault="004F532F">
            <w:pPr>
              <w:pStyle w:val="ConsPlusNormal"/>
              <w:jc w:val="both"/>
            </w:pPr>
            <w:r>
              <w:t>Удельный расход условного топлива (нефть)</w:t>
            </w:r>
          </w:p>
        </w:tc>
        <w:tc>
          <w:tcPr>
            <w:tcW w:w="1275" w:type="dxa"/>
            <w:tcBorders>
              <w:bottom w:val="nil"/>
            </w:tcBorders>
          </w:tcPr>
          <w:p w:rsidR="004F532F" w:rsidRDefault="004F532F">
            <w:pPr>
              <w:pStyle w:val="ConsPlusNormal"/>
              <w:jc w:val="center"/>
            </w:pPr>
            <w:r>
              <w:t>кг.у.т. на</w:t>
            </w:r>
          </w:p>
          <w:p w:rsidR="004F532F" w:rsidRDefault="004F532F">
            <w:pPr>
              <w:pStyle w:val="ConsPlusNormal"/>
              <w:jc w:val="center"/>
            </w:pPr>
            <w:r>
              <w:t>1 Гкал</w:t>
            </w:r>
          </w:p>
        </w:tc>
        <w:tc>
          <w:tcPr>
            <w:tcW w:w="993" w:type="dxa"/>
            <w:tcBorders>
              <w:bottom w:val="nil"/>
            </w:tcBorders>
            <w:vAlign w:val="center"/>
          </w:tcPr>
          <w:p w:rsidR="004F532F" w:rsidRDefault="004F532F">
            <w:pPr>
              <w:pStyle w:val="ConsPlusNormal"/>
              <w:jc w:val="center"/>
            </w:pPr>
            <w:r>
              <w:t>185,39</w:t>
            </w:r>
          </w:p>
        </w:tc>
        <w:tc>
          <w:tcPr>
            <w:tcW w:w="1134" w:type="dxa"/>
            <w:tcBorders>
              <w:bottom w:val="nil"/>
            </w:tcBorders>
            <w:vAlign w:val="center"/>
          </w:tcPr>
          <w:p w:rsidR="004F532F" w:rsidRDefault="004F532F">
            <w:pPr>
              <w:pStyle w:val="ConsPlusNormal"/>
              <w:jc w:val="center"/>
            </w:pPr>
            <w:r>
              <w:t>192,55</w:t>
            </w:r>
          </w:p>
        </w:tc>
        <w:tc>
          <w:tcPr>
            <w:tcW w:w="992" w:type="dxa"/>
            <w:tcBorders>
              <w:bottom w:val="nil"/>
            </w:tcBorders>
            <w:vAlign w:val="center"/>
          </w:tcPr>
          <w:p w:rsidR="004F532F" w:rsidRDefault="004F532F">
            <w:pPr>
              <w:pStyle w:val="ConsPlusNormal"/>
              <w:jc w:val="center"/>
            </w:pPr>
            <w:r>
              <w:t>192,55</w:t>
            </w:r>
          </w:p>
        </w:tc>
        <w:tc>
          <w:tcPr>
            <w:tcW w:w="992" w:type="dxa"/>
            <w:tcBorders>
              <w:bottom w:val="nil"/>
            </w:tcBorders>
            <w:vAlign w:val="center"/>
          </w:tcPr>
          <w:p w:rsidR="004F532F" w:rsidRDefault="004F532F">
            <w:pPr>
              <w:pStyle w:val="ConsPlusNormal"/>
              <w:jc w:val="center"/>
            </w:pPr>
            <w:r>
              <w:t>192,55</w:t>
            </w:r>
          </w:p>
        </w:tc>
        <w:tc>
          <w:tcPr>
            <w:tcW w:w="992" w:type="dxa"/>
            <w:tcBorders>
              <w:bottom w:val="nil"/>
            </w:tcBorders>
            <w:vAlign w:val="center"/>
          </w:tcPr>
          <w:p w:rsidR="004F532F" w:rsidRDefault="004F532F">
            <w:pPr>
              <w:pStyle w:val="ConsPlusNormal"/>
              <w:jc w:val="center"/>
            </w:pPr>
            <w:r>
              <w:t>192,55</w:t>
            </w:r>
          </w:p>
        </w:tc>
      </w:tr>
      <w:tr w:rsidR="004F532F">
        <w:tblPrEx>
          <w:tblBorders>
            <w:insideH w:val="nil"/>
          </w:tblBorders>
        </w:tblPrEx>
        <w:tc>
          <w:tcPr>
            <w:tcW w:w="8986" w:type="dxa"/>
            <w:gridSpan w:val="7"/>
            <w:tcBorders>
              <w:top w:val="nil"/>
            </w:tcBorders>
          </w:tcPr>
          <w:p w:rsidR="004F532F" w:rsidRDefault="004F532F">
            <w:pPr>
              <w:pStyle w:val="ConsPlusNormal"/>
              <w:jc w:val="both"/>
            </w:pPr>
            <w:r>
              <w:t xml:space="preserve">(в ред. </w:t>
            </w:r>
            <w:hyperlink r:id="rId84" w:history="1">
              <w:r>
                <w:rPr>
                  <w:color w:val="0000FF"/>
                </w:rPr>
                <w:t>приказа</w:t>
              </w:r>
            </w:hyperlink>
            <w:r>
              <w:t xml:space="preserve"> Региональной службы по тарифам ХМАО - Югры от 28.11.2019 N 98-нп)</w:t>
            </w:r>
          </w:p>
        </w:tc>
      </w:tr>
      <w:tr w:rsidR="004F532F">
        <w:tc>
          <w:tcPr>
            <w:tcW w:w="2608" w:type="dxa"/>
          </w:tcPr>
          <w:p w:rsidR="004F532F" w:rsidRDefault="004F532F">
            <w:pPr>
              <w:pStyle w:val="ConsPlusNormal"/>
              <w:jc w:val="both"/>
            </w:pPr>
            <w:r>
              <w:lastRenderedPageBreak/>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2,50</w:t>
            </w:r>
          </w:p>
        </w:tc>
        <w:tc>
          <w:tcPr>
            <w:tcW w:w="1134" w:type="dxa"/>
            <w:vAlign w:val="center"/>
          </w:tcPr>
          <w:p w:rsidR="004F532F" w:rsidRDefault="004F532F">
            <w:pPr>
              <w:pStyle w:val="ConsPlusNormal"/>
              <w:jc w:val="center"/>
            </w:pPr>
            <w:r>
              <w:t>2,50</w:t>
            </w:r>
          </w:p>
        </w:tc>
        <w:tc>
          <w:tcPr>
            <w:tcW w:w="992" w:type="dxa"/>
            <w:vAlign w:val="center"/>
          </w:tcPr>
          <w:p w:rsidR="004F532F" w:rsidRDefault="004F532F">
            <w:pPr>
              <w:pStyle w:val="ConsPlusNormal"/>
              <w:jc w:val="center"/>
            </w:pPr>
            <w:r>
              <w:t>2,50</w:t>
            </w:r>
          </w:p>
        </w:tc>
        <w:tc>
          <w:tcPr>
            <w:tcW w:w="992" w:type="dxa"/>
            <w:vAlign w:val="center"/>
          </w:tcPr>
          <w:p w:rsidR="004F532F" w:rsidRDefault="004F532F">
            <w:pPr>
              <w:pStyle w:val="ConsPlusNormal"/>
              <w:jc w:val="center"/>
            </w:pPr>
            <w:r>
              <w:t>2,50</w:t>
            </w:r>
          </w:p>
        </w:tc>
        <w:tc>
          <w:tcPr>
            <w:tcW w:w="992" w:type="dxa"/>
            <w:vAlign w:val="center"/>
          </w:tcPr>
          <w:p w:rsidR="004F532F" w:rsidRDefault="004F532F">
            <w:pPr>
              <w:pStyle w:val="ConsPlusNormal"/>
              <w:jc w:val="center"/>
            </w:pPr>
            <w:r>
              <w:t>2,50</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38,58</w:t>
            </w:r>
          </w:p>
        </w:tc>
        <w:tc>
          <w:tcPr>
            <w:tcW w:w="1134" w:type="dxa"/>
            <w:vAlign w:val="center"/>
          </w:tcPr>
          <w:p w:rsidR="004F532F" w:rsidRDefault="004F532F">
            <w:pPr>
              <w:pStyle w:val="ConsPlusNormal"/>
              <w:jc w:val="center"/>
            </w:pPr>
            <w:r>
              <w:t>38,58</w:t>
            </w:r>
          </w:p>
        </w:tc>
        <w:tc>
          <w:tcPr>
            <w:tcW w:w="992" w:type="dxa"/>
            <w:vAlign w:val="center"/>
          </w:tcPr>
          <w:p w:rsidR="004F532F" w:rsidRDefault="004F532F">
            <w:pPr>
              <w:pStyle w:val="ConsPlusNormal"/>
              <w:jc w:val="center"/>
            </w:pPr>
            <w:r>
              <w:t>38,58</w:t>
            </w:r>
          </w:p>
        </w:tc>
        <w:tc>
          <w:tcPr>
            <w:tcW w:w="992" w:type="dxa"/>
            <w:vAlign w:val="center"/>
          </w:tcPr>
          <w:p w:rsidR="004F532F" w:rsidRDefault="004F532F">
            <w:pPr>
              <w:pStyle w:val="ConsPlusNormal"/>
              <w:jc w:val="center"/>
            </w:pPr>
            <w:r>
              <w:t>38,58</w:t>
            </w:r>
          </w:p>
        </w:tc>
        <w:tc>
          <w:tcPr>
            <w:tcW w:w="992" w:type="dxa"/>
            <w:vAlign w:val="center"/>
          </w:tcPr>
          <w:p w:rsidR="004F532F" w:rsidRDefault="004F532F">
            <w:pPr>
              <w:pStyle w:val="ConsPlusNormal"/>
              <w:jc w:val="center"/>
            </w:pPr>
            <w:r>
              <w:t>38,58</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0,52</w:t>
            </w:r>
          </w:p>
        </w:tc>
        <w:tc>
          <w:tcPr>
            <w:tcW w:w="1134" w:type="dxa"/>
            <w:vAlign w:val="center"/>
          </w:tcPr>
          <w:p w:rsidR="004F532F" w:rsidRDefault="004F532F">
            <w:pPr>
              <w:pStyle w:val="ConsPlusNormal"/>
              <w:jc w:val="center"/>
            </w:pPr>
            <w:r>
              <w:t>0,52</w:t>
            </w:r>
          </w:p>
        </w:tc>
        <w:tc>
          <w:tcPr>
            <w:tcW w:w="992" w:type="dxa"/>
            <w:vAlign w:val="center"/>
          </w:tcPr>
          <w:p w:rsidR="004F532F" w:rsidRDefault="004F532F">
            <w:pPr>
              <w:pStyle w:val="ConsPlusNormal"/>
              <w:jc w:val="center"/>
            </w:pPr>
            <w:r>
              <w:t>0,52</w:t>
            </w:r>
          </w:p>
        </w:tc>
        <w:tc>
          <w:tcPr>
            <w:tcW w:w="992" w:type="dxa"/>
            <w:vAlign w:val="center"/>
          </w:tcPr>
          <w:p w:rsidR="004F532F" w:rsidRDefault="004F532F">
            <w:pPr>
              <w:pStyle w:val="ConsPlusNormal"/>
              <w:jc w:val="center"/>
            </w:pPr>
            <w:r>
              <w:t>0,52</w:t>
            </w:r>
          </w:p>
        </w:tc>
        <w:tc>
          <w:tcPr>
            <w:tcW w:w="992" w:type="dxa"/>
            <w:vAlign w:val="center"/>
          </w:tcPr>
          <w:p w:rsidR="004F532F" w:rsidRDefault="004F532F">
            <w:pPr>
              <w:pStyle w:val="ConsPlusNormal"/>
              <w:jc w:val="center"/>
            </w:pPr>
            <w:r>
              <w:t>0,52</w:t>
            </w:r>
          </w:p>
        </w:tc>
      </w:tr>
      <w:tr w:rsidR="004F532F">
        <w:tblPrEx>
          <w:tblBorders>
            <w:insideH w:val="nil"/>
          </w:tblBorders>
        </w:tblPrEx>
        <w:tc>
          <w:tcPr>
            <w:tcW w:w="2608" w:type="dxa"/>
            <w:tcBorders>
              <w:bottom w:val="nil"/>
            </w:tcBorders>
          </w:tcPr>
          <w:p w:rsidR="004F532F" w:rsidRDefault="004F532F">
            <w:pPr>
              <w:pStyle w:val="ConsPlusNormal"/>
              <w:jc w:val="both"/>
            </w:pPr>
            <w:r>
              <w:t>Технологические потери тепловой энергии в сети</w:t>
            </w:r>
          </w:p>
        </w:tc>
        <w:tc>
          <w:tcPr>
            <w:tcW w:w="1275" w:type="dxa"/>
            <w:tcBorders>
              <w:bottom w:val="nil"/>
            </w:tcBorders>
          </w:tcPr>
          <w:p w:rsidR="004F532F" w:rsidRDefault="004F532F">
            <w:pPr>
              <w:pStyle w:val="ConsPlusNormal"/>
              <w:jc w:val="center"/>
            </w:pPr>
            <w:r>
              <w:t>%</w:t>
            </w:r>
          </w:p>
        </w:tc>
        <w:tc>
          <w:tcPr>
            <w:tcW w:w="993" w:type="dxa"/>
            <w:tcBorders>
              <w:bottom w:val="nil"/>
            </w:tcBorders>
            <w:vAlign w:val="center"/>
          </w:tcPr>
          <w:p w:rsidR="004F532F" w:rsidRDefault="004F532F">
            <w:pPr>
              <w:pStyle w:val="ConsPlusNormal"/>
              <w:jc w:val="center"/>
            </w:pPr>
            <w:r>
              <w:t>21,66</w:t>
            </w:r>
          </w:p>
        </w:tc>
        <w:tc>
          <w:tcPr>
            <w:tcW w:w="1134" w:type="dxa"/>
            <w:tcBorders>
              <w:bottom w:val="nil"/>
            </w:tcBorders>
            <w:vAlign w:val="center"/>
          </w:tcPr>
          <w:p w:rsidR="004F532F" w:rsidRDefault="004F532F">
            <w:pPr>
              <w:pStyle w:val="ConsPlusNormal"/>
              <w:jc w:val="center"/>
            </w:pPr>
            <w:r>
              <w:t>13,79</w:t>
            </w:r>
          </w:p>
        </w:tc>
        <w:tc>
          <w:tcPr>
            <w:tcW w:w="992" w:type="dxa"/>
            <w:tcBorders>
              <w:bottom w:val="nil"/>
            </w:tcBorders>
            <w:vAlign w:val="center"/>
          </w:tcPr>
          <w:p w:rsidR="004F532F" w:rsidRDefault="004F532F">
            <w:pPr>
              <w:pStyle w:val="ConsPlusNormal"/>
              <w:jc w:val="center"/>
            </w:pPr>
            <w:r>
              <w:t>13,79</w:t>
            </w:r>
          </w:p>
        </w:tc>
        <w:tc>
          <w:tcPr>
            <w:tcW w:w="992" w:type="dxa"/>
            <w:tcBorders>
              <w:bottom w:val="nil"/>
            </w:tcBorders>
            <w:vAlign w:val="center"/>
          </w:tcPr>
          <w:p w:rsidR="004F532F" w:rsidRDefault="004F532F">
            <w:pPr>
              <w:pStyle w:val="ConsPlusNormal"/>
              <w:jc w:val="center"/>
            </w:pPr>
            <w:r>
              <w:t>13,79</w:t>
            </w:r>
          </w:p>
        </w:tc>
        <w:tc>
          <w:tcPr>
            <w:tcW w:w="992" w:type="dxa"/>
            <w:tcBorders>
              <w:bottom w:val="nil"/>
            </w:tcBorders>
            <w:vAlign w:val="center"/>
          </w:tcPr>
          <w:p w:rsidR="004F532F" w:rsidRDefault="004F532F">
            <w:pPr>
              <w:pStyle w:val="ConsPlusNormal"/>
              <w:jc w:val="center"/>
            </w:pPr>
            <w:r>
              <w:t>13,79</w:t>
            </w:r>
          </w:p>
        </w:tc>
      </w:tr>
      <w:tr w:rsidR="004F532F">
        <w:tblPrEx>
          <w:tblBorders>
            <w:insideH w:val="nil"/>
          </w:tblBorders>
        </w:tblPrEx>
        <w:tc>
          <w:tcPr>
            <w:tcW w:w="8986" w:type="dxa"/>
            <w:gridSpan w:val="7"/>
            <w:tcBorders>
              <w:top w:val="nil"/>
            </w:tcBorders>
          </w:tcPr>
          <w:p w:rsidR="004F532F" w:rsidRDefault="004F532F">
            <w:pPr>
              <w:pStyle w:val="ConsPlusNormal"/>
              <w:jc w:val="both"/>
            </w:pPr>
            <w:r>
              <w:t xml:space="preserve">(в ред. </w:t>
            </w:r>
            <w:hyperlink r:id="rId85" w:history="1">
              <w:r>
                <w:rPr>
                  <w:color w:val="0000FF"/>
                </w:rPr>
                <w:t>приказа</w:t>
              </w:r>
            </w:hyperlink>
            <w:r>
              <w:t xml:space="preserve"> Региональной службы по тарифам ХМАО - Югры от 28.11.2019 N 98-нп)</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Муниципального унитарного предприятия "Федоровское жилищно-коммунальное хозяйство" на территории городского поселения Федоровский Сургутского района: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89,60</w:t>
            </w:r>
          </w:p>
        </w:tc>
        <w:tc>
          <w:tcPr>
            <w:tcW w:w="1134" w:type="dxa"/>
            <w:vAlign w:val="center"/>
          </w:tcPr>
          <w:p w:rsidR="004F532F" w:rsidRDefault="004F532F">
            <w:pPr>
              <w:pStyle w:val="ConsPlusNormal"/>
              <w:jc w:val="center"/>
            </w:pPr>
            <w:r>
              <w:t>89,60</w:t>
            </w:r>
          </w:p>
        </w:tc>
        <w:tc>
          <w:tcPr>
            <w:tcW w:w="992" w:type="dxa"/>
            <w:vAlign w:val="center"/>
          </w:tcPr>
          <w:p w:rsidR="004F532F" w:rsidRDefault="004F532F">
            <w:pPr>
              <w:pStyle w:val="ConsPlusNormal"/>
              <w:jc w:val="center"/>
            </w:pPr>
            <w:r>
              <w:t>89,60</w:t>
            </w:r>
          </w:p>
        </w:tc>
        <w:tc>
          <w:tcPr>
            <w:tcW w:w="992" w:type="dxa"/>
            <w:vAlign w:val="center"/>
          </w:tcPr>
          <w:p w:rsidR="004F532F" w:rsidRDefault="004F532F">
            <w:pPr>
              <w:pStyle w:val="ConsPlusNormal"/>
              <w:jc w:val="center"/>
            </w:pPr>
            <w:r>
              <w:t>89,60</w:t>
            </w:r>
          </w:p>
        </w:tc>
        <w:tc>
          <w:tcPr>
            <w:tcW w:w="992" w:type="dxa"/>
            <w:vAlign w:val="center"/>
          </w:tcPr>
          <w:p w:rsidR="004F532F" w:rsidRDefault="004F532F">
            <w:pPr>
              <w:pStyle w:val="ConsPlusNormal"/>
              <w:jc w:val="center"/>
            </w:pPr>
            <w:r>
              <w:t>89,60</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163,14</w:t>
            </w:r>
          </w:p>
        </w:tc>
        <w:tc>
          <w:tcPr>
            <w:tcW w:w="1134" w:type="dxa"/>
            <w:vAlign w:val="center"/>
          </w:tcPr>
          <w:p w:rsidR="004F532F" w:rsidRDefault="004F532F">
            <w:pPr>
              <w:pStyle w:val="ConsPlusNormal"/>
              <w:jc w:val="center"/>
            </w:pPr>
            <w:r>
              <w:t>163,14</w:t>
            </w:r>
          </w:p>
        </w:tc>
        <w:tc>
          <w:tcPr>
            <w:tcW w:w="992" w:type="dxa"/>
            <w:vAlign w:val="center"/>
          </w:tcPr>
          <w:p w:rsidR="004F532F" w:rsidRDefault="004F532F">
            <w:pPr>
              <w:pStyle w:val="ConsPlusNormal"/>
              <w:jc w:val="center"/>
            </w:pPr>
            <w:r>
              <w:t>163,14</w:t>
            </w:r>
          </w:p>
        </w:tc>
        <w:tc>
          <w:tcPr>
            <w:tcW w:w="992" w:type="dxa"/>
            <w:vAlign w:val="center"/>
          </w:tcPr>
          <w:p w:rsidR="004F532F" w:rsidRDefault="004F532F">
            <w:pPr>
              <w:pStyle w:val="ConsPlusNormal"/>
              <w:jc w:val="center"/>
            </w:pPr>
            <w:r>
              <w:t>163,14</w:t>
            </w:r>
          </w:p>
        </w:tc>
        <w:tc>
          <w:tcPr>
            <w:tcW w:w="992" w:type="dxa"/>
            <w:vAlign w:val="center"/>
          </w:tcPr>
          <w:p w:rsidR="004F532F" w:rsidRDefault="004F532F">
            <w:pPr>
              <w:pStyle w:val="ConsPlusNormal"/>
              <w:jc w:val="center"/>
            </w:pPr>
            <w:r>
              <w:t>163,14</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2,27</w:t>
            </w:r>
          </w:p>
        </w:tc>
        <w:tc>
          <w:tcPr>
            <w:tcW w:w="1134" w:type="dxa"/>
            <w:vAlign w:val="center"/>
          </w:tcPr>
          <w:p w:rsidR="004F532F" w:rsidRDefault="004F532F">
            <w:pPr>
              <w:pStyle w:val="ConsPlusNormal"/>
              <w:jc w:val="center"/>
            </w:pPr>
            <w:r>
              <w:t>2,27</w:t>
            </w:r>
          </w:p>
        </w:tc>
        <w:tc>
          <w:tcPr>
            <w:tcW w:w="992" w:type="dxa"/>
            <w:vAlign w:val="center"/>
          </w:tcPr>
          <w:p w:rsidR="004F532F" w:rsidRDefault="004F532F">
            <w:pPr>
              <w:pStyle w:val="ConsPlusNormal"/>
              <w:jc w:val="center"/>
            </w:pPr>
            <w:r>
              <w:t>2,27</w:t>
            </w:r>
          </w:p>
        </w:tc>
        <w:tc>
          <w:tcPr>
            <w:tcW w:w="992" w:type="dxa"/>
            <w:vAlign w:val="center"/>
          </w:tcPr>
          <w:p w:rsidR="004F532F" w:rsidRDefault="004F532F">
            <w:pPr>
              <w:pStyle w:val="ConsPlusNormal"/>
              <w:jc w:val="center"/>
            </w:pPr>
            <w:r>
              <w:t>2,27</w:t>
            </w:r>
          </w:p>
        </w:tc>
        <w:tc>
          <w:tcPr>
            <w:tcW w:w="992" w:type="dxa"/>
            <w:vAlign w:val="center"/>
          </w:tcPr>
          <w:p w:rsidR="004F532F" w:rsidRDefault="004F532F">
            <w:pPr>
              <w:pStyle w:val="ConsPlusNormal"/>
              <w:jc w:val="center"/>
            </w:pPr>
            <w:r>
              <w:t>2,27</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35,00</w:t>
            </w:r>
          </w:p>
        </w:tc>
        <w:tc>
          <w:tcPr>
            <w:tcW w:w="1134" w:type="dxa"/>
            <w:vAlign w:val="center"/>
          </w:tcPr>
          <w:p w:rsidR="004F532F" w:rsidRDefault="004F532F">
            <w:pPr>
              <w:pStyle w:val="ConsPlusNormal"/>
              <w:jc w:val="center"/>
            </w:pPr>
            <w:r>
              <w:t>35,00</w:t>
            </w:r>
          </w:p>
        </w:tc>
        <w:tc>
          <w:tcPr>
            <w:tcW w:w="992" w:type="dxa"/>
            <w:vAlign w:val="center"/>
          </w:tcPr>
          <w:p w:rsidR="004F532F" w:rsidRDefault="004F532F">
            <w:pPr>
              <w:pStyle w:val="ConsPlusNormal"/>
              <w:jc w:val="center"/>
            </w:pPr>
            <w:r>
              <w:t>35,00</w:t>
            </w:r>
          </w:p>
        </w:tc>
        <w:tc>
          <w:tcPr>
            <w:tcW w:w="992" w:type="dxa"/>
            <w:vAlign w:val="center"/>
          </w:tcPr>
          <w:p w:rsidR="004F532F" w:rsidRDefault="004F532F">
            <w:pPr>
              <w:pStyle w:val="ConsPlusNormal"/>
              <w:jc w:val="center"/>
            </w:pPr>
            <w:r>
              <w:t>35,00</w:t>
            </w:r>
          </w:p>
        </w:tc>
        <w:tc>
          <w:tcPr>
            <w:tcW w:w="992" w:type="dxa"/>
            <w:vAlign w:val="center"/>
          </w:tcPr>
          <w:p w:rsidR="004F532F" w:rsidRDefault="004F532F">
            <w:pPr>
              <w:pStyle w:val="ConsPlusNormal"/>
              <w:jc w:val="center"/>
            </w:pPr>
            <w:r>
              <w:t>35,00</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0,50</w:t>
            </w:r>
          </w:p>
        </w:tc>
        <w:tc>
          <w:tcPr>
            <w:tcW w:w="1134"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13,00</w:t>
            </w:r>
          </w:p>
        </w:tc>
        <w:tc>
          <w:tcPr>
            <w:tcW w:w="1134"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Муниципального унитарного предприятия "Управление тепловодоснабжения и водоотведения "Сибиряк" муниципального образования сельское поселение Нижнесортымский на территории сельского поселения Нижнесортымский Сургутского района: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 xml:space="preserve">Наименование </w:t>
            </w:r>
            <w:r>
              <w:lastRenderedPageBreak/>
              <w:t>показателя</w:t>
            </w:r>
          </w:p>
        </w:tc>
        <w:tc>
          <w:tcPr>
            <w:tcW w:w="1275" w:type="dxa"/>
            <w:vAlign w:val="center"/>
          </w:tcPr>
          <w:p w:rsidR="004F532F" w:rsidRDefault="004F532F">
            <w:pPr>
              <w:pStyle w:val="ConsPlusNormal"/>
              <w:jc w:val="center"/>
            </w:pPr>
            <w:r>
              <w:lastRenderedPageBreak/>
              <w:t xml:space="preserve">Единицы </w:t>
            </w:r>
            <w:r>
              <w:lastRenderedPageBreak/>
              <w:t>измерения</w:t>
            </w:r>
          </w:p>
        </w:tc>
        <w:tc>
          <w:tcPr>
            <w:tcW w:w="993" w:type="dxa"/>
            <w:vAlign w:val="center"/>
          </w:tcPr>
          <w:p w:rsidR="004F532F" w:rsidRDefault="004F532F">
            <w:pPr>
              <w:pStyle w:val="ConsPlusNormal"/>
              <w:jc w:val="center"/>
            </w:pPr>
            <w:r>
              <w:lastRenderedPageBreak/>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91,43</w:t>
            </w:r>
          </w:p>
        </w:tc>
        <w:tc>
          <w:tcPr>
            <w:tcW w:w="1134" w:type="dxa"/>
            <w:vAlign w:val="center"/>
          </w:tcPr>
          <w:p w:rsidR="004F532F" w:rsidRDefault="004F532F">
            <w:pPr>
              <w:pStyle w:val="ConsPlusNormal"/>
              <w:jc w:val="center"/>
            </w:pPr>
            <w:r>
              <w:t>91,43</w:t>
            </w:r>
          </w:p>
        </w:tc>
        <w:tc>
          <w:tcPr>
            <w:tcW w:w="992" w:type="dxa"/>
            <w:vAlign w:val="center"/>
          </w:tcPr>
          <w:p w:rsidR="004F532F" w:rsidRDefault="004F532F">
            <w:pPr>
              <w:pStyle w:val="ConsPlusNormal"/>
              <w:jc w:val="center"/>
            </w:pPr>
            <w:r>
              <w:t>91,43</w:t>
            </w:r>
          </w:p>
        </w:tc>
        <w:tc>
          <w:tcPr>
            <w:tcW w:w="992" w:type="dxa"/>
            <w:vAlign w:val="center"/>
          </w:tcPr>
          <w:p w:rsidR="004F532F" w:rsidRDefault="004F532F">
            <w:pPr>
              <w:pStyle w:val="ConsPlusNormal"/>
              <w:jc w:val="center"/>
            </w:pPr>
            <w:r>
              <w:t>91,43</w:t>
            </w:r>
          </w:p>
        </w:tc>
        <w:tc>
          <w:tcPr>
            <w:tcW w:w="992" w:type="dxa"/>
            <w:vAlign w:val="center"/>
          </w:tcPr>
          <w:p w:rsidR="004F532F" w:rsidRDefault="004F532F">
            <w:pPr>
              <w:pStyle w:val="ConsPlusNormal"/>
              <w:jc w:val="center"/>
            </w:pPr>
            <w:r>
              <w:t>91,43</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159,93</w:t>
            </w:r>
          </w:p>
        </w:tc>
        <w:tc>
          <w:tcPr>
            <w:tcW w:w="1134" w:type="dxa"/>
            <w:vAlign w:val="center"/>
          </w:tcPr>
          <w:p w:rsidR="004F532F" w:rsidRDefault="004F532F">
            <w:pPr>
              <w:pStyle w:val="ConsPlusNormal"/>
              <w:jc w:val="center"/>
            </w:pPr>
            <w:r>
              <w:t>159,93</w:t>
            </w:r>
          </w:p>
        </w:tc>
        <w:tc>
          <w:tcPr>
            <w:tcW w:w="992" w:type="dxa"/>
            <w:vAlign w:val="center"/>
          </w:tcPr>
          <w:p w:rsidR="004F532F" w:rsidRDefault="004F532F">
            <w:pPr>
              <w:pStyle w:val="ConsPlusNormal"/>
              <w:jc w:val="center"/>
            </w:pPr>
            <w:r>
              <w:t>159,93</w:t>
            </w:r>
          </w:p>
        </w:tc>
        <w:tc>
          <w:tcPr>
            <w:tcW w:w="992" w:type="dxa"/>
            <w:vAlign w:val="center"/>
          </w:tcPr>
          <w:p w:rsidR="004F532F" w:rsidRDefault="004F532F">
            <w:pPr>
              <w:pStyle w:val="ConsPlusNormal"/>
              <w:jc w:val="center"/>
            </w:pPr>
            <w:r>
              <w:t>159,93</w:t>
            </w:r>
          </w:p>
        </w:tc>
        <w:tc>
          <w:tcPr>
            <w:tcW w:w="992" w:type="dxa"/>
            <w:vAlign w:val="center"/>
          </w:tcPr>
          <w:p w:rsidR="004F532F" w:rsidRDefault="004F532F">
            <w:pPr>
              <w:pStyle w:val="ConsPlusNormal"/>
              <w:jc w:val="center"/>
            </w:pPr>
            <w:r>
              <w:t>159,93</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2,30</w:t>
            </w:r>
          </w:p>
        </w:tc>
        <w:tc>
          <w:tcPr>
            <w:tcW w:w="1134" w:type="dxa"/>
            <w:vAlign w:val="center"/>
          </w:tcPr>
          <w:p w:rsidR="004F532F" w:rsidRDefault="004F532F">
            <w:pPr>
              <w:pStyle w:val="ConsPlusNormal"/>
              <w:jc w:val="center"/>
            </w:pPr>
            <w:r>
              <w:t>2,30</w:t>
            </w:r>
          </w:p>
        </w:tc>
        <w:tc>
          <w:tcPr>
            <w:tcW w:w="992" w:type="dxa"/>
            <w:vAlign w:val="center"/>
          </w:tcPr>
          <w:p w:rsidR="004F532F" w:rsidRDefault="004F532F">
            <w:pPr>
              <w:pStyle w:val="ConsPlusNormal"/>
              <w:jc w:val="center"/>
            </w:pPr>
            <w:r>
              <w:t>2,30</w:t>
            </w:r>
          </w:p>
        </w:tc>
        <w:tc>
          <w:tcPr>
            <w:tcW w:w="992" w:type="dxa"/>
            <w:vAlign w:val="center"/>
          </w:tcPr>
          <w:p w:rsidR="004F532F" w:rsidRDefault="004F532F">
            <w:pPr>
              <w:pStyle w:val="ConsPlusNormal"/>
              <w:jc w:val="center"/>
            </w:pPr>
            <w:r>
              <w:t>2,30</w:t>
            </w:r>
          </w:p>
        </w:tc>
        <w:tc>
          <w:tcPr>
            <w:tcW w:w="992" w:type="dxa"/>
            <w:vAlign w:val="center"/>
          </w:tcPr>
          <w:p w:rsidR="004F532F" w:rsidRDefault="004F532F">
            <w:pPr>
              <w:pStyle w:val="ConsPlusNormal"/>
              <w:jc w:val="center"/>
            </w:pPr>
            <w:r>
              <w:t>2,30</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32,00</w:t>
            </w:r>
          </w:p>
        </w:tc>
        <w:tc>
          <w:tcPr>
            <w:tcW w:w="1134"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c>
          <w:tcPr>
            <w:tcW w:w="992" w:type="dxa"/>
            <w:vAlign w:val="center"/>
          </w:tcPr>
          <w:p w:rsidR="004F532F" w:rsidRDefault="004F532F">
            <w:pPr>
              <w:pStyle w:val="ConsPlusNormal"/>
              <w:jc w:val="center"/>
            </w:pPr>
            <w:r>
              <w:t>32,00</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0,47</w:t>
            </w:r>
          </w:p>
        </w:tc>
        <w:tc>
          <w:tcPr>
            <w:tcW w:w="1134" w:type="dxa"/>
            <w:vAlign w:val="center"/>
          </w:tcPr>
          <w:p w:rsidR="004F532F" w:rsidRDefault="004F532F">
            <w:pPr>
              <w:pStyle w:val="ConsPlusNormal"/>
              <w:jc w:val="center"/>
            </w:pPr>
            <w:r>
              <w:t>0,47</w:t>
            </w:r>
          </w:p>
        </w:tc>
        <w:tc>
          <w:tcPr>
            <w:tcW w:w="992" w:type="dxa"/>
            <w:vAlign w:val="center"/>
          </w:tcPr>
          <w:p w:rsidR="004F532F" w:rsidRDefault="004F532F">
            <w:pPr>
              <w:pStyle w:val="ConsPlusNormal"/>
              <w:jc w:val="center"/>
            </w:pPr>
            <w:r>
              <w:t>0,47</w:t>
            </w:r>
          </w:p>
        </w:tc>
        <w:tc>
          <w:tcPr>
            <w:tcW w:w="992" w:type="dxa"/>
            <w:vAlign w:val="center"/>
          </w:tcPr>
          <w:p w:rsidR="004F532F" w:rsidRDefault="004F532F">
            <w:pPr>
              <w:pStyle w:val="ConsPlusNormal"/>
              <w:jc w:val="center"/>
            </w:pPr>
            <w:r>
              <w:t>0,47</w:t>
            </w:r>
          </w:p>
        </w:tc>
        <w:tc>
          <w:tcPr>
            <w:tcW w:w="992" w:type="dxa"/>
            <w:vAlign w:val="center"/>
          </w:tcPr>
          <w:p w:rsidR="004F532F" w:rsidRDefault="004F532F">
            <w:pPr>
              <w:pStyle w:val="ConsPlusNormal"/>
              <w:jc w:val="center"/>
            </w:pPr>
            <w:r>
              <w:t>0,47</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13,00</w:t>
            </w:r>
          </w:p>
        </w:tc>
        <w:tc>
          <w:tcPr>
            <w:tcW w:w="1134"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c>
          <w:tcPr>
            <w:tcW w:w="992" w:type="dxa"/>
            <w:vAlign w:val="center"/>
          </w:tcPr>
          <w:p w:rsidR="004F532F" w:rsidRDefault="004F532F">
            <w:pPr>
              <w:pStyle w:val="ConsPlusNormal"/>
              <w:jc w:val="center"/>
            </w:pPr>
            <w:r>
              <w:t>13,00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Общества с ограниченной ответственностью "Газпром энерго" в зоне деятельности Сургутского филиала Общества с ограниченной ответственностью "Газпром энерго" на территории Сургутского района: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92,45</w:t>
            </w:r>
          </w:p>
        </w:tc>
        <w:tc>
          <w:tcPr>
            <w:tcW w:w="1134" w:type="dxa"/>
            <w:vAlign w:val="center"/>
          </w:tcPr>
          <w:p w:rsidR="004F532F" w:rsidRDefault="004F532F">
            <w:pPr>
              <w:pStyle w:val="ConsPlusNormal"/>
              <w:jc w:val="center"/>
            </w:pPr>
            <w:r>
              <w:t>92,45</w:t>
            </w:r>
          </w:p>
        </w:tc>
        <w:tc>
          <w:tcPr>
            <w:tcW w:w="992" w:type="dxa"/>
            <w:vAlign w:val="center"/>
          </w:tcPr>
          <w:p w:rsidR="004F532F" w:rsidRDefault="004F532F">
            <w:pPr>
              <w:pStyle w:val="ConsPlusNormal"/>
              <w:jc w:val="center"/>
            </w:pPr>
            <w:r>
              <w:t>92,45</w:t>
            </w:r>
          </w:p>
        </w:tc>
        <w:tc>
          <w:tcPr>
            <w:tcW w:w="992" w:type="dxa"/>
            <w:vAlign w:val="center"/>
          </w:tcPr>
          <w:p w:rsidR="004F532F" w:rsidRDefault="004F532F">
            <w:pPr>
              <w:pStyle w:val="ConsPlusNormal"/>
              <w:jc w:val="center"/>
            </w:pPr>
            <w:r>
              <w:t>92,45</w:t>
            </w:r>
          </w:p>
        </w:tc>
        <w:tc>
          <w:tcPr>
            <w:tcW w:w="992" w:type="dxa"/>
            <w:vAlign w:val="center"/>
          </w:tcPr>
          <w:p w:rsidR="004F532F" w:rsidRDefault="004F532F">
            <w:pPr>
              <w:pStyle w:val="ConsPlusNormal"/>
              <w:jc w:val="center"/>
            </w:pPr>
            <w:r>
              <w:t>92,45</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163,01</w:t>
            </w:r>
          </w:p>
        </w:tc>
        <w:tc>
          <w:tcPr>
            <w:tcW w:w="1134" w:type="dxa"/>
            <w:vAlign w:val="center"/>
          </w:tcPr>
          <w:p w:rsidR="004F532F" w:rsidRDefault="004F532F">
            <w:pPr>
              <w:pStyle w:val="ConsPlusNormal"/>
              <w:jc w:val="center"/>
            </w:pPr>
            <w:r>
              <w:t>163,01</w:t>
            </w:r>
          </w:p>
        </w:tc>
        <w:tc>
          <w:tcPr>
            <w:tcW w:w="992" w:type="dxa"/>
            <w:vAlign w:val="center"/>
          </w:tcPr>
          <w:p w:rsidR="004F532F" w:rsidRDefault="004F532F">
            <w:pPr>
              <w:pStyle w:val="ConsPlusNormal"/>
              <w:jc w:val="center"/>
            </w:pPr>
            <w:r>
              <w:t>163,01</w:t>
            </w:r>
          </w:p>
        </w:tc>
        <w:tc>
          <w:tcPr>
            <w:tcW w:w="992" w:type="dxa"/>
            <w:vAlign w:val="center"/>
          </w:tcPr>
          <w:p w:rsidR="004F532F" w:rsidRDefault="004F532F">
            <w:pPr>
              <w:pStyle w:val="ConsPlusNormal"/>
              <w:jc w:val="center"/>
            </w:pPr>
            <w:r>
              <w:t>163,01</w:t>
            </w:r>
          </w:p>
        </w:tc>
        <w:tc>
          <w:tcPr>
            <w:tcW w:w="992" w:type="dxa"/>
            <w:vAlign w:val="center"/>
          </w:tcPr>
          <w:p w:rsidR="004F532F" w:rsidRDefault="004F532F">
            <w:pPr>
              <w:pStyle w:val="ConsPlusNormal"/>
              <w:jc w:val="center"/>
            </w:pPr>
            <w:r>
              <w:t>163,01</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5,20</w:t>
            </w:r>
          </w:p>
        </w:tc>
        <w:tc>
          <w:tcPr>
            <w:tcW w:w="1134" w:type="dxa"/>
            <w:vAlign w:val="center"/>
          </w:tcPr>
          <w:p w:rsidR="004F532F" w:rsidRDefault="004F532F">
            <w:pPr>
              <w:pStyle w:val="ConsPlusNormal"/>
              <w:jc w:val="center"/>
            </w:pPr>
            <w:r>
              <w:t>5,20</w:t>
            </w:r>
          </w:p>
        </w:tc>
        <w:tc>
          <w:tcPr>
            <w:tcW w:w="992" w:type="dxa"/>
            <w:vAlign w:val="center"/>
          </w:tcPr>
          <w:p w:rsidR="004F532F" w:rsidRDefault="004F532F">
            <w:pPr>
              <w:pStyle w:val="ConsPlusNormal"/>
              <w:jc w:val="center"/>
            </w:pPr>
            <w:r>
              <w:t>5,20</w:t>
            </w:r>
          </w:p>
        </w:tc>
        <w:tc>
          <w:tcPr>
            <w:tcW w:w="992" w:type="dxa"/>
            <w:vAlign w:val="center"/>
          </w:tcPr>
          <w:p w:rsidR="004F532F" w:rsidRDefault="004F532F">
            <w:pPr>
              <w:pStyle w:val="ConsPlusNormal"/>
              <w:jc w:val="center"/>
            </w:pPr>
            <w:r>
              <w:t>5,20</w:t>
            </w:r>
          </w:p>
        </w:tc>
        <w:tc>
          <w:tcPr>
            <w:tcW w:w="992" w:type="dxa"/>
            <w:vAlign w:val="center"/>
          </w:tcPr>
          <w:p w:rsidR="004F532F" w:rsidRDefault="004F532F">
            <w:pPr>
              <w:pStyle w:val="ConsPlusNormal"/>
              <w:jc w:val="center"/>
            </w:pPr>
            <w:r>
              <w:t>5,20</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16,34</w:t>
            </w:r>
          </w:p>
        </w:tc>
        <w:tc>
          <w:tcPr>
            <w:tcW w:w="1134" w:type="dxa"/>
            <w:vAlign w:val="center"/>
          </w:tcPr>
          <w:p w:rsidR="004F532F" w:rsidRDefault="004F532F">
            <w:pPr>
              <w:pStyle w:val="ConsPlusNormal"/>
              <w:jc w:val="center"/>
            </w:pPr>
            <w:r>
              <w:t>16,34</w:t>
            </w:r>
          </w:p>
        </w:tc>
        <w:tc>
          <w:tcPr>
            <w:tcW w:w="992" w:type="dxa"/>
            <w:vAlign w:val="center"/>
          </w:tcPr>
          <w:p w:rsidR="004F532F" w:rsidRDefault="004F532F">
            <w:pPr>
              <w:pStyle w:val="ConsPlusNormal"/>
              <w:jc w:val="center"/>
            </w:pPr>
            <w:r>
              <w:t>16,34</w:t>
            </w:r>
          </w:p>
        </w:tc>
        <w:tc>
          <w:tcPr>
            <w:tcW w:w="992" w:type="dxa"/>
            <w:vAlign w:val="center"/>
          </w:tcPr>
          <w:p w:rsidR="004F532F" w:rsidRDefault="004F532F">
            <w:pPr>
              <w:pStyle w:val="ConsPlusNormal"/>
              <w:jc w:val="center"/>
            </w:pPr>
            <w:r>
              <w:t>16,34</w:t>
            </w:r>
          </w:p>
        </w:tc>
        <w:tc>
          <w:tcPr>
            <w:tcW w:w="992" w:type="dxa"/>
            <w:vAlign w:val="center"/>
          </w:tcPr>
          <w:p w:rsidR="004F532F" w:rsidRDefault="004F532F">
            <w:pPr>
              <w:pStyle w:val="ConsPlusNormal"/>
              <w:jc w:val="center"/>
            </w:pPr>
            <w:r>
              <w:t>16,34</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0,54</w:t>
            </w:r>
          </w:p>
        </w:tc>
        <w:tc>
          <w:tcPr>
            <w:tcW w:w="1134" w:type="dxa"/>
            <w:vAlign w:val="center"/>
          </w:tcPr>
          <w:p w:rsidR="004F532F" w:rsidRDefault="004F532F">
            <w:pPr>
              <w:pStyle w:val="ConsPlusNormal"/>
              <w:jc w:val="center"/>
            </w:pPr>
            <w:r>
              <w:t>0,54</w:t>
            </w:r>
          </w:p>
        </w:tc>
        <w:tc>
          <w:tcPr>
            <w:tcW w:w="992" w:type="dxa"/>
            <w:vAlign w:val="center"/>
          </w:tcPr>
          <w:p w:rsidR="004F532F" w:rsidRDefault="004F532F">
            <w:pPr>
              <w:pStyle w:val="ConsPlusNormal"/>
              <w:jc w:val="center"/>
            </w:pPr>
            <w:r>
              <w:t>0,54</w:t>
            </w:r>
          </w:p>
        </w:tc>
        <w:tc>
          <w:tcPr>
            <w:tcW w:w="992" w:type="dxa"/>
            <w:vAlign w:val="center"/>
          </w:tcPr>
          <w:p w:rsidR="004F532F" w:rsidRDefault="004F532F">
            <w:pPr>
              <w:pStyle w:val="ConsPlusNormal"/>
              <w:jc w:val="center"/>
            </w:pPr>
            <w:r>
              <w:t>0,54</w:t>
            </w:r>
          </w:p>
        </w:tc>
        <w:tc>
          <w:tcPr>
            <w:tcW w:w="992" w:type="dxa"/>
            <w:vAlign w:val="center"/>
          </w:tcPr>
          <w:p w:rsidR="004F532F" w:rsidRDefault="004F532F">
            <w:pPr>
              <w:pStyle w:val="ConsPlusNormal"/>
              <w:jc w:val="center"/>
            </w:pPr>
            <w:r>
              <w:t>0,54</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0,00</w:t>
            </w:r>
          </w:p>
        </w:tc>
        <w:tc>
          <w:tcPr>
            <w:tcW w:w="1134"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r>
    </w:tbl>
    <w:p w:rsidR="004F532F" w:rsidRDefault="004F532F">
      <w:pPr>
        <w:pStyle w:val="ConsPlusNormal"/>
        <w:jc w:val="both"/>
      </w:pPr>
    </w:p>
    <w:p w:rsidR="004F532F" w:rsidRDefault="004F532F">
      <w:pPr>
        <w:pStyle w:val="ConsPlusNormal"/>
        <w:ind w:firstLine="540"/>
        <w:jc w:val="both"/>
      </w:pPr>
      <w:r>
        <w:t xml:space="preserve">Показатели энергосбережения и энергетической эффективности Общества с ограниченной ответственностью "Сургутмебель" на территории городского поселения Барсово Сургутского </w:t>
      </w:r>
      <w:r>
        <w:lastRenderedPageBreak/>
        <w:t>района: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92,00</w:t>
            </w:r>
          </w:p>
        </w:tc>
        <w:tc>
          <w:tcPr>
            <w:tcW w:w="1134" w:type="dxa"/>
            <w:vAlign w:val="center"/>
          </w:tcPr>
          <w:p w:rsidR="004F532F" w:rsidRDefault="004F532F">
            <w:pPr>
              <w:pStyle w:val="ConsPlusNormal"/>
              <w:jc w:val="center"/>
            </w:pPr>
            <w:r>
              <w:t>92,00</w:t>
            </w:r>
          </w:p>
        </w:tc>
        <w:tc>
          <w:tcPr>
            <w:tcW w:w="992" w:type="dxa"/>
            <w:vAlign w:val="center"/>
          </w:tcPr>
          <w:p w:rsidR="004F532F" w:rsidRDefault="004F532F">
            <w:pPr>
              <w:pStyle w:val="ConsPlusNormal"/>
              <w:jc w:val="center"/>
            </w:pPr>
            <w:r>
              <w:t>92,00</w:t>
            </w:r>
          </w:p>
        </w:tc>
        <w:tc>
          <w:tcPr>
            <w:tcW w:w="992" w:type="dxa"/>
            <w:vAlign w:val="center"/>
          </w:tcPr>
          <w:p w:rsidR="004F532F" w:rsidRDefault="004F532F">
            <w:pPr>
              <w:pStyle w:val="ConsPlusNormal"/>
              <w:jc w:val="center"/>
            </w:pPr>
            <w:r>
              <w:t>92,00</w:t>
            </w:r>
          </w:p>
        </w:tc>
        <w:tc>
          <w:tcPr>
            <w:tcW w:w="992" w:type="dxa"/>
            <w:vAlign w:val="center"/>
          </w:tcPr>
          <w:p w:rsidR="004F532F" w:rsidRDefault="004F532F">
            <w:pPr>
              <w:pStyle w:val="ConsPlusNormal"/>
              <w:jc w:val="center"/>
            </w:pPr>
            <w:r>
              <w:t>92,00</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158,35</w:t>
            </w:r>
          </w:p>
        </w:tc>
        <w:tc>
          <w:tcPr>
            <w:tcW w:w="1134" w:type="dxa"/>
            <w:vAlign w:val="center"/>
          </w:tcPr>
          <w:p w:rsidR="004F532F" w:rsidRDefault="004F532F">
            <w:pPr>
              <w:pStyle w:val="ConsPlusNormal"/>
              <w:jc w:val="center"/>
            </w:pPr>
            <w:r>
              <w:t>158,35</w:t>
            </w:r>
          </w:p>
        </w:tc>
        <w:tc>
          <w:tcPr>
            <w:tcW w:w="992" w:type="dxa"/>
            <w:vAlign w:val="center"/>
          </w:tcPr>
          <w:p w:rsidR="004F532F" w:rsidRDefault="004F532F">
            <w:pPr>
              <w:pStyle w:val="ConsPlusNormal"/>
              <w:jc w:val="center"/>
            </w:pPr>
            <w:r>
              <w:t>158,35</w:t>
            </w:r>
          </w:p>
        </w:tc>
        <w:tc>
          <w:tcPr>
            <w:tcW w:w="992" w:type="dxa"/>
            <w:vAlign w:val="center"/>
          </w:tcPr>
          <w:p w:rsidR="004F532F" w:rsidRDefault="004F532F">
            <w:pPr>
              <w:pStyle w:val="ConsPlusNormal"/>
              <w:jc w:val="center"/>
            </w:pPr>
            <w:r>
              <w:t>158,35</w:t>
            </w:r>
          </w:p>
        </w:tc>
        <w:tc>
          <w:tcPr>
            <w:tcW w:w="992" w:type="dxa"/>
            <w:vAlign w:val="center"/>
          </w:tcPr>
          <w:p w:rsidR="004F532F" w:rsidRDefault="004F532F">
            <w:pPr>
              <w:pStyle w:val="ConsPlusNormal"/>
              <w:jc w:val="center"/>
            </w:pPr>
            <w:r>
              <w:t>158,35</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1,94</w:t>
            </w:r>
          </w:p>
        </w:tc>
        <w:tc>
          <w:tcPr>
            <w:tcW w:w="1134" w:type="dxa"/>
            <w:vAlign w:val="center"/>
          </w:tcPr>
          <w:p w:rsidR="004F532F" w:rsidRDefault="004F532F">
            <w:pPr>
              <w:pStyle w:val="ConsPlusNormal"/>
              <w:jc w:val="center"/>
            </w:pPr>
            <w:r>
              <w:t>1,94</w:t>
            </w:r>
          </w:p>
        </w:tc>
        <w:tc>
          <w:tcPr>
            <w:tcW w:w="992" w:type="dxa"/>
            <w:vAlign w:val="center"/>
          </w:tcPr>
          <w:p w:rsidR="004F532F" w:rsidRDefault="004F532F">
            <w:pPr>
              <w:pStyle w:val="ConsPlusNormal"/>
              <w:jc w:val="center"/>
            </w:pPr>
            <w:r>
              <w:t>1,94</w:t>
            </w:r>
          </w:p>
        </w:tc>
        <w:tc>
          <w:tcPr>
            <w:tcW w:w="992" w:type="dxa"/>
            <w:vAlign w:val="center"/>
          </w:tcPr>
          <w:p w:rsidR="004F532F" w:rsidRDefault="004F532F">
            <w:pPr>
              <w:pStyle w:val="ConsPlusNormal"/>
              <w:jc w:val="center"/>
            </w:pPr>
            <w:r>
              <w:t>1,94</w:t>
            </w:r>
          </w:p>
        </w:tc>
        <w:tc>
          <w:tcPr>
            <w:tcW w:w="992" w:type="dxa"/>
            <w:vAlign w:val="center"/>
          </w:tcPr>
          <w:p w:rsidR="004F532F" w:rsidRDefault="004F532F">
            <w:pPr>
              <w:pStyle w:val="ConsPlusNormal"/>
              <w:jc w:val="center"/>
            </w:pPr>
            <w:r>
              <w:t>1,94</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18,00</w:t>
            </w:r>
          </w:p>
        </w:tc>
        <w:tc>
          <w:tcPr>
            <w:tcW w:w="1134" w:type="dxa"/>
            <w:vAlign w:val="center"/>
          </w:tcPr>
          <w:p w:rsidR="004F532F" w:rsidRDefault="004F532F">
            <w:pPr>
              <w:pStyle w:val="ConsPlusNormal"/>
              <w:jc w:val="center"/>
            </w:pPr>
            <w:r>
              <w:t>18,00</w:t>
            </w:r>
          </w:p>
        </w:tc>
        <w:tc>
          <w:tcPr>
            <w:tcW w:w="992" w:type="dxa"/>
            <w:vAlign w:val="center"/>
          </w:tcPr>
          <w:p w:rsidR="004F532F" w:rsidRDefault="004F532F">
            <w:pPr>
              <w:pStyle w:val="ConsPlusNormal"/>
              <w:jc w:val="center"/>
            </w:pPr>
            <w:r>
              <w:t>18,00</w:t>
            </w:r>
          </w:p>
        </w:tc>
        <w:tc>
          <w:tcPr>
            <w:tcW w:w="992" w:type="dxa"/>
            <w:vAlign w:val="center"/>
          </w:tcPr>
          <w:p w:rsidR="004F532F" w:rsidRDefault="004F532F">
            <w:pPr>
              <w:pStyle w:val="ConsPlusNormal"/>
              <w:jc w:val="center"/>
            </w:pPr>
            <w:r>
              <w:t>18,00</w:t>
            </w:r>
          </w:p>
        </w:tc>
        <w:tc>
          <w:tcPr>
            <w:tcW w:w="992" w:type="dxa"/>
            <w:vAlign w:val="center"/>
          </w:tcPr>
          <w:p w:rsidR="004F532F" w:rsidRDefault="004F532F">
            <w:pPr>
              <w:pStyle w:val="ConsPlusNormal"/>
              <w:jc w:val="center"/>
            </w:pPr>
            <w:r>
              <w:t>18,00</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0,40</w:t>
            </w:r>
          </w:p>
        </w:tc>
        <w:tc>
          <w:tcPr>
            <w:tcW w:w="1134"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0,00</w:t>
            </w:r>
          </w:p>
        </w:tc>
        <w:tc>
          <w:tcPr>
            <w:tcW w:w="1134"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Общества с ограниченной ответственностью "Сургутмебель" на территории городского поселения Белый Яр Сургутского района: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91,25</w:t>
            </w:r>
          </w:p>
        </w:tc>
        <w:tc>
          <w:tcPr>
            <w:tcW w:w="1134" w:type="dxa"/>
            <w:vAlign w:val="center"/>
          </w:tcPr>
          <w:p w:rsidR="004F532F" w:rsidRDefault="004F532F">
            <w:pPr>
              <w:pStyle w:val="ConsPlusNormal"/>
              <w:jc w:val="center"/>
            </w:pPr>
            <w:r>
              <w:t>91,25</w:t>
            </w:r>
          </w:p>
        </w:tc>
        <w:tc>
          <w:tcPr>
            <w:tcW w:w="992" w:type="dxa"/>
            <w:vAlign w:val="center"/>
          </w:tcPr>
          <w:p w:rsidR="004F532F" w:rsidRDefault="004F532F">
            <w:pPr>
              <w:pStyle w:val="ConsPlusNormal"/>
              <w:jc w:val="center"/>
            </w:pPr>
            <w:r>
              <w:t>91,25</w:t>
            </w:r>
          </w:p>
        </w:tc>
        <w:tc>
          <w:tcPr>
            <w:tcW w:w="992" w:type="dxa"/>
            <w:vAlign w:val="center"/>
          </w:tcPr>
          <w:p w:rsidR="004F532F" w:rsidRDefault="004F532F">
            <w:pPr>
              <w:pStyle w:val="ConsPlusNormal"/>
              <w:jc w:val="center"/>
            </w:pPr>
            <w:r>
              <w:t>91,25</w:t>
            </w:r>
          </w:p>
        </w:tc>
        <w:tc>
          <w:tcPr>
            <w:tcW w:w="992" w:type="dxa"/>
            <w:vAlign w:val="center"/>
          </w:tcPr>
          <w:p w:rsidR="004F532F" w:rsidRDefault="004F532F">
            <w:pPr>
              <w:pStyle w:val="ConsPlusNormal"/>
              <w:jc w:val="center"/>
            </w:pPr>
            <w:r>
              <w:t>91,25</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159,06</w:t>
            </w:r>
          </w:p>
        </w:tc>
        <w:tc>
          <w:tcPr>
            <w:tcW w:w="1134" w:type="dxa"/>
            <w:vAlign w:val="center"/>
          </w:tcPr>
          <w:p w:rsidR="004F532F" w:rsidRDefault="004F532F">
            <w:pPr>
              <w:pStyle w:val="ConsPlusNormal"/>
              <w:jc w:val="center"/>
            </w:pPr>
            <w:r>
              <w:t>159,06</w:t>
            </w:r>
          </w:p>
        </w:tc>
        <w:tc>
          <w:tcPr>
            <w:tcW w:w="992" w:type="dxa"/>
            <w:vAlign w:val="center"/>
          </w:tcPr>
          <w:p w:rsidR="004F532F" w:rsidRDefault="004F532F">
            <w:pPr>
              <w:pStyle w:val="ConsPlusNormal"/>
              <w:jc w:val="center"/>
            </w:pPr>
            <w:r>
              <w:t>159,06</w:t>
            </w:r>
          </w:p>
        </w:tc>
        <w:tc>
          <w:tcPr>
            <w:tcW w:w="992" w:type="dxa"/>
            <w:vAlign w:val="center"/>
          </w:tcPr>
          <w:p w:rsidR="004F532F" w:rsidRDefault="004F532F">
            <w:pPr>
              <w:pStyle w:val="ConsPlusNormal"/>
              <w:jc w:val="center"/>
            </w:pPr>
            <w:r>
              <w:t>159,06</w:t>
            </w:r>
          </w:p>
        </w:tc>
        <w:tc>
          <w:tcPr>
            <w:tcW w:w="992" w:type="dxa"/>
            <w:vAlign w:val="center"/>
          </w:tcPr>
          <w:p w:rsidR="004F532F" w:rsidRDefault="004F532F">
            <w:pPr>
              <w:pStyle w:val="ConsPlusNormal"/>
              <w:jc w:val="center"/>
            </w:pPr>
            <w:r>
              <w:t>159,06</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1,57</w:t>
            </w:r>
          </w:p>
        </w:tc>
        <w:tc>
          <w:tcPr>
            <w:tcW w:w="1134" w:type="dxa"/>
            <w:vAlign w:val="center"/>
          </w:tcPr>
          <w:p w:rsidR="004F532F" w:rsidRDefault="004F532F">
            <w:pPr>
              <w:pStyle w:val="ConsPlusNormal"/>
              <w:jc w:val="center"/>
            </w:pPr>
            <w:r>
              <w:t>1,57</w:t>
            </w:r>
          </w:p>
        </w:tc>
        <w:tc>
          <w:tcPr>
            <w:tcW w:w="992" w:type="dxa"/>
            <w:vAlign w:val="center"/>
          </w:tcPr>
          <w:p w:rsidR="004F532F" w:rsidRDefault="004F532F">
            <w:pPr>
              <w:pStyle w:val="ConsPlusNormal"/>
              <w:jc w:val="center"/>
            </w:pPr>
            <w:r>
              <w:t>1,57</w:t>
            </w:r>
          </w:p>
        </w:tc>
        <w:tc>
          <w:tcPr>
            <w:tcW w:w="992" w:type="dxa"/>
            <w:vAlign w:val="center"/>
          </w:tcPr>
          <w:p w:rsidR="004F532F" w:rsidRDefault="004F532F">
            <w:pPr>
              <w:pStyle w:val="ConsPlusNormal"/>
              <w:jc w:val="center"/>
            </w:pPr>
            <w:r>
              <w:t>1,57</w:t>
            </w:r>
          </w:p>
        </w:tc>
        <w:tc>
          <w:tcPr>
            <w:tcW w:w="992" w:type="dxa"/>
            <w:vAlign w:val="center"/>
          </w:tcPr>
          <w:p w:rsidR="004F532F" w:rsidRDefault="004F532F">
            <w:pPr>
              <w:pStyle w:val="ConsPlusNormal"/>
              <w:jc w:val="center"/>
            </w:pPr>
            <w:r>
              <w:t>1,57</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18,00</w:t>
            </w:r>
          </w:p>
        </w:tc>
        <w:tc>
          <w:tcPr>
            <w:tcW w:w="1134" w:type="dxa"/>
            <w:vAlign w:val="center"/>
          </w:tcPr>
          <w:p w:rsidR="004F532F" w:rsidRDefault="004F532F">
            <w:pPr>
              <w:pStyle w:val="ConsPlusNormal"/>
              <w:jc w:val="center"/>
            </w:pPr>
            <w:r>
              <w:t>18,00</w:t>
            </w:r>
          </w:p>
        </w:tc>
        <w:tc>
          <w:tcPr>
            <w:tcW w:w="992" w:type="dxa"/>
            <w:vAlign w:val="center"/>
          </w:tcPr>
          <w:p w:rsidR="004F532F" w:rsidRDefault="004F532F">
            <w:pPr>
              <w:pStyle w:val="ConsPlusNormal"/>
              <w:jc w:val="center"/>
            </w:pPr>
            <w:r>
              <w:t>18,00</w:t>
            </w:r>
          </w:p>
        </w:tc>
        <w:tc>
          <w:tcPr>
            <w:tcW w:w="992" w:type="dxa"/>
            <w:vAlign w:val="center"/>
          </w:tcPr>
          <w:p w:rsidR="004F532F" w:rsidRDefault="004F532F">
            <w:pPr>
              <w:pStyle w:val="ConsPlusNormal"/>
              <w:jc w:val="center"/>
            </w:pPr>
            <w:r>
              <w:t>18,00</w:t>
            </w:r>
          </w:p>
        </w:tc>
        <w:tc>
          <w:tcPr>
            <w:tcW w:w="992" w:type="dxa"/>
            <w:vAlign w:val="center"/>
          </w:tcPr>
          <w:p w:rsidR="004F532F" w:rsidRDefault="004F532F">
            <w:pPr>
              <w:pStyle w:val="ConsPlusNormal"/>
              <w:jc w:val="center"/>
            </w:pPr>
            <w:r>
              <w:t>18,00</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0,40</w:t>
            </w:r>
          </w:p>
        </w:tc>
        <w:tc>
          <w:tcPr>
            <w:tcW w:w="1134"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c>
          <w:tcPr>
            <w:tcW w:w="992" w:type="dxa"/>
            <w:vAlign w:val="center"/>
          </w:tcPr>
          <w:p w:rsidR="004F532F" w:rsidRDefault="004F532F">
            <w:pPr>
              <w:pStyle w:val="ConsPlusNormal"/>
              <w:jc w:val="center"/>
            </w:pPr>
            <w:r>
              <w:t>0,40</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0,00</w:t>
            </w:r>
          </w:p>
        </w:tc>
        <w:tc>
          <w:tcPr>
            <w:tcW w:w="1134"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c>
          <w:tcPr>
            <w:tcW w:w="992" w:type="dxa"/>
            <w:vAlign w:val="center"/>
          </w:tcPr>
          <w:p w:rsidR="004F532F" w:rsidRDefault="004F532F">
            <w:pPr>
              <w:pStyle w:val="ConsPlusNormal"/>
              <w:jc w:val="center"/>
            </w:pPr>
            <w:r>
              <w:t>0,00</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Публичного акционерного общества "Сургутнефтегаз" на территории Белоярского района, Сургутского района и города Сургута: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 (газ)</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91,05</w:t>
            </w:r>
          </w:p>
        </w:tc>
        <w:tc>
          <w:tcPr>
            <w:tcW w:w="1134" w:type="dxa"/>
            <w:vAlign w:val="center"/>
          </w:tcPr>
          <w:p w:rsidR="004F532F" w:rsidRDefault="004F532F">
            <w:pPr>
              <w:pStyle w:val="ConsPlusNormal"/>
              <w:jc w:val="center"/>
            </w:pPr>
            <w:r>
              <w:t>91,05</w:t>
            </w:r>
          </w:p>
        </w:tc>
        <w:tc>
          <w:tcPr>
            <w:tcW w:w="992" w:type="dxa"/>
            <w:vAlign w:val="center"/>
          </w:tcPr>
          <w:p w:rsidR="004F532F" w:rsidRDefault="004F532F">
            <w:pPr>
              <w:pStyle w:val="ConsPlusNormal"/>
              <w:jc w:val="center"/>
            </w:pPr>
            <w:r>
              <w:t>91,05</w:t>
            </w:r>
          </w:p>
        </w:tc>
        <w:tc>
          <w:tcPr>
            <w:tcW w:w="992" w:type="dxa"/>
            <w:vAlign w:val="center"/>
          </w:tcPr>
          <w:p w:rsidR="004F532F" w:rsidRDefault="004F532F">
            <w:pPr>
              <w:pStyle w:val="ConsPlusNormal"/>
              <w:jc w:val="center"/>
            </w:pPr>
            <w:r>
              <w:t>91,05</w:t>
            </w:r>
          </w:p>
        </w:tc>
        <w:tc>
          <w:tcPr>
            <w:tcW w:w="992" w:type="dxa"/>
            <w:vAlign w:val="center"/>
          </w:tcPr>
          <w:p w:rsidR="004F532F" w:rsidRDefault="004F532F">
            <w:pPr>
              <w:pStyle w:val="ConsPlusNormal"/>
              <w:jc w:val="center"/>
            </w:pPr>
            <w:r>
              <w:t>91,05</w:t>
            </w:r>
          </w:p>
        </w:tc>
      </w:tr>
      <w:tr w:rsidR="004F532F">
        <w:tc>
          <w:tcPr>
            <w:tcW w:w="2608" w:type="dxa"/>
          </w:tcPr>
          <w:p w:rsidR="004F532F" w:rsidRDefault="004F532F">
            <w:pPr>
              <w:pStyle w:val="ConsPlusNormal"/>
              <w:jc w:val="both"/>
            </w:pPr>
            <w:r>
              <w:t>КПД энергетического оборудования (нефть)</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89,20</w:t>
            </w:r>
          </w:p>
        </w:tc>
        <w:tc>
          <w:tcPr>
            <w:tcW w:w="1134" w:type="dxa"/>
            <w:vAlign w:val="center"/>
          </w:tcPr>
          <w:p w:rsidR="004F532F" w:rsidRDefault="004F532F">
            <w:pPr>
              <w:pStyle w:val="ConsPlusNormal"/>
              <w:jc w:val="center"/>
            </w:pPr>
            <w:r>
              <w:t>89,20</w:t>
            </w:r>
          </w:p>
        </w:tc>
        <w:tc>
          <w:tcPr>
            <w:tcW w:w="992" w:type="dxa"/>
            <w:vAlign w:val="center"/>
          </w:tcPr>
          <w:p w:rsidR="004F532F" w:rsidRDefault="004F532F">
            <w:pPr>
              <w:pStyle w:val="ConsPlusNormal"/>
              <w:jc w:val="center"/>
            </w:pPr>
            <w:r>
              <w:t>89,20</w:t>
            </w:r>
          </w:p>
        </w:tc>
        <w:tc>
          <w:tcPr>
            <w:tcW w:w="992" w:type="dxa"/>
            <w:vAlign w:val="center"/>
          </w:tcPr>
          <w:p w:rsidR="004F532F" w:rsidRDefault="004F532F">
            <w:pPr>
              <w:pStyle w:val="ConsPlusNormal"/>
              <w:jc w:val="center"/>
            </w:pPr>
            <w:r>
              <w:t>89,20</w:t>
            </w:r>
          </w:p>
        </w:tc>
        <w:tc>
          <w:tcPr>
            <w:tcW w:w="992" w:type="dxa"/>
            <w:vAlign w:val="center"/>
          </w:tcPr>
          <w:p w:rsidR="004F532F" w:rsidRDefault="004F532F">
            <w:pPr>
              <w:pStyle w:val="ConsPlusNormal"/>
              <w:jc w:val="center"/>
            </w:pPr>
            <w:r>
              <w:t>89,20</w:t>
            </w:r>
          </w:p>
        </w:tc>
      </w:tr>
      <w:tr w:rsidR="004F532F">
        <w:tc>
          <w:tcPr>
            <w:tcW w:w="2608" w:type="dxa"/>
          </w:tcPr>
          <w:p w:rsidR="004F532F" w:rsidRDefault="004F532F">
            <w:pPr>
              <w:pStyle w:val="ConsPlusNormal"/>
              <w:jc w:val="both"/>
            </w:pPr>
            <w:r>
              <w:t>Удельный расход условного топлива (газ)</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160,50</w:t>
            </w:r>
          </w:p>
        </w:tc>
        <w:tc>
          <w:tcPr>
            <w:tcW w:w="1134" w:type="dxa"/>
            <w:vAlign w:val="center"/>
          </w:tcPr>
          <w:p w:rsidR="004F532F" w:rsidRDefault="004F532F">
            <w:pPr>
              <w:pStyle w:val="ConsPlusNormal"/>
              <w:jc w:val="center"/>
            </w:pPr>
            <w:r>
              <w:t>160,50</w:t>
            </w:r>
          </w:p>
        </w:tc>
        <w:tc>
          <w:tcPr>
            <w:tcW w:w="992" w:type="dxa"/>
            <w:vAlign w:val="center"/>
          </w:tcPr>
          <w:p w:rsidR="004F532F" w:rsidRDefault="004F532F">
            <w:pPr>
              <w:pStyle w:val="ConsPlusNormal"/>
              <w:jc w:val="center"/>
            </w:pPr>
            <w:r>
              <w:t>160,50</w:t>
            </w:r>
          </w:p>
        </w:tc>
        <w:tc>
          <w:tcPr>
            <w:tcW w:w="992" w:type="dxa"/>
            <w:vAlign w:val="center"/>
          </w:tcPr>
          <w:p w:rsidR="004F532F" w:rsidRDefault="004F532F">
            <w:pPr>
              <w:pStyle w:val="ConsPlusNormal"/>
              <w:jc w:val="center"/>
            </w:pPr>
            <w:r>
              <w:t>160,50</w:t>
            </w:r>
          </w:p>
        </w:tc>
        <w:tc>
          <w:tcPr>
            <w:tcW w:w="992" w:type="dxa"/>
            <w:vAlign w:val="center"/>
          </w:tcPr>
          <w:p w:rsidR="004F532F" w:rsidRDefault="004F532F">
            <w:pPr>
              <w:pStyle w:val="ConsPlusNormal"/>
              <w:jc w:val="center"/>
            </w:pPr>
            <w:r>
              <w:t>160,50</w:t>
            </w:r>
          </w:p>
        </w:tc>
      </w:tr>
      <w:tr w:rsidR="004F532F">
        <w:tc>
          <w:tcPr>
            <w:tcW w:w="2608" w:type="dxa"/>
          </w:tcPr>
          <w:p w:rsidR="004F532F" w:rsidRDefault="004F532F">
            <w:pPr>
              <w:pStyle w:val="ConsPlusNormal"/>
              <w:jc w:val="both"/>
            </w:pPr>
            <w:r>
              <w:t>Удельный расход условного топлива (нефть)</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163,82</w:t>
            </w:r>
          </w:p>
        </w:tc>
        <w:tc>
          <w:tcPr>
            <w:tcW w:w="1134" w:type="dxa"/>
            <w:vAlign w:val="center"/>
          </w:tcPr>
          <w:p w:rsidR="004F532F" w:rsidRDefault="004F532F">
            <w:pPr>
              <w:pStyle w:val="ConsPlusNormal"/>
              <w:jc w:val="center"/>
            </w:pPr>
            <w:r>
              <w:t>163,82</w:t>
            </w:r>
          </w:p>
        </w:tc>
        <w:tc>
          <w:tcPr>
            <w:tcW w:w="992" w:type="dxa"/>
            <w:vAlign w:val="center"/>
          </w:tcPr>
          <w:p w:rsidR="004F532F" w:rsidRDefault="004F532F">
            <w:pPr>
              <w:pStyle w:val="ConsPlusNormal"/>
              <w:jc w:val="center"/>
            </w:pPr>
            <w:r>
              <w:t>163,82</w:t>
            </w:r>
          </w:p>
        </w:tc>
        <w:tc>
          <w:tcPr>
            <w:tcW w:w="992" w:type="dxa"/>
            <w:vAlign w:val="center"/>
          </w:tcPr>
          <w:p w:rsidR="004F532F" w:rsidRDefault="004F532F">
            <w:pPr>
              <w:pStyle w:val="ConsPlusNormal"/>
              <w:jc w:val="center"/>
            </w:pPr>
            <w:r>
              <w:t>163,82</w:t>
            </w:r>
          </w:p>
        </w:tc>
        <w:tc>
          <w:tcPr>
            <w:tcW w:w="992" w:type="dxa"/>
            <w:vAlign w:val="center"/>
          </w:tcPr>
          <w:p w:rsidR="004F532F" w:rsidRDefault="004F532F">
            <w:pPr>
              <w:pStyle w:val="ConsPlusNormal"/>
              <w:jc w:val="center"/>
            </w:pPr>
            <w:r>
              <w:t>163,82</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2,24</w:t>
            </w:r>
          </w:p>
        </w:tc>
        <w:tc>
          <w:tcPr>
            <w:tcW w:w="1134" w:type="dxa"/>
            <w:vAlign w:val="center"/>
          </w:tcPr>
          <w:p w:rsidR="004F532F" w:rsidRDefault="004F532F">
            <w:pPr>
              <w:pStyle w:val="ConsPlusNormal"/>
              <w:jc w:val="center"/>
            </w:pPr>
            <w:r>
              <w:t>2,24</w:t>
            </w:r>
          </w:p>
        </w:tc>
        <w:tc>
          <w:tcPr>
            <w:tcW w:w="992" w:type="dxa"/>
            <w:vAlign w:val="center"/>
          </w:tcPr>
          <w:p w:rsidR="004F532F" w:rsidRDefault="004F532F">
            <w:pPr>
              <w:pStyle w:val="ConsPlusNormal"/>
              <w:jc w:val="center"/>
            </w:pPr>
            <w:r>
              <w:t>2,24</w:t>
            </w:r>
          </w:p>
        </w:tc>
        <w:tc>
          <w:tcPr>
            <w:tcW w:w="992" w:type="dxa"/>
            <w:vAlign w:val="center"/>
          </w:tcPr>
          <w:p w:rsidR="004F532F" w:rsidRDefault="004F532F">
            <w:pPr>
              <w:pStyle w:val="ConsPlusNormal"/>
              <w:jc w:val="center"/>
            </w:pPr>
            <w:r>
              <w:t>2,24</w:t>
            </w:r>
          </w:p>
        </w:tc>
        <w:tc>
          <w:tcPr>
            <w:tcW w:w="992" w:type="dxa"/>
            <w:vAlign w:val="center"/>
          </w:tcPr>
          <w:p w:rsidR="004F532F" w:rsidRDefault="004F532F">
            <w:pPr>
              <w:pStyle w:val="ConsPlusNormal"/>
              <w:jc w:val="center"/>
            </w:pPr>
            <w:r>
              <w:t>2,24</w:t>
            </w:r>
          </w:p>
        </w:tc>
      </w:tr>
      <w:tr w:rsidR="004F532F">
        <w:tc>
          <w:tcPr>
            <w:tcW w:w="2608" w:type="dxa"/>
          </w:tcPr>
          <w:p w:rsidR="004F532F" w:rsidRDefault="004F532F">
            <w:pPr>
              <w:pStyle w:val="ConsPlusNormal"/>
              <w:jc w:val="both"/>
            </w:pPr>
            <w:r>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28,60</w:t>
            </w:r>
          </w:p>
        </w:tc>
        <w:tc>
          <w:tcPr>
            <w:tcW w:w="1134" w:type="dxa"/>
            <w:vAlign w:val="center"/>
          </w:tcPr>
          <w:p w:rsidR="004F532F" w:rsidRDefault="004F532F">
            <w:pPr>
              <w:pStyle w:val="ConsPlusNormal"/>
              <w:jc w:val="center"/>
            </w:pPr>
            <w:r>
              <w:t>28,60</w:t>
            </w:r>
          </w:p>
        </w:tc>
        <w:tc>
          <w:tcPr>
            <w:tcW w:w="992" w:type="dxa"/>
            <w:vAlign w:val="center"/>
          </w:tcPr>
          <w:p w:rsidR="004F532F" w:rsidRDefault="004F532F">
            <w:pPr>
              <w:pStyle w:val="ConsPlusNormal"/>
              <w:jc w:val="center"/>
            </w:pPr>
            <w:r>
              <w:t>28,60</w:t>
            </w:r>
          </w:p>
        </w:tc>
        <w:tc>
          <w:tcPr>
            <w:tcW w:w="992" w:type="dxa"/>
            <w:vAlign w:val="center"/>
          </w:tcPr>
          <w:p w:rsidR="004F532F" w:rsidRDefault="004F532F">
            <w:pPr>
              <w:pStyle w:val="ConsPlusNormal"/>
              <w:jc w:val="center"/>
            </w:pPr>
            <w:r>
              <w:t>28,60</w:t>
            </w:r>
          </w:p>
        </w:tc>
        <w:tc>
          <w:tcPr>
            <w:tcW w:w="992" w:type="dxa"/>
            <w:vAlign w:val="center"/>
          </w:tcPr>
          <w:p w:rsidR="004F532F" w:rsidRDefault="004F532F">
            <w:pPr>
              <w:pStyle w:val="ConsPlusNormal"/>
              <w:jc w:val="center"/>
            </w:pPr>
            <w:r>
              <w:t>28,60</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0,50</w:t>
            </w:r>
          </w:p>
        </w:tc>
        <w:tc>
          <w:tcPr>
            <w:tcW w:w="1134"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3,95</w:t>
            </w:r>
          </w:p>
        </w:tc>
        <w:tc>
          <w:tcPr>
            <w:tcW w:w="1134" w:type="dxa"/>
            <w:vAlign w:val="center"/>
          </w:tcPr>
          <w:p w:rsidR="004F532F" w:rsidRDefault="004F532F">
            <w:pPr>
              <w:pStyle w:val="ConsPlusNormal"/>
              <w:jc w:val="center"/>
            </w:pPr>
            <w:r>
              <w:t>3,95</w:t>
            </w:r>
          </w:p>
        </w:tc>
        <w:tc>
          <w:tcPr>
            <w:tcW w:w="992" w:type="dxa"/>
            <w:vAlign w:val="center"/>
          </w:tcPr>
          <w:p w:rsidR="004F532F" w:rsidRDefault="004F532F">
            <w:pPr>
              <w:pStyle w:val="ConsPlusNormal"/>
              <w:jc w:val="center"/>
            </w:pPr>
            <w:r>
              <w:t>3,95</w:t>
            </w:r>
          </w:p>
        </w:tc>
        <w:tc>
          <w:tcPr>
            <w:tcW w:w="992" w:type="dxa"/>
            <w:vAlign w:val="center"/>
          </w:tcPr>
          <w:p w:rsidR="004F532F" w:rsidRDefault="004F532F">
            <w:pPr>
              <w:pStyle w:val="ConsPlusNormal"/>
              <w:jc w:val="center"/>
            </w:pPr>
            <w:r>
              <w:t>3,95</w:t>
            </w:r>
          </w:p>
        </w:tc>
        <w:tc>
          <w:tcPr>
            <w:tcW w:w="992" w:type="dxa"/>
            <w:vAlign w:val="center"/>
          </w:tcPr>
          <w:p w:rsidR="004F532F" w:rsidRDefault="004F532F">
            <w:pPr>
              <w:pStyle w:val="ConsPlusNormal"/>
              <w:jc w:val="center"/>
            </w:pPr>
            <w:r>
              <w:t>3,95</w:t>
            </w:r>
          </w:p>
        </w:tc>
      </w:tr>
    </w:tbl>
    <w:p w:rsidR="004F532F" w:rsidRDefault="004F532F">
      <w:pPr>
        <w:pStyle w:val="ConsPlusNormal"/>
        <w:jc w:val="both"/>
      </w:pPr>
    </w:p>
    <w:p w:rsidR="004F532F" w:rsidRDefault="004F532F">
      <w:pPr>
        <w:pStyle w:val="ConsPlusNormal"/>
        <w:ind w:firstLine="540"/>
        <w:jc w:val="both"/>
      </w:pPr>
      <w:r>
        <w:t>Показатели энергосбережения и энергетической эффективности Открытого акционерного общества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территории городского поселения Советский Советского района:</w:t>
      </w:r>
    </w:p>
    <w:p w:rsidR="004F532F" w:rsidRDefault="004F5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75"/>
        <w:gridCol w:w="993"/>
        <w:gridCol w:w="1134"/>
        <w:gridCol w:w="992"/>
        <w:gridCol w:w="992"/>
        <w:gridCol w:w="992"/>
      </w:tblGrid>
      <w:tr w:rsidR="004F532F">
        <w:tc>
          <w:tcPr>
            <w:tcW w:w="2608" w:type="dxa"/>
            <w:vAlign w:val="center"/>
          </w:tcPr>
          <w:p w:rsidR="004F532F" w:rsidRDefault="004F532F">
            <w:pPr>
              <w:pStyle w:val="ConsPlusNormal"/>
              <w:jc w:val="center"/>
            </w:pPr>
            <w:r>
              <w:t>Наименование показателя</w:t>
            </w:r>
          </w:p>
        </w:tc>
        <w:tc>
          <w:tcPr>
            <w:tcW w:w="1275" w:type="dxa"/>
            <w:vAlign w:val="center"/>
          </w:tcPr>
          <w:p w:rsidR="004F532F" w:rsidRDefault="004F532F">
            <w:pPr>
              <w:pStyle w:val="ConsPlusNormal"/>
              <w:jc w:val="center"/>
            </w:pPr>
            <w:r>
              <w:t>Единицы измерения</w:t>
            </w:r>
          </w:p>
        </w:tc>
        <w:tc>
          <w:tcPr>
            <w:tcW w:w="993" w:type="dxa"/>
            <w:vAlign w:val="center"/>
          </w:tcPr>
          <w:p w:rsidR="004F532F" w:rsidRDefault="004F532F">
            <w:pPr>
              <w:pStyle w:val="ConsPlusNormal"/>
              <w:jc w:val="center"/>
            </w:pPr>
            <w:r>
              <w:t>2019 год</w:t>
            </w:r>
          </w:p>
        </w:tc>
        <w:tc>
          <w:tcPr>
            <w:tcW w:w="1134" w:type="dxa"/>
            <w:vAlign w:val="center"/>
          </w:tcPr>
          <w:p w:rsidR="004F532F" w:rsidRDefault="004F532F">
            <w:pPr>
              <w:pStyle w:val="ConsPlusNormal"/>
              <w:jc w:val="center"/>
            </w:pPr>
            <w:r>
              <w:t>2020 год</w:t>
            </w:r>
          </w:p>
        </w:tc>
        <w:tc>
          <w:tcPr>
            <w:tcW w:w="992" w:type="dxa"/>
            <w:vAlign w:val="center"/>
          </w:tcPr>
          <w:p w:rsidR="004F532F" w:rsidRDefault="004F532F">
            <w:pPr>
              <w:pStyle w:val="ConsPlusNormal"/>
              <w:jc w:val="center"/>
            </w:pPr>
            <w:r>
              <w:t>2021 год</w:t>
            </w:r>
          </w:p>
        </w:tc>
        <w:tc>
          <w:tcPr>
            <w:tcW w:w="992" w:type="dxa"/>
            <w:vAlign w:val="center"/>
          </w:tcPr>
          <w:p w:rsidR="004F532F" w:rsidRDefault="004F532F">
            <w:pPr>
              <w:pStyle w:val="ConsPlusNormal"/>
              <w:jc w:val="center"/>
            </w:pPr>
            <w:r>
              <w:t>2022 год</w:t>
            </w:r>
          </w:p>
        </w:tc>
        <w:tc>
          <w:tcPr>
            <w:tcW w:w="992" w:type="dxa"/>
            <w:vAlign w:val="center"/>
          </w:tcPr>
          <w:p w:rsidR="004F532F" w:rsidRDefault="004F532F">
            <w:pPr>
              <w:pStyle w:val="ConsPlusNormal"/>
              <w:jc w:val="center"/>
            </w:pPr>
            <w:r>
              <w:t>2023 год</w:t>
            </w:r>
          </w:p>
        </w:tc>
      </w:tr>
      <w:tr w:rsidR="004F532F">
        <w:tc>
          <w:tcPr>
            <w:tcW w:w="2608" w:type="dxa"/>
          </w:tcPr>
          <w:p w:rsidR="004F532F" w:rsidRDefault="004F532F">
            <w:pPr>
              <w:pStyle w:val="ConsPlusNormal"/>
              <w:jc w:val="both"/>
            </w:pPr>
            <w:r>
              <w:t>КПД энергетического оборудования</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89,34</w:t>
            </w:r>
          </w:p>
        </w:tc>
        <w:tc>
          <w:tcPr>
            <w:tcW w:w="1134" w:type="dxa"/>
            <w:vAlign w:val="center"/>
          </w:tcPr>
          <w:p w:rsidR="004F532F" w:rsidRDefault="004F532F">
            <w:pPr>
              <w:pStyle w:val="ConsPlusNormal"/>
              <w:jc w:val="center"/>
            </w:pPr>
            <w:r>
              <w:t>89,34</w:t>
            </w:r>
          </w:p>
        </w:tc>
        <w:tc>
          <w:tcPr>
            <w:tcW w:w="992" w:type="dxa"/>
            <w:vAlign w:val="center"/>
          </w:tcPr>
          <w:p w:rsidR="004F532F" w:rsidRDefault="004F532F">
            <w:pPr>
              <w:pStyle w:val="ConsPlusNormal"/>
              <w:jc w:val="center"/>
            </w:pPr>
            <w:r>
              <w:t>89,34</w:t>
            </w:r>
          </w:p>
        </w:tc>
        <w:tc>
          <w:tcPr>
            <w:tcW w:w="992" w:type="dxa"/>
            <w:vAlign w:val="center"/>
          </w:tcPr>
          <w:p w:rsidR="004F532F" w:rsidRDefault="004F532F">
            <w:pPr>
              <w:pStyle w:val="ConsPlusNormal"/>
              <w:jc w:val="center"/>
            </w:pPr>
            <w:r>
              <w:t>89,34</w:t>
            </w:r>
          </w:p>
        </w:tc>
        <w:tc>
          <w:tcPr>
            <w:tcW w:w="992" w:type="dxa"/>
            <w:vAlign w:val="center"/>
          </w:tcPr>
          <w:p w:rsidR="004F532F" w:rsidRDefault="004F532F">
            <w:pPr>
              <w:pStyle w:val="ConsPlusNormal"/>
              <w:jc w:val="center"/>
            </w:pPr>
            <w:r>
              <w:t>89,34</w:t>
            </w:r>
          </w:p>
        </w:tc>
      </w:tr>
      <w:tr w:rsidR="004F532F">
        <w:tc>
          <w:tcPr>
            <w:tcW w:w="2608" w:type="dxa"/>
          </w:tcPr>
          <w:p w:rsidR="004F532F" w:rsidRDefault="004F532F">
            <w:pPr>
              <w:pStyle w:val="ConsPlusNormal"/>
              <w:jc w:val="both"/>
            </w:pPr>
            <w:r>
              <w:t>Удельный расход условного топлива</w:t>
            </w:r>
          </w:p>
        </w:tc>
        <w:tc>
          <w:tcPr>
            <w:tcW w:w="1275" w:type="dxa"/>
          </w:tcPr>
          <w:p w:rsidR="004F532F" w:rsidRDefault="004F532F">
            <w:pPr>
              <w:pStyle w:val="ConsPlusNormal"/>
              <w:jc w:val="both"/>
            </w:pPr>
            <w:r>
              <w:t>кг.у.т. на</w:t>
            </w:r>
          </w:p>
          <w:p w:rsidR="004F532F" w:rsidRDefault="004F532F">
            <w:pPr>
              <w:pStyle w:val="ConsPlusNormal"/>
              <w:jc w:val="both"/>
            </w:pPr>
            <w:r>
              <w:t>1 Гкал</w:t>
            </w:r>
          </w:p>
        </w:tc>
        <w:tc>
          <w:tcPr>
            <w:tcW w:w="993" w:type="dxa"/>
            <w:vAlign w:val="center"/>
          </w:tcPr>
          <w:p w:rsidR="004F532F" w:rsidRDefault="004F532F">
            <w:pPr>
              <w:pStyle w:val="ConsPlusNormal"/>
              <w:jc w:val="center"/>
            </w:pPr>
            <w:r>
              <w:t>162,51</w:t>
            </w:r>
          </w:p>
        </w:tc>
        <w:tc>
          <w:tcPr>
            <w:tcW w:w="1134" w:type="dxa"/>
            <w:vAlign w:val="center"/>
          </w:tcPr>
          <w:p w:rsidR="004F532F" w:rsidRDefault="004F532F">
            <w:pPr>
              <w:pStyle w:val="ConsPlusNormal"/>
              <w:jc w:val="center"/>
            </w:pPr>
            <w:r>
              <w:t>162,51</w:t>
            </w:r>
          </w:p>
        </w:tc>
        <w:tc>
          <w:tcPr>
            <w:tcW w:w="992" w:type="dxa"/>
            <w:vAlign w:val="center"/>
          </w:tcPr>
          <w:p w:rsidR="004F532F" w:rsidRDefault="004F532F">
            <w:pPr>
              <w:pStyle w:val="ConsPlusNormal"/>
              <w:jc w:val="center"/>
            </w:pPr>
            <w:r>
              <w:t>162,51</w:t>
            </w:r>
          </w:p>
        </w:tc>
        <w:tc>
          <w:tcPr>
            <w:tcW w:w="992" w:type="dxa"/>
            <w:vAlign w:val="center"/>
          </w:tcPr>
          <w:p w:rsidR="004F532F" w:rsidRDefault="004F532F">
            <w:pPr>
              <w:pStyle w:val="ConsPlusNormal"/>
              <w:jc w:val="center"/>
            </w:pPr>
            <w:r>
              <w:t>162,51</w:t>
            </w:r>
          </w:p>
        </w:tc>
        <w:tc>
          <w:tcPr>
            <w:tcW w:w="992" w:type="dxa"/>
            <w:vAlign w:val="center"/>
          </w:tcPr>
          <w:p w:rsidR="004F532F" w:rsidRDefault="004F532F">
            <w:pPr>
              <w:pStyle w:val="ConsPlusNormal"/>
              <w:jc w:val="center"/>
            </w:pPr>
            <w:r>
              <w:t>162,51</w:t>
            </w:r>
          </w:p>
        </w:tc>
      </w:tr>
      <w:tr w:rsidR="004F532F">
        <w:tc>
          <w:tcPr>
            <w:tcW w:w="2608" w:type="dxa"/>
          </w:tcPr>
          <w:p w:rsidR="004F532F" w:rsidRDefault="004F532F">
            <w:pPr>
              <w:pStyle w:val="ConsPlusNormal"/>
              <w:jc w:val="both"/>
            </w:pPr>
            <w:r>
              <w:t>Расход тепловой энергии на собственные нужды теплоисточника</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1,60</w:t>
            </w:r>
          </w:p>
        </w:tc>
        <w:tc>
          <w:tcPr>
            <w:tcW w:w="1134" w:type="dxa"/>
            <w:vAlign w:val="center"/>
          </w:tcPr>
          <w:p w:rsidR="004F532F" w:rsidRDefault="004F532F">
            <w:pPr>
              <w:pStyle w:val="ConsPlusNormal"/>
              <w:jc w:val="center"/>
            </w:pPr>
            <w:r>
              <w:t>1,60</w:t>
            </w:r>
          </w:p>
        </w:tc>
        <w:tc>
          <w:tcPr>
            <w:tcW w:w="992" w:type="dxa"/>
            <w:vAlign w:val="center"/>
          </w:tcPr>
          <w:p w:rsidR="004F532F" w:rsidRDefault="004F532F">
            <w:pPr>
              <w:pStyle w:val="ConsPlusNormal"/>
              <w:jc w:val="center"/>
            </w:pPr>
            <w:r>
              <w:t>1,60</w:t>
            </w:r>
          </w:p>
        </w:tc>
        <w:tc>
          <w:tcPr>
            <w:tcW w:w="992" w:type="dxa"/>
            <w:vAlign w:val="center"/>
          </w:tcPr>
          <w:p w:rsidR="004F532F" w:rsidRDefault="004F532F">
            <w:pPr>
              <w:pStyle w:val="ConsPlusNormal"/>
              <w:jc w:val="center"/>
            </w:pPr>
            <w:r>
              <w:t>1,60</w:t>
            </w:r>
          </w:p>
        </w:tc>
        <w:tc>
          <w:tcPr>
            <w:tcW w:w="992" w:type="dxa"/>
            <w:vAlign w:val="center"/>
          </w:tcPr>
          <w:p w:rsidR="004F532F" w:rsidRDefault="004F532F">
            <w:pPr>
              <w:pStyle w:val="ConsPlusNormal"/>
              <w:jc w:val="center"/>
            </w:pPr>
            <w:r>
              <w:t>1,60</w:t>
            </w:r>
          </w:p>
        </w:tc>
      </w:tr>
      <w:tr w:rsidR="004F532F">
        <w:tc>
          <w:tcPr>
            <w:tcW w:w="2608" w:type="dxa"/>
          </w:tcPr>
          <w:p w:rsidR="004F532F" w:rsidRDefault="004F532F">
            <w:pPr>
              <w:pStyle w:val="ConsPlusNormal"/>
              <w:jc w:val="both"/>
            </w:pPr>
            <w:r>
              <w:lastRenderedPageBreak/>
              <w:t>Удельный расход электрической энергии на выработку и передачу тепловой энергии 1 Гкал</w:t>
            </w:r>
          </w:p>
        </w:tc>
        <w:tc>
          <w:tcPr>
            <w:tcW w:w="1275" w:type="dxa"/>
          </w:tcPr>
          <w:p w:rsidR="004F532F" w:rsidRDefault="004F532F">
            <w:pPr>
              <w:pStyle w:val="ConsPlusNormal"/>
              <w:jc w:val="both"/>
            </w:pPr>
            <w:r>
              <w:t>кВтч/Гкал</w:t>
            </w:r>
          </w:p>
        </w:tc>
        <w:tc>
          <w:tcPr>
            <w:tcW w:w="993" w:type="dxa"/>
            <w:vAlign w:val="center"/>
          </w:tcPr>
          <w:p w:rsidR="004F532F" w:rsidRDefault="004F532F">
            <w:pPr>
              <w:pStyle w:val="ConsPlusNormal"/>
              <w:jc w:val="center"/>
            </w:pPr>
            <w:r>
              <w:t>20,27</w:t>
            </w:r>
          </w:p>
        </w:tc>
        <w:tc>
          <w:tcPr>
            <w:tcW w:w="1134" w:type="dxa"/>
            <w:vAlign w:val="center"/>
          </w:tcPr>
          <w:p w:rsidR="004F532F" w:rsidRDefault="004F532F">
            <w:pPr>
              <w:pStyle w:val="ConsPlusNormal"/>
              <w:jc w:val="center"/>
            </w:pPr>
            <w:r>
              <w:t>20,27</w:t>
            </w:r>
          </w:p>
        </w:tc>
        <w:tc>
          <w:tcPr>
            <w:tcW w:w="992" w:type="dxa"/>
            <w:vAlign w:val="center"/>
          </w:tcPr>
          <w:p w:rsidR="004F532F" w:rsidRDefault="004F532F">
            <w:pPr>
              <w:pStyle w:val="ConsPlusNormal"/>
              <w:jc w:val="center"/>
            </w:pPr>
            <w:r>
              <w:t>20,27</w:t>
            </w:r>
          </w:p>
        </w:tc>
        <w:tc>
          <w:tcPr>
            <w:tcW w:w="992" w:type="dxa"/>
            <w:vAlign w:val="center"/>
          </w:tcPr>
          <w:p w:rsidR="004F532F" w:rsidRDefault="004F532F">
            <w:pPr>
              <w:pStyle w:val="ConsPlusNormal"/>
              <w:jc w:val="center"/>
            </w:pPr>
            <w:r>
              <w:t>20,27</w:t>
            </w:r>
          </w:p>
        </w:tc>
        <w:tc>
          <w:tcPr>
            <w:tcW w:w="992" w:type="dxa"/>
            <w:vAlign w:val="center"/>
          </w:tcPr>
          <w:p w:rsidR="004F532F" w:rsidRDefault="004F532F">
            <w:pPr>
              <w:pStyle w:val="ConsPlusNormal"/>
              <w:jc w:val="center"/>
            </w:pPr>
            <w:r>
              <w:t>20,27</w:t>
            </w:r>
          </w:p>
        </w:tc>
      </w:tr>
      <w:tr w:rsidR="004F532F">
        <w:tc>
          <w:tcPr>
            <w:tcW w:w="2608" w:type="dxa"/>
          </w:tcPr>
          <w:p w:rsidR="004F532F" w:rsidRDefault="004F532F">
            <w:pPr>
              <w:pStyle w:val="ConsPlusNormal"/>
              <w:jc w:val="both"/>
            </w:pPr>
            <w:r>
              <w:t>Удельный расход воды на выработку и передачу 1 Гкал тепловой энергии</w:t>
            </w:r>
          </w:p>
        </w:tc>
        <w:tc>
          <w:tcPr>
            <w:tcW w:w="1275" w:type="dxa"/>
          </w:tcPr>
          <w:p w:rsidR="004F532F" w:rsidRDefault="004F532F">
            <w:pPr>
              <w:pStyle w:val="ConsPlusNormal"/>
              <w:jc w:val="both"/>
            </w:pPr>
            <w:r>
              <w:t>м3/Гкал</w:t>
            </w:r>
          </w:p>
        </w:tc>
        <w:tc>
          <w:tcPr>
            <w:tcW w:w="993" w:type="dxa"/>
            <w:vAlign w:val="center"/>
          </w:tcPr>
          <w:p w:rsidR="004F532F" w:rsidRDefault="004F532F">
            <w:pPr>
              <w:pStyle w:val="ConsPlusNormal"/>
              <w:jc w:val="center"/>
            </w:pPr>
            <w:r>
              <w:t>0,50</w:t>
            </w:r>
          </w:p>
        </w:tc>
        <w:tc>
          <w:tcPr>
            <w:tcW w:w="1134"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c>
          <w:tcPr>
            <w:tcW w:w="992" w:type="dxa"/>
            <w:vAlign w:val="center"/>
          </w:tcPr>
          <w:p w:rsidR="004F532F" w:rsidRDefault="004F532F">
            <w:pPr>
              <w:pStyle w:val="ConsPlusNormal"/>
              <w:jc w:val="center"/>
            </w:pPr>
            <w:r>
              <w:t>0,50</w:t>
            </w:r>
          </w:p>
        </w:tc>
      </w:tr>
      <w:tr w:rsidR="004F532F">
        <w:tc>
          <w:tcPr>
            <w:tcW w:w="2608" w:type="dxa"/>
          </w:tcPr>
          <w:p w:rsidR="004F532F" w:rsidRDefault="004F532F">
            <w:pPr>
              <w:pStyle w:val="ConsPlusNormal"/>
              <w:jc w:val="both"/>
            </w:pPr>
            <w:r>
              <w:t>Технологические потери тепловой энергии в сети</w:t>
            </w:r>
          </w:p>
        </w:tc>
        <w:tc>
          <w:tcPr>
            <w:tcW w:w="1275" w:type="dxa"/>
          </w:tcPr>
          <w:p w:rsidR="004F532F" w:rsidRDefault="004F532F">
            <w:pPr>
              <w:pStyle w:val="ConsPlusNormal"/>
              <w:jc w:val="both"/>
            </w:pPr>
            <w:r>
              <w:t>%</w:t>
            </w:r>
          </w:p>
        </w:tc>
        <w:tc>
          <w:tcPr>
            <w:tcW w:w="993" w:type="dxa"/>
            <w:vAlign w:val="center"/>
          </w:tcPr>
          <w:p w:rsidR="004F532F" w:rsidRDefault="004F532F">
            <w:pPr>
              <w:pStyle w:val="ConsPlusNormal"/>
              <w:jc w:val="center"/>
            </w:pPr>
            <w:r>
              <w:t>3,95</w:t>
            </w:r>
          </w:p>
        </w:tc>
        <w:tc>
          <w:tcPr>
            <w:tcW w:w="1134" w:type="dxa"/>
            <w:vAlign w:val="center"/>
          </w:tcPr>
          <w:p w:rsidR="004F532F" w:rsidRDefault="004F532F">
            <w:pPr>
              <w:pStyle w:val="ConsPlusNormal"/>
              <w:jc w:val="center"/>
            </w:pPr>
            <w:r>
              <w:t>3,95</w:t>
            </w:r>
          </w:p>
        </w:tc>
        <w:tc>
          <w:tcPr>
            <w:tcW w:w="992" w:type="dxa"/>
            <w:vAlign w:val="center"/>
          </w:tcPr>
          <w:p w:rsidR="004F532F" w:rsidRDefault="004F532F">
            <w:pPr>
              <w:pStyle w:val="ConsPlusNormal"/>
              <w:jc w:val="center"/>
            </w:pPr>
            <w:r>
              <w:t>3,95</w:t>
            </w:r>
          </w:p>
        </w:tc>
        <w:tc>
          <w:tcPr>
            <w:tcW w:w="992" w:type="dxa"/>
            <w:vAlign w:val="center"/>
          </w:tcPr>
          <w:p w:rsidR="004F532F" w:rsidRDefault="004F532F">
            <w:pPr>
              <w:pStyle w:val="ConsPlusNormal"/>
              <w:jc w:val="center"/>
            </w:pPr>
            <w:r>
              <w:t>3,95</w:t>
            </w:r>
          </w:p>
        </w:tc>
        <w:tc>
          <w:tcPr>
            <w:tcW w:w="992" w:type="dxa"/>
            <w:vAlign w:val="center"/>
          </w:tcPr>
          <w:p w:rsidR="004F532F" w:rsidRDefault="004F532F">
            <w:pPr>
              <w:pStyle w:val="ConsPlusNormal"/>
              <w:jc w:val="center"/>
            </w:pPr>
            <w:r>
              <w:t>3,95</w:t>
            </w:r>
          </w:p>
        </w:tc>
      </w:tr>
    </w:tbl>
    <w:p w:rsidR="004F532F" w:rsidRDefault="004F532F">
      <w:pPr>
        <w:pStyle w:val="ConsPlusNormal"/>
        <w:jc w:val="both"/>
      </w:pPr>
    </w:p>
    <w:p w:rsidR="004F532F" w:rsidRDefault="004F532F">
      <w:pPr>
        <w:pStyle w:val="ConsPlusNormal"/>
        <w:jc w:val="both"/>
      </w:pPr>
    </w:p>
    <w:p w:rsidR="004F532F" w:rsidRDefault="004F532F">
      <w:pPr>
        <w:pStyle w:val="ConsPlusNormal"/>
        <w:pBdr>
          <w:top w:val="single" w:sz="6" w:space="0" w:color="auto"/>
        </w:pBdr>
        <w:spacing w:before="100" w:after="100"/>
        <w:jc w:val="both"/>
        <w:rPr>
          <w:sz w:val="2"/>
          <w:szCs w:val="2"/>
        </w:rPr>
      </w:pPr>
    </w:p>
    <w:p w:rsidR="000D1B75" w:rsidRDefault="000D1B75">
      <w:bookmarkStart w:id="11" w:name="_GoBack"/>
      <w:bookmarkEnd w:id="11"/>
    </w:p>
    <w:sectPr w:rsidR="000D1B75" w:rsidSect="00A20E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2F"/>
    <w:rsid w:val="000D1B75"/>
    <w:rsid w:val="004F532F"/>
    <w:rsid w:val="00E8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480BE-907B-4E83-AD67-288C5584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5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5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5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5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53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30D1FCD3D6154D7DBCABE58F1500D308392D94DA7B473350E6D240ABE2C4C34167B2062C0D39121BF55731DBAA911FA41C2C2E3B7337BA2B03085DBYAK" TargetMode="External"/><Relationship Id="rId18" Type="http://schemas.openxmlformats.org/officeDocument/2006/relationships/hyperlink" Target="consultantplus://offline/ref=60430D1FCD3D6154D7DBD4B34E9D07023580CCD24CA6BC246E5F6B7355EE2A19665625792180C09024A155731ADBY0K" TargetMode="External"/><Relationship Id="rId26" Type="http://schemas.openxmlformats.org/officeDocument/2006/relationships/hyperlink" Target="consultantplus://offline/ref=60430D1FCD3D6154D7DBCABE58F1500D308392D94DA5B67A320E6D240ABE2C4C34167B2062C0D39121BF57731EBAA911FA41C2C2E3B7337BA2B03085DBYAK" TargetMode="External"/><Relationship Id="rId39" Type="http://schemas.openxmlformats.org/officeDocument/2006/relationships/hyperlink" Target="consultantplus://offline/ref=60430D1FCD3D6154D7DBCABE58F1500D308392D94DA7B572310C6D240ABE2C4C34167B2062C0D39121BE57721BBAA911FA41C2C2E3B7337BA2B03085DBYAK" TargetMode="External"/><Relationship Id="rId21" Type="http://schemas.openxmlformats.org/officeDocument/2006/relationships/hyperlink" Target="consultantplus://offline/ref=60430D1FCD3D6154D7DBCABE58F1500D308392D94DA5B77A3A096D240ABE2C4C34167B2062C0D39121BF57731FBAA911FA41C2C2E3B7337BA2B03085DBYAK" TargetMode="External"/><Relationship Id="rId34" Type="http://schemas.openxmlformats.org/officeDocument/2006/relationships/hyperlink" Target="consultantplus://offline/ref=60430D1FCD3D6154D7DBCABE58F1500D308392D94DA7B473350E6D240ABE2C4C34167B2062C0D39121BF55761EBAA911FA41C2C2E3B7337BA2B03085DBYAK" TargetMode="External"/><Relationship Id="rId42" Type="http://schemas.openxmlformats.org/officeDocument/2006/relationships/hyperlink" Target="consultantplus://offline/ref=60430D1FCD3D6154D7DBCABE58F1500D308392D94DA5B575340A6D240ABE2C4C34167B2062C0D39121BF537119BAA911FA41C2C2E3B7337BA2B03085DBYAK" TargetMode="External"/><Relationship Id="rId47" Type="http://schemas.openxmlformats.org/officeDocument/2006/relationships/hyperlink" Target="consultantplus://offline/ref=60430D1FCD3D6154D7DBCABE58F1500D308392D94DA7B473350E6D240ABE2C4C34167B2062C0D39121BF537B1DBAA911FA41C2C2E3B7337BA2B03085DBYAK" TargetMode="External"/><Relationship Id="rId50" Type="http://schemas.openxmlformats.org/officeDocument/2006/relationships/hyperlink" Target="consultantplus://offline/ref=60430D1FCD3D6154D7DBCABE58F1500D308392D94DA7B473350E6D240ABE2C4C34167B2062C0D39121BF527518BAA911FA41C2C2E3B7337BA2B03085DBYAK" TargetMode="External"/><Relationship Id="rId55" Type="http://schemas.openxmlformats.org/officeDocument/2006/relationships/hyperlink" Target="consultantplus://offline/ref=60430D1FCD3D6154D7DBCABE58F1500D308392D94DA5B575340A6D240ABE2C4C34167B2062C0D39121BF517610BAA911FA41C2C2E3B7337BA2B03085DBYAK" TargetMode="External"/><Relationship Id="rId63" Type="http://schemas.openxmlformats.org/officeDocument/2006/relationships/hyperlink" Target="consultantplus://offline/ref=60430D1FCD3D6154D7DBCABE58F1500D308392D94DA7B473350E6D240ABE2C4C34167B2062C0D39121BF50701EBAA911FA41C2C2E3B7337BA2B03085DBYAK" TargetMode="External"/><Relationship Id="rId68" Type="http://schemas.openxmlformats.org/officeDocument/2006/relationships/hyperlink" Target="consultantplus://offline/ref=60430D1FCD3D6154D7DBCABE58F1500D308392D94EACB270300A6D240ABE2C4C34167B2062C0D39121BF57711BBAA911FA41C2C2E3B7337BA2B03085DBYAK" TargetMode="External"/><Relationship Id="rId76" Type="http://schemas.openxmlformats.org/officeDocument/2006/relationships/hyperlink" Target="consultantplus://offline/ref=2052A512C330980604EC5172E60D252AB453ED3B8D008151475923042581CA130D06746DECBC5561F760E69977B4F1D6848827F1F011A336FC7C88D6EBY8K" TargetMode="External"/><Relationship Id="rId84" Type="http://schemas.openxmlformats.org/officeDocument/2006/relationships/hyperlink" Target="consultantplus://offline/ref=2052A512C330980604EC5172E60D252AB453ED3B8D00825E415D23042581CA130D06746DECBC5561F760EF9975B4F1D6848827F1F011A336FC7C88D6EBY8K" TargetMode="External"/><Relationship Id="rId7" Type="http://schemas.openxmlformats.org/officeDocument/2006/relationships/hyperlink" Target="consultantplus://offline/ref=60430D1FCD3D6154D7DBCABE58F1500D308392D94DA5B6733A026D240ABE2C4C34167B2062C0D39121BF5E771CBAA911FA41C2C2E3B7337BA2B03085DBYAK" TargetMode="External"/><Relationship Id="rId71" Type="http://schemas.openxmlformats.org/officeDocument/2006/relationships/hyperlink" Target="consultantplus://offline/ref=60430D1FCD3D6154D7DBCABE58F1500D308392D94DA5B575340A6D240ABE2C4C34167B2062C0D39121BF5E7611BAA911FA41C2C2E3B7337BA2B03085DBYAK" TargetMode="External"/><Relationship Id="rId2" Type="http://schemas.openxmlformats.org/officeDocument/2006/relationships/settings" Target="settings.xml"/><Relationship Id="rId16" Type="http://schemas.openxmlformats.org/officeDocument/2006/relationships/hyperlink" Target="consultantplus://offline/ref=60430D1FCD3D6154D7DBD4B34E9D0702358CCBD349A3BC246E5F6B7355EE2A19665625792180C09024A155731ADBY0K" TargetMode="External"/><Relationship Id="rId29" Type="http://schemas.openxmlformats.org/officeDocument/2006/relationships/hyperlink" Target="consultantplus://offline/ref=60430D1FCD3D6154D7DBCABE58F1500D308392D94DA7B572310C6D240ABE2C4C34167B2062C0D39121BE57721BBAA911FA41C2C2E3B7337BA2B03085DBYAK" TargetMode="External"/><Relationship Id="rId11" Type="http://schemas.openxmlformats.org/officeDocument/2006/relationships/hyperlink" Target="consultantplus://offline/ref=60430D1FCD3D6154D7DBCABE58F1500D308392D94DA7B572310C6D240ABE2C4C34167B2062C0D39121BE57721BBAA911FA41C2C2E3B7337BA2B03085DBYAK" TargetMode="External"/><Relationship Id="rId24" Type="http://schemas.openxmlformats.org/officeDocument/2006/relationships/hyperlink" Target="consultantplus://offline/ref=60430D1FCD3D6154D7DBCABE58F1500D308392D94EACB270300A6D240ABE2C4C34167B2062C0D39121BF57731EBAA911FA41C2C2E3B7337BA2B03085DBYAK" TargetMode="External"/><Relationship Id="rId32" Type="http://schemas.openxmlformats.org/officeDocument/2006/relationships/hyperlink" Target="consultantplus://offline/ref=60430D1FCD3D6154D7DBCABE58F1500D308392D94DA7B4713A0C6D240ABE2C4C34167B2062C0D39121BF57751FBAA911FA41C2C2E3B7337BA2B03085DBYAK" TargetMode="External"/><Relationship Id="rId37" Type="http://schemas.openxmlformats.org/officeDocument/2006/relationships/hyperlink" Target="consultantplus://offline/ref=60430D1FCD3D6154D7DBCABE58F1500D308392D94DA5B6733A026D240ABE2C4C34167B2062C0D39121BF5E771EBAA911FA41C2C2E3B7337BA2B03085DBYAK" TargetMode="External"/><Relationship Id="rId40" Type="http://schemas.openxmlformats.org/officeDocument/2006/relationships/hyperlink" Target="consultantplus://offline/ref=60430D1FCD3D6154D7DBCABE58F1500D308392D94DA7B473350E6D240ABE2C4C34167B2062C0D39121BF537319BAA911FA41C2C2E3B7337BA2B03085DBYAK" TargetMode="External"/><Relationship Id="rId45" Type="http://schemas.openxmlformats.org/officeDocument/2006/relationships/hyperlink" Target="consultantplus://offline/ref=60430D1FCD3D6154D7DBCABE58F1500D308392D94DA7B473350E6D240ABE2C4C34167B2062C0D39121BF53701BBAA911FA41C2C2E3B7337BA2B03085DBYAK" TargetMode="External"/><Relationship Id="rId53" Type="http://schemas.openxmlformats.org/officeDocument/2006/relationships/hyperlink" Target="consultantplus://offline/ref=60430D1FCD3D6154D7DBCABE58F1500D308392D94DA5B575340A6D240ABE2C4C34167B2062C0D39121BF517619BAA911FA41C2C2E3B7337BA2B03085DBYAK" TargetMode="External"/><Relationship Id="rId58" Type="http://schemas.openxmlformats.org/officeDocument/2006/relationships/hyperlink" Target="consultantplus://offline/ref=60430D1FCD3D6154D7DBCABE58F1500D308392D94DA7B4713A0C6D240ABE2C4C34167B2062C0D39121BF577510BAA911FA41C2C2E3B7337BA2B03085DBYAK" TargetMode="External"/><Relationship Id="rId66" Type="http://schemas.openxmlformats.org/officeDocument/2006/relationships/hyperlink" Target="consultantplus://offline/ref=60430D1FCD3D6154D7DBD4B34E9D07023580CED24BA1BC246E5F6B7355EE2A1974567D752582DE952AEB06374DBCFD44A014CADCE5A931D7YFK" TargetMode="External"/><Relationship Id="rId74" Type="http://schemas.openxmlformats.org/officeDocument/2006/relationships/hyperlink" Target="consultantplus://offline/ref=2052A512C330980604EC5172E60D252AB453ED3B8D008751455B23042581CA130D06746DECBC5561F760EF9E77B4F1D6848827F1F011A336FC7C88D6EBY8K" TargetMode="External"/><Relationship Id="rId79" Type="http://schemas.openxmlformats.org/officeDocument/2006/relationships/hyperlink" Target="consultantplus://offline/ref=2052A512C330980604EC4F7FF0617225B15CB431890688001D0C25537AD1CC464D467238AFF85A68F46BBBCE33EAA887C4C32AF4EA0DA331EEY3K" TargetMode="External"/><Relationship Id="rId87" Type="http://schemas.openxmlformats.org/officeDocument/2006/relationships/theme" Target="theme/theme1.xml"/><Relationship Id="rId5" Type="http://schemas.openxmlformats.org/officeDocument/2006/relationships/hyperlink" Target="consultantplus://offline/ref=60430D1FCD3D6154D7DBCABE58F1500D308392D94EACB270300A6D240ABE2C4C34167B2062C0D39121BF57731DBAA911FA41C2C2E3B7337BA2B03085DBYAK" TargetMode="External"/><Relationship Id="rId61" Type="http://schemas.openxmlformats.org/officeDocument/2006/relationships/hyperlink" Target="consultantplus://offline/ref=60430D1FCD3D6154D7DBCABE58F1500D308392D94DA7B473350E6D240ABE2C4C34167B2062C0D39121BF51701FBAA911FA41C2C2E3B7337BA2B03085DBYAK" TargetMode="External"/><Relationship Id="rId82" Type="http://schemas.openxmlformats.org/officeDocument/2006/relationships/hyperlink" Target="consultantplus://offline/ref=2052A512C330980604EC5172E60D252AB453ED3B8D008151475923042581CA130D06746DECBC5561F760E69976B4F1D6848827F1F011A336FC7C88D6EBY8K" TargetMode="External"/><Relationship Id="rId19" Type="http://schemas.openxmlformats.org/officeDocument/2006/relationships/hyperlink" Target="consultantplus://offline/ref=60430D1FCD3D6154D7DBCABE58F1500D308392D94DA7B77A330C6D240ABE2C4C34167B2070C08B9D21BB49731DAFFF40BCD1Y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430D1FCD3D6154D7DBCABE58F1500D308392D94DA5B575340A6D240ABE2C4C34167B2062C0D39121BF55711DBAA911FA41C2C2E3B7337BA2B03085DBYAK" TargetMode="External"/><Relationship Id="rId14" Type="http://schemas.openxmlformats.org/officeDocument/2006/relationships/hyperlink" Target="consultantplus://offline/ref=60430D1FCD3D6154D7DBCABE58F1500D308392D94DA7B4713A0C6D240ABE2C4C34167B2062C0D39121BF57751FBAA911FA41C2C2E3B7337BA2B03085DBYAK" TargetMode="External"/><Relationship Id="rId22" Type="http://schemas.openxmlformats.org/officeDocument/2006/relationships/hyperlink" Target="consultantplus://offline/ref=60430D1FCD3D6154D7DBD4B34E9D07023580CED24BA1BC246E5F6B7355EE2A1974567D752582DE952AEB06374DBCFD44A014CADCE5A931D7YFK" TargetMode="External"/><Relationship Id="rId27" Type="http://schemas.openxmlformats.org/officeDocument/2006/relationships/hyperlink" Target="consultantplus://offline/ref=60430D1FCD3D6154D7DBCABE58F1500D308392D94DA5B575340A6D240ABE2C4C34167B2062C0D39121BF55711DBAA911FA41C2C2E3B7337BA2B03085DBYAK" TargetMode="External"/><Relationship Id="rId30" Type="http://schemas.openxmlformats.org/officeDocument/2006/relationships/hyperlink" Target="consultantplus://offline/ref=60430D1FCD3D6154D7DBCABE58F1500D308392D94DA7B372350A6D240ABE2C4C34167B2062C0D39121BF53721FBAA911FA41C2C2E3B7337BA2B03085DBYAK" TargetMode="External"/><Relationship Id="rId35" Type="http://schemas.openxmlformats.org/officeDocument/2006/relationships/hyperlink" Target="consultantplus://offline/ref=60430D1FCD3D6154D7DBCABE58F1500D308392D94DA7B473350E6D240ABE2C4C34167B2062C0D39121BF547618BAA911FA41C2C2E3B7337BA2B03085DBYAK" TargetMode="External"/><Relationship Id="rId43" Type="http://schemas.openxmlformats.org/officeDocument/2006/relationships/hyperlink" Target="consultantplus://offline/ref=60430D1FCD3D6154D7DBCABE58F1500D308392D94DA5B37536086D240ABE2C4C34167B2062C0D39121BF577310BAA911FA41C2C2E3B7337BA2B03085DBYAK" TargetMode="External"/><Relationship Id="rId48" Type="http://schemas.openxmlformats.org/officeDocument/2006/relationships/hyperlink" Target="consultantplus://offline/ref=60430D1FCD3D6154D7DBCABE58F1500D308392D94DA7B473350E6D240ABE2C4C34167B2062C0D39121BF527218BAA911FA41C2C2E3B7337BA2B03085DBYAK" TargetMode="External"/><Relationship Id="rId56" Type="http://schemas.openxmlformats.org/officeDocument/2006/relationships/hyperlink" Target="consultantplus://offline/ref=60430D1FCD3D6154D7DBCABE58F1500D308392D94DA5B575340A6D240ABE2C4C34167B2062C0D39121BF517518BAA911FA41C2C2E3B7337BA2B03085DBYAK" TargetMode="External"/><Relationship Id="rId64" Type="http://schemas.openxmlformats.org/officeDocument/2006/relationships/hyperlink" Target="consultantplus://offline/ref=60430D1FCD3D6154D7DBCABE58F1500D308392D94DA7B473350E6D240ABE2C4C34167B2062C0D39121BF507B1EBAA911FA41C2C2E3B7337BA2B03085DBYAK" TargetMode="External"/><Relationship Id="rId69" Type="http://schemas.openxmlformats.org/officeDocument/2006/relationships/hyperlink" Target="consultantplus://offline/ref=60430D1FCD3D6154D7DBCABE58F1500D308392D94DA5B6733A026D240ABE2C4C34167B2062C0D39121BF5E751FBAA911FA41C2C2E3B7337BA2B03085DBYAK" TargetMode="External"/><Relationship Id="rId77" Type="http://schemas.openxmlformats.org/officeDocument/2006/relationships/hyperlink" Target="consultantplus://offline/ref=2052A512C330980604EC5172E60D252AB453ED3B8E098654435923042581CA130D06746DECBC5561F760EF9D73B4F1D6848827F1F011A336FC7C88D6EBY8K" TargetMode="External"/><Relationship Id="rId8" Type="http://schemas.openxmlformats.org/officeDocument/2006/relationships/hyperlink" Target="consultantplus://offline/ref=60430D1FCD3D6154D7DBCABE58F1500D308392D94DA5B67A320E6D240ABE2C4C34167B2062C0D39121BF57731DBAA911FA41C2C2E3B7337BA2B03085DBYAK" TargetMode="External"/><Relationship Id="rId51" Type="http://schemas.openxmlformats.org/officeDocument/2006/relationships/hyperlink" Target="consultantplus://offline/ref=60430D1FCD3D6154D7DBCABE58F1500D308392D94DA7B372350A6D240ABE2C4C34167B2062C0D39121BF53721FBAA911FA41C2C2E3B7337BA2B03085DBYAK" TargetMode="External"/><Relationship Id="rId72" Type="http://schemas.openxmlformats.org/officeDocument/2006/relationships/hyperlink" Target="consultantplus://offline/ref=60430D1FCD3D6154D7DBCABE58F1500D308392D94DA5B37536086D240ABE2C4C34167B2062C0D39121BF577311BAA911FA41C2C2E3B7337BA2B03085DBYAK" TargetMode="External"/><Relationship Id="rId80" Type="http://schemas.openxmlformats.org/officeDocument/2006/relationships/hyperlink" Target="consultantplus://offline/ref=2052A512C330980604EC5172E60D252AB453ED3B8D008257495123042581CA130D06746DECBC5561F760E6997EB4F1D6848827F1F011A336FC7C88D6EBY8K" TargetMode="External"/><Relationship Id="rId85" Type="http://schemas.openxmlformats.org/officeDocument/2006/relationships/hyperlink" Target="consultantplus://offline/ref=2052A512C330980604EC5172E60D252AB453ED3B8D00825E415D23042581CA130D06746DECBC5561F760EF9876B4F1D6848827F1F011A336FC7C88D6EBY8K" TargetMode="External"/><Relationship Id="rId3" Type="http://schemas.openxmlformats.org/officeDocument/2006/relationships/webSettings" Target="webSettings.xml"/><Relationship Id="rId12" Type="http://schemas.openxmlformats.org/officeDocument/2006/relationships/hyperlink" Target="consultantplus://offline/ref=60430D1FCD3D6154D7DBCABE58F1500D308392D94DA7B372350A6D240ABE2C4C34167B2062C0D39121BF53721FBAA911FA41C2C2E3B7337BA2B03085DBYAK" TargetMode="External"/><Relationship Id="rId17" Type="http://schemas.openxmlformats.org/officeDocument/2006/relationships/hyperlink" Target="consultantplus://offline/ref=60430D1FCD3D6154D7DBD4B34E9D0702358BCBD046A1BC246E5F6B7355EE2A19665625792180C09024A155731ADBY0K" TargetMode="External"/><Relationship Id="rId25" Type="http://schemas.openxmlformats.org/officeDocument/2006/relationships/hyperlink" Target="consultantplus://offline/ref=60430D1FCD3D6154D7DBCABE58F1500D308392D94DA5B6733A026D240ABE2C4C34167B2062C0D39121BF5E771DBAA911FA41C2C2E3B7337BA2B03085DBYAK" TargetMode="External"/><Relationship Id="rId33" Type="http://schemas.openxmlformats.org/officeDocument/2006/relationships/hyperlink" Target="consultantplus://offline/ref=60430D1FCD3D6154D7DBCABE58F1500D308392D94DA7B473350E6D240ABE2C4C34167B2062C0D39121BF55731EBAA911FA41C2C2E3B7337BA2B03085DBYAK" TargetMode="External"/><Relationship Id="rId38" Type="http://schemas.openxmlformats.org/officeDocument/2006/relationships/hyperlink" Target="consultantplus://offline/ref=60430D1FCD3D6154D7DBCABE58F1500D308392D94DA5B6733A026D240ABE2C4C34167B2062C0D39121BF5E771FBAA911FA41C2C2E3B7337BA2B03085DBYAK" TargetMode="External"/><Relationship Id="rId46" Type="http://schemas.openxmlformats.org/officeDocument/2006/relationships/hyperlink" Target="consultantplus://offline/ref=60430D1FCD3D6154D7DBCABE58F1500D308392D94DA7B473350E6D240ABE2C4C34167B2062C0D39121BF537518BAA911FA41C2C2E3B7337BA2B03085DBYAK" TargetMode="External"/><Relationship Id="rId59" Type="http://schemas.openxmlformats.org/officeDocument/2006/relationships/hyperlink" Target="consultantplus://offline/ref=60430D1FCD3D6154D7DBCABE58F1500D308392D94DA7B4713A0C6D240ABE2C4C34167B2062C0D39121BF577B1CBAA911FA41C2C2E3B7337BA2B03085DBYAK" TargetMode="External"/><Relationship Id="rId67" Type="http://schemas.openxmlformats.org/officeDocument/2006/relationships/hyperlink" Target="consultantplus://offline/ref=60430D1FCD3D6154D7DBD4B34E9D07023580CED24BA1BC246E5F6B7355EE2A1974567D752187DB9723B403225CE4F040BA0ACFC7F9AB337CDBYDK" TargetMode="External"/><Relationship Id="rId20" Type="http://schemas.openxmlformats.org/officeDocument/2006/relationships/hyperlink" Target="consultantplus://offline/ref=60430D1FCD3D6154D7DBCABE58F1500D308392D94DA5B77A3A096D240ABE2C4C34167B2062C0D39121BF57731FBAA911FA41C2C2E3B7337BA2B03085DBYAK" TargetMode="External"/><Relationship Id="rId41" Type="http://schemas.openxmlformats.org/officeDocument/2006/relationships/hyperlink" Target="consultantplus://offline/ref=60430D1FCD3D6154D7DBCABE58F1500D308392D94DA7B473350E6D240ABE2C4C34167B2062C0D39121BF53721FBAA911FA41C2C2E3B7337BA2B03085DBYAK" TargetMode="External"/><Relationship Id="rId54" Type="http://schemas.openxmlformats.org/officeDocument/2006/relationships/hyperlink" Target="consultantplus://offline/ref=60430D1FCD3D6154D7DBCABE58F1500D308392D94DA5B575340A6D240ABE2C4C34167B2062C0D39121BF51761BBAA911FA41C2C2E3B7337BA2B03085DBYAK" TargetMode="External"/><Relationship Id="rId62" Type="http://schemas.openxmlformats.org/officeDocument/2006/relationships/hyperlink" Target="consultantplus://offline/ref=60430D1FCD3D6154D7DBCABE58F1500D308392D94DA7B473350E6D240ABE2C4C34167B2062C0D39121BF517B1FBAA911FA41C2C2E3B7337BA2B03085DBYAK" TargetMode="External"/><Relationship Id="rId70" Type="http://schemas.openxmlformats.org/officeDocument/2006/relationships/hyperlink" Target="consultantplus://offline/ref=60430D1FCD3D6154D7DBCABE58F1500D308392D94DA5B67A320E6D240ABE2C4C34167B2062C0D39121BF57711BBAA911FA41C2C2E3B7337BA2B03085DBYAK" TargetMode="External"/><Relationship Id="rId75" Type="http://schemas.openxmlformats.org/officeDocument/2006/relationships/hyperlink" Target="consultantplus://offline/ref=2052A512C330980604EC5172E60D252AB453ED3B8D008751455B23042581CA130D06746DECBC5561F760EF9E77B4F1D6848827F1F011A336FC7C88D6EBY8K" TargetMode="External"/><Relationship Id="rId83" Type="http://schemas.openxmlformats.org/officeDocument/2006/relationships/hyperlink" Target="consultantplus://offline/ref=2052A512C330980604EC5172E60D252AB453ED3B8D00825E415D23042581CA130D06746DECBC5561F760EF9D72B4F1D6848827F1F011A336FC7C88D6EBY8K" TargetMode="External"/><Relationship Id="rId1" Type="http://schemas.openxmlformats.org/officeDocument/2006/relationships/styles" Target="styles.xml"/><Relationship Id="rId6" Type="http://schemas.openxmlformats.org/officeDocument/2006/relationships/hyperlink" Target="consultantplus://offline/ref=60430D1FCD3D6154D7DBCABE58F1500D308392D94DA5B77A3A096D240ABE2C4C34167B2062C0D39121BF57731FBAA911FA41C2C2E3B7337BA2B03085DBYAK" TargetMode="External"/><Relationship Id="rId15" Type="http://schemas.openxmlformats.org/officeDocument/2006/relationships/hyperlink" Target="consultantplus://offline/ref=60430D1FCD3D6154D7DBD4B34E9D0702358DCAD44AA0BC246E5F6B7355EE2A19665625792180C09024A155731ADBY0K" TargetMode="External"/><Relationship Id="rId23" Type="http://schemas.openxmlformats.org/officeDocument/2006/relationships/hyperlink" Target="consultantplus://offline/ref=60430D1FCD3D6154D7DBD4B34E9D07023580CED24BA1BC246E5F6B7355EE2A1974567D752187DB9723B403225CE4F040BA0ACFC7F9AB337CDBYDK" TargetMode="External"/><Relationship Id="rId28" Type="http://schemas.openxmlformats.org/officeDocument/2006/relationships/hyperlink" Target="consultantplus://offline/ref=60430D1FCD3D6154D7DBCABE58F1500D308392D94DA5B37536086D240ABE2C4C34167B2062C0D39121BF577310BAA911FA41C2C2E3B7337BA2B03085DBYAK" TargetMode="External"/><Relationship Id="rId36" Type="http://schemas.openxmlformats.org/officeDocument/2006/relationships/hyperlink" Target="consultantplus://offline/ref=60430D1FCD3D6154D7DBCABE58F1500D308392D94DA7B473350E6D240ABE2C4C34167B2062C0D39121BF54741DBAA911FA41C2C2E3B7337BA2B03085DBYAK" TargetMode="External"/><Relationship Id="rId49" Type="http://schemas.openxmlformats.org/officeDocument/2006/relationships/hyperlink" Target="consultantplus://offline/ref=60430D1FCD3D6154D7DBCABE58F1500D308392D94DA7B473350E6D240ABE2C4C34167B2062C0D39121BF52701DBAA911FA41C2C2E3B7337BA2B03085DBYAK" TargetMode="External"/><Relationship Id="rId57" Type="http://schemas.openxmlformats.org/officeDocument/2006/relationships/hyperlink" Target="consultantplus://offline/ref=60430D1FCD3D6154D7DBCABE58F1500D308392D94DA7B473350E6D240ABE2C4C34167B2062C0D39121BF527B1EBAA911FA41C2C2E3B7337BA2B03085DBYAK" TargetMode="External"/><Relationship Id="rId10" Type="http://schemas.openxmlformats.org/officeDocument/2006/relationships/hyperlink" Target="consultantplus://offline/ref=60430D1FCD3D6154D7DBCABE58F1500D308392D94DA5B37536086D240ABE2C4C34167B2062C0D39121BF57731FBAA911FA41C2C2E3B7337BA2B03085DBYAK" TargetMode="External"/><Relationship Id="rId31" Type="http://schemas.openxmlformats.org/officeDocument/2006/relationships/hyperlink" Target="consultantplus://offline/ref=60430D1FCD3D6154D7DBCABE58F1500D308392D94DA7B473350E6D240ABE2C4C34167B2062C0D39121BF55731DBAA911FA41C2C2E3B7337BA2B03085DBYAK" TargetMode="External"/><Relationship Id="rId44" Type="http://schemas.openxmlformats.org/officeDocument/2006/relationships/hyperlink" Target="consultantplus://offline/ref=60430D1FCD3D6154D7DBCABE58F1500D308392D94DA5B37536086D240ABE2C4C34167B2062C0D39121BF577310BAA911FA41C2C2E3B7337BA2B03085DBYAK" TargetMode="External"/><Relationship Id="rId52" Type="http://schemas.openxmlformats.org/officeDocument/2006/relationships/hyperlink" Target="consultantplus://offline/ref=60430D1FCD3D6154D7DBCABE58F1500D308392D94DA5B575340A6D240ABE2C4C34167B2062C0D39121BF517711BAA911FA41C2C2E3B7337BA2B03085DBYAK" TargetMode="External"/><Relationship Id="rId60" Type="http://schemas.openxmlformats.org/officeDocument/2006/relationships/hyperlink" Target="consultantplus://offline/ref=60430D1FCD3D6154D7DBCABE58F1500D308392D94DA5B575340A6D240ABE2C4C34167B2062C0D39121BF50721BBAA911FA41C2C2E3B7337BA2B03085DBYAK" TargetMode="External"/><Relationship Id="rId65" Type="http://schemas.openxmlformats.org/officeDocument/2006/relationships/hyperlink" Target="consultantplus://offline/ref=60430D1FCD3D6154D7DBCABE58F1500D308392D94DA7B473350E6D240ABE2C4C34167B2062C0D39121BF5F7219BAA911FA41C2C2E3B7337BA2B03085DBYAK" TargetMode="External"/><Relationship Id="rId73" Type="http://schemas.openxmlformats.org/officeDocument/2006/relationships/hyperlink" Target="consultantplus://offline/ref=60430D1FCD3D6154D7DBCABE58F1500D308392D94DA5B6733A026D240ABE2C4C34167B2062C0D39121BF5E7510BAA911FA41C2C2E3B7337BA2B03085DBYAK" TargetMode="External"/><Relationship Id="rId78" Type="http://schemas.openxmlformats.org/officeDocument/2006/relationships/hyperlink" Target="consultantplus://offline/ref=2052A512C330980604EC4F7FF0617225B15CB431890688001D0C25537AD1CC464D467238AFF85E68F56BBBCE33EAA887C4C32AF4EA0DA331EEY3K" TargetMode="External"/><Relationship Id="rId81" Type="http://schemas.openxmlformats.org/officeDocument/2006/relationships/hyperlink" Target="consultantplus://offline/ref=2052A512C330980604EC5172E60D252AB453ED3B8D008751455B23042581CA130D06746DECBC5561F760EF9E76B4F1D6848827F1F011A336FC7C88D6EBY8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10446</Words>
  <Characters>59547</Characters>
  <Application>Microsoft Office Word</Application>
  <DocSecurity>0</DocSecurity>
  <Lines>496</Lines>
  <Paragraphs>139</Paragraphs>
  <ScaleCrop>false</ScaleCrop>
  <Company/>
  <LinksUpToDate>false</LinksUpToDate>
  <CharactersWithSpaces>69854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А.И.</dc:creator>
  <cp:keywords/>
  <dc:description/>
  <cp:lastModifiedBy>Титова А.И.</cp:lastModifiedBy>
  <cp:revision>1</cp:revision>
  <dcterms:created xsi:type="dcterms:W3CDTF">2021-05-04T10:24:00Z</dcterms:created>
  <dcterms:modified xsi:type="dcterms:W3CDTF">2021-05-04T10:24:00Z</dcterms:modified>
</cp:coreProperties>
</file>