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636" w:rsidRDefault="00885636" w:rsidP="00CA05E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частница хореографического коллектива «Харизма» и любительского объединения «Конферансье» Мария Степанова, приняла участие в районном конкурсе «Жемчужинка </w:t>
      </w:r>
      <w:proofErr w:type="spellStart"/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Сургутского</w:t>
      </w:r>
      <w:proofErr w:type="spellEnd"/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района» на базе </w:t>
      </w:r>
      <w:r w:rsidRPr="00767D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МАУ «Культурно-досуговый центр «Премьер», </w:t>
      </w:r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где удостоена Гран-при и звания «Жемчужинка </w:t>
      </w:r>
      <w:proofErr w:type="spellStart"/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Сургутского</w:t>
      </w:r>
      <w:proofErr w:type="spellEnd"/>
      <w:r w:rsidRPr="00767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района».</w:t>
      </w:r>
    </w:p>
    <w:p w:rsidR="00885636" w:rsidRPr="00767D13" w:rsidRDefault="00885636" w:rsidP="0088563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13457" w:rsidRDefault="00885636" w:rsidP="00082F1A">
      <w:pPr>
        <w:jc w:val="center"/>
      </w:pPr>
      <w:r w:rsidRPr="00767D1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344D1F" wp14:editId="737F9266">
            <wp:extent cx="1688956" cy="2371725"/>
            <wp:effectExtent l="0" t="0" r="6985" b="0"/>
            <wp:docPr id="299" name="Рисунок 299" descr="D:\Загрузки\s9fSoLPDU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9fSoLPDUhc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10" cy="239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F1A">
        <w:t xml:space="preserve">                      </w:t>
      </w:r>
      <w:bookmarkStart w:id="0" w:name="_GoBack"/>
      <w:r w:rsidRPr="00767D1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91BB26" wp14:editId="39C594B8">
            <wp:extent cx="2774950" cy="2379831"/>
            <wp:effectExtent l="0" t="0" r="6350" b="1905"/>
            <wp:docPr id="300" name="Рисунок 300" descr="D:\Загрузки\mf8Ajo2X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mf8Ajo2XcJQ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28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2854" w:rsidRDefault="00F72854" w:rsidP="0088563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854" w:rsidRPr="00767D13" w:rsidRDefault="00F72854" w:rsidP="00CA05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28 марта 2022 года Губернатор Югры Наталья Комарова вручила наград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Юрьевне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региональной общественной организации по сохранению и развитию культурного наследия славянских народов ХМАО-Югры «Славяне Севера» и местной общественной организации Украинский национально-культурный центр «</w:t>
      </w:r>
      <w:proofErr w:type="spellStart"/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Водограй</w:t>
      </w:r>
      <w:proofErr w:type="spellEnd"/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(вода играй)»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удостоена премии Губернатора округа в области культуры и искусства. Ее имя внесено в «Золотые имена многонациональной Югры!».</w:t>
      </w:r>
    </w:p>
    <w:p w:rsidR="00F72854" w:rsidRDefault="00F72854" w:rsidP="00F72854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854" w:rsidRDefault="00F72854" w:rsidP="00F72854">
      <w:pPr>
        <w:tabs>
          <w:tab w:val="left" w:pos="156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695D7E5" wp14:editId="4D8855B1">
            <wp:extent cx="2641514" cy="2219904"/>
            <wp:effectExtent l="0" t="0" r="6985" b="9525"/>
            <wp:docPr id="71724" name="Рисунок 6" descr="C:\Users\Асанова\Desktop\hYFjJ-iJf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санова\Desktop\hYFjJ-iJfy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790" cy="22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854" w:rsidRDefault="00F72854" w:rsidP="0088563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5359" w:rsidRPr="00767D13" w:rsidRDefault="000A5359" w:rsidP="005151A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октября 2022 года состоялось вручение ежегодной Премии Главы города «За особый вклад в укрепление дружбы народов многонациональ</w:t>
      </w:r>
      <w:r w:rsidR="00CA0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proofErr w:type="spellStart"/>
      <w:r w:rsidR="00CA0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Лянтора</w:t>
      </w:r>
      <w:proofErr w:type="spellEnd"/>
      <w:r w:rsidR="00CA0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5151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конкурса</w:t>
      </w:r>
      <w:r w:rsidR="00CA05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местной общественной организации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«Чувашский национально-культурный центр «Судьба» («</w:t>
      </w:r>
      <w:proofErr w:type="spellStart"/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Араскал</w:t>
      </w:r>
      <w:proofErr w:type="spellEnd"/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»), председатель Емельянова Вероника Владимировна.</w:t>
      </w:r>
    </w:p>
    <w:p w:rsidR="00F72854" w:rsidRDefault="00F72854" w:rsidP="0088563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854" w:rsidRDefault="000A5359" w:rsidP="000A5359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0A0F9E" wp14:editId="0505D993">
            <wp:extent cx="2224003" cy="1948543"/>
            <wp:effectExtent l="0" t="0" r="5080" b="0"/>
            <wp:docPr id="1" name="Рисунок 1" descr="https://sun9-29.userapi.com/impg/2rqtJLJfLF5SuYSOMnl_MVmBh6MEHUubx8Q9hA/Ly_6dHBZ91E.jpg?size=2560x1707&amp;quality=95&amp;sign=ce2fb53c5a163c12cd44278c99d055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2rqtJLJfLF5SuYSOMnl_MVmBh6MEHUubx8Q9hA/Ly_6dHBZ91E.jpg?size=2560x1707&amp;quality=95&amp;sign=ce2fb53c5a163c12cd44278c99d055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0750" cy="19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67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9C4AE" wp14:editId="627B10B7">
            <wp:extent cx="3385594" cy="1922962"/>
            <wp:effectExtent l="0" t="0" r="5715" b="1270"/>
            <wp:docPr id="71727" name="Рисунок 238" descr="C:\Users\_ASANO~1\AppData\Local\Temp\Rar$DIa0.485\вручение Премии Главы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~1\AppData\Local\Temp\Rar$DIa0.485\вручение Премии Главы гор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9581" cy="19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854" w:rsidRDefault="00F72854" w:rsidP="00885636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5EC" w:rsidRDefault="00CA05EC" w:rsidP="00CA05EC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5636" w:rsidRDefault="00885636" w:rsidP="00CA05EC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учреждение «Культурно-спортивный комплекс «Юбилейный» стал Лауреатом </w:t>
      </w:r>
      <w:r w:rsidRPr="00767D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в Окружном конкурсе на лучшее культурно-досуговое учреждение в Югре среди городских поселений. По итогам конкурса Лауреаты внесены в Реестр лучших культурно-досуговых учреждений Югры.</w:t>
      </w:r>
    </w:p>
    <w:p w:rsidR="005151A7" w:rsidRDefault="005151A7" w:rsidP="00CA05EC">
      <w:pPr>
        <w:tabs>
          <w:tab w:val="left" w:pos="1560"/>
        </w:tabs>
        <w:spacing w:after="0" w:line="240" w:lineRule="auto"/>
        <w:ind w:firstLine="567"/>
        <w:jc w:val="both"/>
      </w:pPr>
    </w:p>
    <w:p w:rsidR="00885636" w:rsidRDefault="005151A7" w:rsidP="00885636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151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530" cy="2232956"/>
            <wp:effectExtent l="0" t="0" r="1270" b="0"/>
            <wp:docPr id="4" name="Рисунок 4" descr="C:\Users\_AsanovaVI\Desktop\yubiley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AsanovaVI\Desktop\yubileyny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676" cy="22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885636" w:rsidRPr="00767D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D76AF" wp14:editId="79AF0916">
            <wp:extent cx="1723894" cy="2239138"/>
            <wp:effectExtent l="0" t="0" r="0" b="889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15" t="2369" r="615" b="-2369"/>
                    <a:stretch/>
                  </pic:blipFill>
                  <pic:spPr bwMode="auto">
                    <a:xfrm>
                      <a:off x="0" y="0"/>
                      <a:ext cx="1765412" cy="229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1A7" w:rsidRDefault="005151A7" w:rsidP="00885636">
      <w:pPr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636" w:rsidRPr="00767D13" w:rsidRDefault="00885636" w:rsidP="00CA05E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202</w:t>
      </w:r>
      <w:r w:rsidR="00F72854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году</w:t>
      </w:r>
      <w:r w:rsidRPr="00767D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успешно подтвердил звание «Народный» - «Народный самодеятельный коллектив» хор «Былина», руководитель заслуженный работник ХМАО-Югры Халилова Н.В., «Народный самодеятельный коллектив» театральный коллектив «Авансцена», руководитель Панов С.С. </w:t>
      </w:r>
    </w:p>
    <w:p w:rsidR="00885636" w:rsidRPr="00767D13" w:rsidRDefault="00885636" w:rsidP="008856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5636" w:rsidRDefault="00885636" w:rsidP="005151A7">
      <w:pPr>
        <w:widowControl w:val="0"/>
        <w:shd w:val="clear" w:color="auto" w:fill="FFFFFF"/>
        <w:tabs>
          <w:tab w:val="left" w:pos="-4536"/>
        </w:tabs>
        <w:ind w:firstLine="567"/>
        <w:contextualSpacing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767D1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82EEE1" wp14:editId="711304BA">
            <wp:extent cx="2274297" cy="1783080"/>
            <wp:effectExtent l="0" t="0" r="0" b="7620"/>
            <wp:docPr id="323" name="Рисунок 323" descr="D:\ФОТО\фото коллективов ДК Нефтяник\Был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\фото коллективов ДК Нефтяник\Былина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11" cy="18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767D13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B2019CA" wp14:editId="398A1DF8">
            <wp:extent cx="2906028" cy="1777305"/>
            <wp:effectExtent l="0" t="0" r="0" b="0"/>
            <wp:docPr id="327" name="Рисунок 327" descr="D:\Загрузки\1 ГОДОВОЙ отчёт 2022\Юбилейный\Фото для отчёта Главы\Фото театрального коллектива Авансцена\16736106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1 ГОДОВОЙ отчёт 2022\Юбилейный\Фото для отчёта Главы\Фото театрального коллектива Авансцена\1673610612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18" cy="18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36" w:rsidRDefault="00885636" w:rsidP="00885636">
      <w:pPr>
        <w:widowControl w:val="0"/>
        <w:shd w:val="clear" w:color="auto" w:fill="FFFFFF"/>
        <w:tabs>
          <w:tab w:val="left" w:pos="-4536"/>
        </w:tabs>
        <w:ind w:left="928"/>
        <w:contextualSpacing/>
        <w:jc w:val="center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</w:p>
    <w:p w:rsidR="00885636" w:rsidRDefault="00885636" w:rsidP="00CA05EC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С 25</w:t>
      </w:r>
      <w:r w:rsidR="00F7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F72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в городе Владивостоке состоялся Международный финал туристического фестиваля-конкурса видео, фото и анимации «ДИВО ЕВРАЗИИ»</w:t>
      </w:r>
      <w:r w:rsidRPr="00767D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Хантыйский этнографический музей презентовал на Международный конкурс видеоролик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«Добро пожаловать на стойбище» и </w:t>
      </w:r>
      <w:r w:rsidRPr="00767D1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награжден дипломом I степени в номинации «Туристские продукты».</w:t>
      </w:r>
    </w:p>
    <w:p w:rsidR="004325EE" w:rsidRPr="00767D13" w:rsidRDefault="004325EE" w:rsidP="00CA05EC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85636" w:rsidRPr="00767D13" w:rsidRDefault="004325EE" w:rsidP="00885636">
      <w:pPr>
        <w:widowControl w:val="0"/>
        <w:shd w:val="clear" w:color="auto" w:fill="FFFFFF"/>
        <w:tabs>
          <w:tab w:val="left" w:pos="-4536"/>
        </w:tabs>
        <w:ind w:left="928"/>
        <w:contextualSpacing/>
        <w:jc w:val="center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4325EE">
        <w:rPr>
          <w:rFonts w:ascii="Times New Roman" w:eastAsia="Calibri" w:hAnsi="Times New Roman" w:cs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0803" cy="2505075"/>
            <wp:effectExtent l="0" t="0" r="0" b="0"/>
            <wp:docPr id="2" name="Рисунок 2" descr="C:\Users\_AsanovaVI\Downloads\165362159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AsanovaVI\Downloads\16536215923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54" cy="251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36" w:rsidRDefault="00885636" w:rsidP="00885636">
      <w:pPr>
        <w:jc w:val="center"/>
      </w:pPr>
    </w:p>
    <w:p w:rsidR="00F72854" w:rsidRDefault="00F72854" w:rsidP="00F72854">
      <w:pPr>
        <w:spacing w:after="0" w:line="240" w:lineRule="auto"/>
        <w:ind w:firstLine="708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F72854">
        <w:rPr>
          <w:rFonts w:ascii="Times New Roman" w:hAnsi="Times New Roman" w:cs="Times New Roman"/>
          <w:color w:val="000000"/>
          <w:sz w:val="28"/>
          <w:szCs w:val="28"/>
        </w:rPr>
        <w:t xml:space="preserve">Сайт </w:t>
      </w:r>
      <w:proofErr w:type="spellStart"/>
      <w:r w:rsidRPr="00F72854">
        <w:rPr>
          <w:rFonts w:ascii="Times New Roman" w:hAnsi="Times New Roman" w:cs="Times New Roman"/>
          <w:color w:val="000000"/>
          <w:sz w:val="28"/>
          <w:szCs w:val="28"/>
        </w:rPr>
        <w:t>Лянторского</w:t>
      </w:r>
      <w:proofErr w:type="spellEnd"/>
      <w:r w:rsidRPr="00F72854">
        <w:rPr>
          <w:rFonts w:ascii="Times New Roman" w:hAnsi="Times New Roman" w:cs="Times New Roman"/>
          <w:color w:val="000000"/>
          <w:sz w:val="28"/>
          <w:szCs w:val="28"/>
        </w:rPr>
        <w:t xml:space="preserve"> музея стал победителем Всероссийского конкурса «Лучший официальный сайт организации культуры и</w:t>
      </w:r>
      <w:r w:rsidR="00CA05EC">
        <w:rPr>
          <w:rFonts w:ascii="Times New Roman" w:hAnsi="Times New Roman" w:cs="Times New Roman"/>
          <w:color w:val="000000"/>
          <w:sz w:val="28"/>
          <w:szCs w:val="28"/>
        </w:rPr>
        <w:t xml:space="preserve"> искусства России в 2022 году».</w:t>
      </w:r>
    </w:p>
    <w:p w:rsidR="00F72854" w:rsidRDefault="004325EE" w:rsidP="00885636">
      <w:pPr>
        <w:jc w:val="center"/>
      </w:pPr>
      <w:r w:rsidRPr="004325EE">
        <w:rPr>
          <w:noProof/>
          <w:lang w:eastAsia="ru-RU"/>
        </w:rPr>
        <w:drawing>
          <wp:inline distT="0" distB="0" distL="0" distR="0" wp14:anchorId="3F2D7448" wp14:editId="731245B3">
            <wp:extent cx="3538842" cy="2416854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2489" cy="243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F1A">
        <w:rPr>
          <w:noProof/>
          <w:color w:val="000000"/>
          <w:sz w:val="28"/>
          <w:szCs w:val="28"/>
          <w:lang w:eastAsia="ru-RU"/>
        </w:rPr>
        <w:t xml:space="preserve">    </w:t>
      </w:r>
      <w:r w:rsidR="00F7285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3902248" wp14:editId="2B7FFDEC">
            <wp:extent cx="1708663" cy="2419350"/>
            <wp:effectExtent l="0" t="0" r="6350" b="0"/>
            <wp:docPr id="342" name="Рисунок 342" descr="C:\Users\Halilova\Desktop\ЛУЧШИЙ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lilova\Desktop\ЛУЧШИЙ САЙ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66" cy="24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EA3"/>
    <w:rsid w:val="00082F1A"/>
    <w:rsid w:val="000A5359"/>
    <w:rsid w:val="004325EE"/>
    <w:rsid w:val="005151A7"/>
    <w:rsid w:val="00613457"/>
    <w:rsid w:val="007B0717"/>
    <w:rsid w:val="00885636"/>
    <w:rsid w:val="008C7EA3"/>
    <w:rsid w:val="00CA05EC"/>
    <w:rsid w:val="00F7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A6081C-B09C-4887-8613-4C2147959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Kopteva</dc:creator>
  <cp:keywords/>
  <dc:description/>
  <cp:lastModifiedBy>Асанова Валентина И.вановна</cp:lastModifiedBy>
  <cp:revision>6</cp:revision>
  <dcterms:created xsi:type="dcterms:W3CDTF">2023-03-06T08:19:00Z</dcterms:created>
  <dcterms:modified xsi:type="dcterms:W3CDTF">2023-03-06T09:50:00Z</dcterms:modified>
</cp:coreProperties>
</file>