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FA" w:rsidRDefault="000C61FA" w:rsidP="0085558A">
      <w:pPr>
        <w:ind w:left="360"/>
        <w:jc w:val="center"/>
        <w:outlineLvl w:val="0"/>
        <w:rPr>
          <w:sz w:val="28"/>
          <w:szCs w:val="28"/>
        </w:rPr>
      </w:pPr>
    </w:p>
    <w:p w:rsidR="0085558A" w:rsidRPr="006D7BC7" w:rsidRDefault="0085558A" w:rsidP="0085558A">
      <w:pPr>
        <w:ind w:left="360"/>
        <w:jc w:val="center"/>
        <w:outlineLvl w:val="0"/>
        <w:rPr>
          <w:sz w:val="28"/>
          <w:szCs w:val="28"/>
        </w:rPr>
      </w:pPr>
      <w:r w:rsidRPr="006D7BC7">
        <w:rPr>
          <w:sz w:val="28"/>
          <w:szCs w:val="28"/>
        </w:rPr>
        <w:t>АДМИНИСТРАЦИЯ ГОРОДСКОГО ПОСЕЛЕНИЯ ЛЯНТОР</w:t>
      </w:r>
    </w:p>
    <w:p w:rsidR="0085558A" w:rsidRPr="006D7BC7" w:rsidRDefault="0085558A" w:rsidP="0085558A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 xml:space="preserve">Постановление – проект </w:t>
      </w:r>
    </w:p>
    <w:p w:rsidR="00E44A48" w:rsidRDefault="00E44A48" w:rsidP="00E44A48">
      <w:pPr>
        <w:rPr>
          <w:sz w:val="20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0069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9B2E1F">
        <w:rPr>
          <w:sz w:val="28"/>
          <w:szCs w:val="28"/>
        </w:rPr>
        <w:t>, с решением Совета депутатов городского поселения Лянтор от 28.12.2020 № 146 «О бюджете городского поселения Лянтор на 2021 год и плановый период 2022 и 2023 годов»: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>» 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97D8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197D82">
        <w:rPr>
          <w:rFonts w:ascii="Times New Roman" w:hAnsi="Times New Roman"/>
          <w:sz w:val="28"/>
          <w:szCs w:val="28"/>
        </w:rPr>
        <w:t xml:space="preserve">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Pr="00F333FF" w:rsidRDefault="00DF3D01" w:rsidP="000069F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33FF">
        <w:rPr>
          <w:sz w:val="28"/>
          <w:szCs w:val="28"/>
        </w:rPr>
        <w:t xml:space="preserve"> </w:t>
      </w:r>
      <w:r w:rsidR="000069FE" w:rsidRPr="00F333FF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0069FE" w:rsidRPr="00F333FF">
        <w:rPr>
          <w:sz w:val="28"/>
          <w:szCs w:val="28"/>
        </w:rPr>
        <w:t>Баранника</w:t>
      </w:r>
      <w:proofErr w:type="spellEnd"/>
      <w:r w:rsidR="000069FE" w:rsidRPr="00F333FF">
        <w:rPr>
          <w:sz w:val="28"/>
          <w:szCs w:val="28"/>
        </w:rPr>
        <w:t xml:space="preserve"> А.С. 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DF3D01" w:rsidRPr="00197D82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       С.А. </w:t>
      </w:r>
      <w:proofErr w:type="spellStart"/>
      <w:r w:rsidR="00DF3D01" w:rsidRPr="00197D82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2612A5" w:rsidRDefault="002612A5" w:rsidP="004C5564">
      <w:pPr>
        <w:jc w:val="both"/>
      </w:pPr>
    </w:p>
    <w:p w:rsidR="00D75040" w:rsidRDefault="00D75040" w:rsidP="004C5564">
      <w:pPr>
        <w:jc w:val="both"/>
      </w:pPr>
    </w:p>
    <w:p w:rsidR="00D75040" w:rsidRDefault="00D75040" w:rsidP="004C5564">
      <w:pPr>
        <w:jc w:val="both"/>
      </w:pPr>
    </w:p>
    <w:p w:rsidR="00D75040" w:rsidRDefault="00D75040" w:rsidP="004C5564">
      <w:pPr>
        <w:jc w:val="both"/>
      </w:pPr>
    </w:p>
    <w:p w:rsidR="00D75040" w:rsidRDefault="00D75040" w:rsidP="004C5564">
      <w:pPr>
        <w:jc w:val="both"/>
      </w:pPr>
    </w:p>
    <w:p w:rsidR="0036426F" w:rsidRDefault="0036426F" w:rsidP="0036426F">
      <w:pPr>
        <w:jc w:val="both"/>
        <w:rPr>
          <w:sz w:val="22"/>
          <w:szCs w:val="28"/>
        </w:rPr>
      </w:pPr>
    </w:p>
    <w:p w:rsidR="00216452" w:rsidRDefault="00216452" w:rsidP="0036426F">
      <w:pPr>
        <w:jc w:val="both"/>
        <w:rPr>
          <w:sz w:val="22"/>
          <w:szCs w:val="28"/>
        </w:rPr>
      </w:pPr>
    </w:p>
    <w:p w:rsidR="00E514AB" w:rsidRDefault="00E514AB" w:rsidP="00DF3D01">
      <w:pPr>
        <w:ind w:left="5245" w:firstLine="709"/>
        <w:jc w:val="both"/>
      </w:pPr>
    </w:p>
    <w:p w:rsidR="008B5F02" w:rsidRDefault="008B5F02" w:rsidP="00DF3D01">
      <w:pPr>
        <w:ind w:left="5245" w:firstLine="709"/>
        <w:jc w:val="both"/>
      </w:pPr>
    </w:p>
    <w:p w:rsidR="008B5F02" w:rsidRDefault="008B5F02" w:rsidP="00DF3D01">
      <w:pPr>
        <w:ind w:left="5245" w:firstLine="709"/>
        <w:jc w:val="both"/>
      </w:pPr>
    </w:p>
    <w:p w:rsidR="008B5F02" w:rsidRDefault="008B5F02" w:rsidP="00DF3D01">
      <w:pPr>
        <w:ind w:left="5245" w:firstLine="709"/>
        <w:jc w:val="both"/>
      </w:pPr>
    </w:p>
    <w:p w:rsidR="008B5F02" w:rsidRDefault="008B5F02" w:rsidP="00DF3D01">
      <w:pPr>
        <w:ind w:left="5245" w:firstLine="709"/>
        <w:jc w:val="both"/>
      </w:pPr>
      <w:bookmarkStart w:id="0" w:name="_GoBack"/>
      <w:bookmarkEnd w:id="0"/>
    </w:p>
    <w:p w:rsidR="00E514AB" w:rsidRDefault="00E514AB" w:rsidP="00DF3D01">
      <w:pPr>
        <w:ind w:left="5245" w:firstLine="709"/>
        <w:jc w:val="both"/>
      </w:pPr>
    </w:p>
    <w:p w:rsidR="00E514AB" w:rsidRDefault="00E514AB" w:rsidP="00DF3D01">
      <w:pPr>
        <w:ind w:left="5245" w:firstLine="709"/>
        <w:jc w:val="both"/>
      </w:pPr>
    </w:p>
    <w:p w:rsidR="00E514AB" w:rsidRDefault="00E514AB" w:rsidP="00DF3D01">
      <w:pPr>
        <w:ind w:left="5245" w:firstLine="709"/>
        <w:jc w:val="both"/>
      </w:pPr>
    </w:p>
    <w:p w:rsidR="001276FB" w:rsidRDefault="001276FB" w:rsidP="00DF3D01">
      <w:pPr>
        <w:ind w:left="5245" w:firstLine="709"/>
        <w:jc w:val="both"/>
      </w:pPr>
    </w:p>
    <w:p w:rsidR="00D30AA1" w:rsidRDefault="00D30AA1" w:rsidP="00DF3D01">
      <w:pPr>
        <w:ind w:left="5245" w:firstLine="709"/>
        <w:jc w:val="both"/>
      </w:pPr>
    </w:p>
    <w:p w:rsidR="00DF3D01" w:rsidRPr="00197D82" w:rsidRDefault="00DF3D01" w:rsidP="00DF3D01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0B2D00">
        <w:t xml:space="preserve">     </w:t>
      </w:r>
      <w:r w:rsidRPr="00197D82">
        <w:t xml:space="preserve">» </w:t>
      </w:r>
      <w:r w:rsidR="000B2D00">
        <w:t xml:space="preserve">                  </w:t>
      </w:r>
      <w:r w:rsidRPr="00197D82">
        <w:t>202</w:t>
      </w:r>
      <w:r w:rsidR="000B2D00">
        <w:t>1</w:t>
      </w:r>
      <w:r w:rsidRPr="00197D82">
        <w:t xml:space="preserve"> года № 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</w:t>
            </w:r>
            <w:proofErr w:type="spellStart"/>
            <w:r w:rsidRPr="00197D82">
              <w:t>Лянторское</w:t>
            </w:r>
            <w:proofErr w:type="spellEnd"/>
            <w:r w:rsidRPr="00197D82">
              <w:t xml:space="preserve">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</w:t>
            </w:r>
            <w:proofErr w:type="spellStart"/>
            <w:r w:rsidRPr="00197D82">
              <w:t>Лянторское</w:t>
            </w:r>
            <w:proofErr w:type="spellEnd"/>
            <w:r w:rsidRPr="00197D82">
              <w:t xml:space="preserve">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т.ч. озелененных, </w:t>
            </w:r>
            <w:proofErr w:type="gramStart"/>
            <w:r w:rsidR="004D337C" w:rsidRPr="00197D82">
              <w:t>территорий  общего</w:t>
            </w:r>
            <w:proofErr w:type="gramEnd"/>
            <w:r w:rsidR="004D337C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lastRenderedPageBreak/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</w:t>
            </w:r>
            <w:proofErr w:type="spellStart"/>
            <w:r w:rsidRPr="00197D82">
              <w:rPr>
                <w:rFonts w:eastAsiaTheme="minorEastAsia"/>
              </w:rPr>
              <w:t>Сургутского</w:t>
            </w:r>
            <w:proofErr w:type="spellEnd"/>
            <w:r w:rsidRPr="00197D82">
              <w:rPr>
                <w:rFonts w:eastAsiaTheme="minorEastAsia"/>
              </w:rPr>
              <w:t xml:space="preserve">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246D41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926050" w:rsidRPr="00246D41">
              <w:t>14</w:t>
            </w:r>
            <w:r w:rsidR="00246D41" w:rsidRPr="00246D41">
              <w:t>6</w:t>
            </w:r>
            <w:r w:rsidR="00926050" w:rsidRPr="00246D41">
              <w:t> </w:t>
            </w:r>
            <w:r w:rsidR="006B4B99">
              <w:t>242</w:t>
            </w:r>
            <w:r w:rsidR="00926050" w:rsidRPr="00246D41">
              <w:t>,</w:t>
            </w:r>
            <w:r w:rsidR="006B4B99">
              <w:t>59</w:t>
            </w:r>
            <w:r w:rsidRPr="00246D41">
              <w:t xml:space="preserve"> тыс. рублей, в том числе:</w:t>
            </w:r>
          </w:p>
          <w:p w:rsidR="00A64E82" w:rsidRPr="00246D41" w:rsidRDefault="00A64E82" w:rsidP="00213A96">
            <w:r w:rsidRPr="00246D41">
              <w:t xml:space="preserve"> - за счёт средств бюджета города – </w:t>
            </w:r>
            <w:r w:rsidR="00926050" w:rsidRPr="00246D41">
              <w:rPr>
                <w:bCs/>
              </w:rPr>
              <w:t>14</w:t>
            </w:r>
            <w:r w:rsidR="006B4B99">
              <w:rPr>
                <w:bCs/>
              </w:rPr>
              <w:t>5</w:t>
            </w:r>
            <w:r w:rsidR="00926050" w:rsidRPr="00246D41">
              <w:rPr>
                <w:bCs/>
              </w:rPr>
              <w:t> </w:t>
            </w:r>
            <w:r w:rsidR="006B4B99">
              <w:rPr>
                <w:bCs/>
              </w:rPr>
              <w:t>961</w:t>
            </w:r>
            <w:r w:rsidR="00926050" w:rsidRPr="00246D41">
              <w:rPr>
                <w:bCs/>
              </w:rPr>
              <w:t>,</w:t>
            </w:r>
            <w:r w:rsidR="006B4B99">
              <w:rPr>
                <w:bCs/>
              </w:rPr>
              <w:t>6</w:t>
            </w:r>
            <w:r w:rsidR="00FE78C7">
              <w:rPr>
                <w:bCs/>
              </w:rPr>
              <w:t>5</w:t>
            </w:r>
            <w:r w:rsidRPr="00246D41">
              <w:rPr>
                <w:b/>
                <w:bCs/>
              </w:rPr>
              <w:t xml:space="preserve">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</w:t>
            </w:r>
            <w:proofErr w:type="spellStart"/>
            <w:r w:rsidRPr="00246D41">
              <w:t>Сургутского</w:t>
            </w:r>
            <w:proofErr w:type="spellEnd"/>
            <w:r w:rsidRPr="00246D41">
              <w:t xml:space="preserve"> района – </w:t>
            </w:r>
            <w:r w:rsidR="00D078B5" w:rsidRPr="00246D41">
              <w:t>0,00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ХМАО-Югры – </w:t>
            </w:r>
            <w:r w:rsidR="00926050" w:rsidRPr="00246D41">
              <w:t>280,94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федеральным бюджетом – </w:t>
            </w:r>
            <w:r w:rsidR="00D078B5" w:rsidRPr="00246D41">
              <w:t>0,00</w:t>
            </w:r>
            <w:r w:rsidRPr="00246D41">
              <w:t xml:space="preserve"> тыс. рублей.</w:t>
            </w:r>
          </w:p>
          <w:p w:rsidR="00A64E82" w:rsidRPr="00246D41" w:rsidRDefault="00A64E82" w:rsidP="00213A96">
            <w:r w:rsidRPr="00246D41">
              <w:t>Объём финансирования по годам составит:</w:t>
            </w:r>
          </w:p>
          <w:p w:rsidR="00A64E82" w:rsidRPr="00246D41" w:rsidRDefault="00A64E82" w:rsidP="00213A96">
            <w:r w:rsidRPr="00246D41">
              <w:t>- 20</w:t>
            </w:r>
            <w:r w:rsidR="00D078B5" w:rsidRPr="00246D41">
              <w:t>21</w:t>
            </w:r>
            <w:r w:rsidRPr="00246D41">
              <w:t xml:space="preserve"> год – </w:t>
            </w:r>
            <w:r w:rsidR="00926050" w:rsidRPr="00246D41">
              <w:t>2</w:t>
            </w:r>
            <w:r w:rsidR="000B2D00" w:rsidRPr="00246D41">
              <w:t>3</w:t>
            </w:r>
            <w:r w:rsidR="00926050" w:rsidRPr="00246D41">
              <w:t> </w:t>
            </w:r>
            <w:r w:rsidR="006B4B99">
              <w:t>021</w:t>
            </w:r>
            <w:r w:rsidR="00926050" w:rsidRPr="00246D41">
              <w:t>,</w:t>
            </w:r>
            <w:r w:rsidR="006B4B99">
              <w:t>03</w:t>
            </w:r>
            <w:r w:rsidRPr="00246D41">
              <w:t xml:space="preserve"> тыс. рублей;</w:t>
            </w:r>
          </w:p>
          <w:p w:rsidR="00A64E82" w:rsidRPr="00197D82" w:rsidRDefault="00A64E82" w:rsidP="00213A96">
            <w:r w:rsidRPr="00246D41">
              <w:t>- 20</w:t>
            </w:r>
            <w:r w:rsidR="00D078B5" w:rsidRPr="00246D41">
              <w:t>22</w:t>
            </w:r>
            <w:r w:rsidRPr="00246D41">
              <w:t xml:space="preserve"> год – </w:t>
            </w:r>
            <w:r w:rsidR="00926050" w:rsidRPr="00246D41">
              <w:t>23 348,04</w:t>
            </w:r>
            <w:r w:rsidRPr="00246D41">
              <w:t xml:space="preserve"> тыс</w:t>
            </w:r>
            <w:r w:rsidRPr="00197D82">
              <w:t>. рублей;</w:t>
            </w:r>
          </w:p>
          <w:p w:rsidR="00A64E82" w:rsidRPr="00197D82" w:rsidRDefault="00A64E82" w:rsidP="00213A96">
            <w:r w:rsidRPr="00197D82">
              <w:t>- 20</w:t>
            </w:r>
            <w:r w:rsidR="00D078B5" w:rsidRPr="00197D82">
              <w:t>23</w:t>
            </w:r>
            <w:r w:rsidRPr="00197D82">
              <w:t xml:space="preserve"> год – </w:t>
            </w:r>
            <w:r w:rsidR="00926050">
              <w:t>24 968,38</w:t>
            </w:r>
            <w:r w:rsidRPr="00197D82">
              <w:t xml:space="preserve"> тыс. рублей;</w:t>
            </w:r>
          </w:p>
          <w:p w:rsidR="00A64E82" w:rsidRPr="00197D82" w:rsidRDefault="00A64E82" w:rsidP="00213A96">
            <w:r w:rsidRPr="00197D82">
              <w:t>- 202</w:t>
            </w:r>
            <w:r w:rsidR="00D078B5" w:rsidRPr="00197D82">
              <w:t>4</w:t>
            </w:r>
            <w:r w:rsidRPr="00197D82">
              <w:t xml:space="preserve"> год – </w:t>
            </w:r>
            <w:r w:rsidR="00926050">
              <w:t>24 968,38</w:t>
            </w:r>
            <w:r w:rsidR="00926050" w:rsidRPr="00197D82">
              <w:t xml:space="preserve"> </w:t>
            </w:r>
            <w:r w:rsidR="00D078B5" w:rsidRPr="00197D82">
              <w:t>тыс. рублей;</w:t>
            </w:r>
          </w:p>
          <w:p w:rsidR="00D078B5" w:rsidRPr="00197D82" w:rsidRDefault="00D078B5" w:rsidP="00D078B5">
            <w:r w:rsidRPr="00197D82">
              <w:t xml:space="preserve">- 2025 год – </w:t>
            </w:r>
            <w:r w:rsidR="00926050">
              <w:t>24 968,38</w:t>
            </w:r>
            <w:r w:rsidR="00926050" w:rsidRPr="00197D82">
              <w:t xml:space="preserve"> </w:t>
            </w:r>
            <w:r w:rsidRPr="00197D82">
              <w:t>тыс. рублей;</w:t>
            </w:r>
          </w:p>
          <w:p w:rsidR="00D078B5" w:rsidRPr="00197D82" w:rsidRDefault="00D078B5" w:rsidP="00D078B5">
            <w:r w:rsidRPr="00197D82">
              <w:t xml:space="preserve">- 2026 год – </w:t>
            </w:r>
            <w:r w:rsidR="00926050">
              <w:t>24 968,38</w:t>
            </w:r>
            <w:r w:rsidR="00926050" w:rsidRPr="00197D82">
              <w:t xml:space="preserve"> </w:t>
            </w:r>
            <w:r w:rsidRPr="00197D82">
              <w:t>тыс. рублей.</w:t>
            </w:r>
          </w:p>
          <w:p w:rsidR="00D078B5" w:rsidRPr="00197D82" w:rsidRDefault="00D078B5" w:rsidP="00213A96">
            <w:pPr>
              <w:rPr>
                <w:color w:val="FF0000"/>
              </w:rPr>
            </w:pPr>
          </w:p>
          <w:p w:rsidR="00D078B5" w:rsidRPr="00197D82" w:rsidRDefault="00D078B5" w:rsidP="00213A96">
            <w:pPr>
              <w:rPr>
                <w:color w:val="FF0000"/>
              </w:rPr>
            </w:pP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Ожидаемые результаты  реализации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т.ч. озелененных, </w:t>
            </w:r>
            <w:proofErr w:type="gramStart"/>
            <w:r w:rsidR="00391D20" w:rsidRPr="00197D82">
              <w:t>территорий  общего</w:t>
            </w:r>
            <w:proofErr w:type="gramEnd"/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lastRenderedPageBreak/>
        <w:t>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97D82">
        <w:rPr>
          <w:sz w:val="28"/>
          <w:szCs w:val="28"/>
        </w:rPr>
        <w:t xml:space="preserve"> года составляет </w:t>
      </w:r>
      <w:r w:rsidRPr="00197D82">
        <w:rPr>
          <w:color w:val="000000" w:themeColor="text1"/>
          <w:sz w:val="28"/>
          <w:szCs w:val="28"/>
        </w:rPr>
        <w:t>43 </w:t>
      </w:r>
      <w:r>
        <w:rPr>
          <w:color w:val="000000" w:themeColor="text1"/>
          <w:sz w:val="28"/>
          <w:szCs w:val="28"/>
        </w:rPr>
        <w:t>378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т.ч. озелененных, </w:t>
      </w:r>
      <w:proofErr w:type="gramStart"/>
      <w:r w:rsidRPr="00197D82">
        <w:rPr>
          <w:sz w:val="28"/>
          <w:szCs w:val="28"/>
        </w:rPr>
        <w:t>территорий  общего</w:t>
      </w:r>
      <w:proofErr w:type="gramEnd"/>
      <w:r w:rsidRPr="00197D82">
        <w:rPr>
          <w:sz w:val="28"/>
          <w:szCs w:val="28"/>
        </w:rPr>
        <w:t xml:space="preserve"> пользования на 134 626,00 м2 за счет появления в городе благоустроенного сквера в 6 микрорайоне и двух парков культуры и отдыха по ул.Набережная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Сети уличного освещения находятся в рабочем исправном состоянии, выполняются мероприятия  по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Ежегодно проводятся мероприятия по очистке 100 % городской территории от мусора в т.ч.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положительно </w:t>
      </w:r>
      <w:r w:rsidRPr="00197D82">
        <w:rPr>
          <w:sz w:val="28"/>
          <w:szCs w:val="28"/>
        </w:rPr>
        <w:t xml:space="preserve"> рассмотренных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круглогодичное содержание данных объектов:</w:t>
      </w:r>
    </w:p>
    <w:p w:rsidR="000B0C3F" w:rsidRPr="00197D82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обеспечивать квалифицированный уход за зелеными насаждениями;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производить уборку упавших зеленых насаждений;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</w:t>
      </w:r>
      <w:r w:rsidRPr="00197D82">
        <w:rPr>
          <w:sz w:val="28"/>
          <w:szCs w:val="28"/>
        </w:rPr>
        <w:lastRenderedPageBreak/>
        <w:t>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CF1BE0">
        <w:rPr>
          <w:sz w:val="28"/>
          <w:szCs w:val="28"/>
        </w:rPr>
        <w:t>0</w:t>
      </w:r>
      <w:r w:rsidRPr="00197D82">
        <w:rPr>
          <w:sz w:val="28"/>
          <w:szCs w:val="28"/>
        </w:rPr>
        <w:t xml:space="preserve"> детских игровых и спортивных площадки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благоустройства и проведение мероприятий по обращению с животными без владельцев. </w:t>
      </w:r>
    </w:p>
    <w:p w:rsidR="00D9263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C52FFA" w:rsidRPr="00197D82" w:rsidRDefault="00C52FFA" w:rsidP="00D92634">
      <w:pPr>
        <w:ind w:firstLine="540"/>
        <w:jc w:val="both"/>
        <w:outlineLvl w:val="1"/>
        <w:rPr>
          <w:sz w:val="28"/>
          <w:szCs w:val="28"/>
        </w:rPr>
      </w:pP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D54B53" w:rsidRPr="00FA03B0" w:rsidRDefault="00D54B53" w:rsidP="00D54B53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8D2BF5" w:rsidRPr="000027B1" w:rsidRDefault="008D2BF5" w:rsidP="000027B1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C33672" w:rsidRPr="000027B1" w:rsidRDefault="00C33672" w:rsidP="000027B1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Площадь благоустроенных, в т.ч. озелененных, </w:t>
      </w:r>
      <w:proofErr w:type="gramStart"/>
      <w:r w:rsidRPr="00197D82">
        <w:rPr>
          <w:sz w:val="28"/>
          <w:szCs w:val="28"/>
        </w:rPr>
        <w:t>территорий  общего</w:t>
      </w:r>
      <w:proofErr w:type="gramEnd"/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1. Площадь благоустроенных, в т.ч. озелененных, </w:t>
            </w:r>
            <w:proofErr w:type="gramStart"/>
            <w:r w:rsidRPr="00197D82">
              <w:rPr>
                <w:sz w:val="24"/>
                <w:szCs w:val="24"/>
              </w:rPr>
              <w:t>территорий  общего</w:t>
            </w:r>
            <w:proofErr w:type="gramEnd"/>
            <w:r w:rsidRPr="00197D82">
              <w:rPr>
                <w:sz w:val="24"/>
                <w:szCs w:val="24"/>
              </w:rPr>
              <w:t xml:space="preserve"> пользования (скверов, парков, площадей, тротуаров, парковок, детских и спортивных площадок) (м</w:t>
            </w:r>
            <w:r w:rsidRPr="00197D82">
              <w:rPr>
                <w:sz w:val="24"/>
                <w:szCs w:val="24"/>
                <w:vertAlign w:val="superscript"/>
              </w:rPr>
              <w:t>2</w:t>
            </w:r>
            <w:r w:rsidRPr="00197D82">
              <w:rPr>
                <w:sz w:val="24"/>
                <w:szCs w:val="24"/>
              </w:rPr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714A60" w:rsidRPr="00197D82">
              <w:rPr>
                <w:sz w:val="24"/>
                <w:szCs w:val="24"/>
              </w:rPr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Данные </w:t>
            </w:r>
            <w:r w:rsidR="00714A60" w:rsidRPr="00197D82">
              <w:rPr>
                <w:sz w:val="24"/>
                <w:szCs w:val="24"/>
              </w:rPr>
              <w:t>статистической формы №1 Индекс КГС, утвержденной пр</w:t>
            </w:r>
            <w:r w:rsidR="0079581B">
              <w:rPr>
                <w:sz w:val="24"/>
                <w:szCs w:val="24"/>
              </w:rPr>
              <w:t>иказом Росстата от 25.01.2021 №3</w:t>
            </w:r>
            <w:r w:rsidR="00714A60" w:rsidRPr="00197D82">
              <w:rPr>
                <w:sz w:val="24"/>
                <w:szCs w:val="24"/>
              </w:rPr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714A60" w:rsidRPr="00197D82">
              <w:rPr>
                <w:sz w:val="24"/>
                <w:szCs w:val="24"/>
              </w:rPr>
              <w:t>протяженности  улично-дорожной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площади территории убранной от мусора к  общей площади  территории,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4. Доля обоснованных жалоб населения по вопросам благоустройства, озеленения, уличного освещения, содержания мест захоронения, детских </w:t>
            </w:r>
            <w:r w:rsidRPr="00197D82">
              <w:rPr>
                <w:sz w:val="24"/>
                <w:szCs w:val="24"/>
              </w:rPr>
              <w:lastRenderedPageBreak/>
              <w:t>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lastRenderedPageBreak/>
              <w:t xml:space="preserve">Показатель рассчитывается как отношение количества </w:t>
            </w:r>
            <w:r w:rsidR="003F700C">
              <w:rPr>
                <w:sz w:val="24"/>
                <w:szCs w:val="24"/>
              </w:rPr>
              <w:t>обоснованных жалоб</w:t>
            </w:r>
            <w:r w:rsidRPr="00197D82">
              <w:rPr>
                <w:sz w:val="24"/>
                <w:szCs w:val="24"/>
              </w:rPr>
              <w:t xml:space="preserve">, поступивших в виде обращений жителей, </w:t>
            </w:r>
            <w:r w:rsidR="00264099" w:rsidRPr="00197D82">
              <w:rPr>
                <w:sz w:val="24"/>
                <w:szCs w:val="24"/>
              </w:rPr>
              <w:t>к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  <w:r w:rsidRPr="00197D82">
              <w:rPr>
                <w:sz w:val="24"/>
                <w:szCs w:val="24"/>
              </w:rPr>
              <w:lastRenderedPageBreak/>
              <w:t>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lastRenderedPageBreak/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rPr>
                <w:sz w:val="24"/>
                <w:szCs w:val="24"/>
              </w:rPr>
              <w:t>Лянтора</w:t>
            </w:r>
            <w:proofErr w:type="spellEnd"/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proofErr w:type="gramStart"/>
      <w:r w:rsidRPr="00197D82">
        <w:rPr>
          <w:sz w:val="28"/>
          <w:szCs w:val="28"/>
        </w:rPr>
        <w:t>города..</w:t>
      </w:r>
      <w:proofErr w:type="gramEnd"/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Доля обслуживаемых объектов благоустройства от их общего </w:t>
            </w:r>
            <w:r w:rsidRPr="00197D82">
              <w:rPr>
                <w:sz w:val="24"/>
                <w:szCs w:val="24"/>
              </w:rPr>
              <w:lastRenderedPageBreak/>
              <w:t>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lastRenderedPageBreak/>
              <w:t xml:space="preserve">Показатель рассчитывается как отношение </w:t>
            </w:r>
            <w:r w:rsidR="00264099" w:rsidRPr="00197D82">
              <w:rPr>
                <w:sz w:val="24"/>
                <w:szCs w:val="24"/>
              </w:rPr>
              <w:t xml:space="preserve">общего </w:t>
            </w:r>
            <w:proofErr w:type="gramStart"/>
            <w:r w:rsidRPr="00197D82">
              <w:rPr>
                <w:sz w:val="24"/>
                <w:szCs w:val="24"/>
              </w:rPr>
              <w:t xml:space="preserve">количества  </w:t>
            </w:r>
            <w:r w:rsidR="00264099" w:rsidRPr="00197D82">
              <w:rPr>
                <w:sz w:val="24"/>
                <w:szCs w:val="24"/>
              </w:rPr>
              <w:lastRenderedPageBreak/>
              <w:t>объектов</w:t>
            </w:r>
            <w:proofErr w:type="gramEnd"/>
            <w:r w:rsidR="00264099" w:rsidRPr="00197D82">
              <w:rPr>
                <w:sz w:val="24"/>
                <w:szCs w:val="24"/>
              </w:rPr>
              <w:t xml:space="preserve"> благоустройства по которым проводятся мероприятия по их содержанию к их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lastRenderedPageBreak/>
              <w:t>Общая площадь обслуживаемых мест захоронения,</w:t>
            </w:r>
            <w:r w:rsidR="00264099" w:rsidRPr="00197D82">
              <w:rPr>
                <w:sz w:val="24"/>
                <w:szCs w:val="24"/>
              </w:rPr>
              <w:t xml:space="preserve"> </w:t>
            </w:r>
            <w:r w:rsidRPr="00197D82">
              <w:rPr>
                <w:sz w:val="24"/>
                <w:szCs w:val="24"/>
              </w:rPr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 xml:space="preserve">по общей площади мест </w:t>
            </w:r>
            <w:proofErr w:type="gramStart"/>
            <w:r w:rsidR="00264099" w:rsidRPr="00197D82">
              <w:rPr>
                <w:sz w:val="24"/>
                <w:szCs w:val="24"/>
              </w:rPr>
              <w:t>захоронения</w:t>
            </w:r>
            <w:proofErr w:type="gramEnd"/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</w:t>
            </w:r>
            <w:r>
              <w:rPr>
                <w:sz w:val="24"/>
                <w:szCs w:val="24"/>
              </w:rPr>
              <w:t>2-ПУ</w:t>
            </w:r>
            <w:r w:rsidRPr="00197D82">
              <w:rPr>
                <w:sz w:val="24"/>
                <w:szCs w:val="24"/>
              </w:rPr>
              <w:t>, утвержденной пр</w:t>
            </w:r>
            <w:r>
              <w:rPr>
                <w:sz w:val="24"/>
                <w:szCs w:val="24"/>
              </w:rPr>
              <w:t xml:space="preserve">иказом Росстата </w:t>
            </w:r>
            <w:r w:rsidRPr="00792072">
              <w:rPr>
                <w:sz w:val="24"/>
                <w:szCs w:val="24"/>
              </w:rPr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r w:rsidRPr="00197D82">
              <w:t>ед</w:t>
            </w:r>
            <w:proofErr w:type="spell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общее количество  обращений жителей  по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rPr>
                <w:sz w:val="24"/>
                <w:szCs w:val="24"/>
              </w:rPr>
              <w:t>Лянтора</w:t>
            </w:r>
            <w:proofErr w:type="spellEnd"/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общего количества  освещенных улиц к количеству улиц ос</w:t>
            </w:r>
            <w:r w:rsidR="00926050">
              <w:rPr>
                <w:sz w:val="24"/>
                <w:szCs w:val="24"/>
              </w:rPr>
              <w:t>н</w:t>
            </w:r>
            <w:r w:rsidRPr="00197D82">
              <w:rPr>
                <w:sz w:val="24"/>
                <w:szCs w:val="24"/>
              </w:rPr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proofErr w:type="spellStart"/>
            <w:r w:rsidRPr="00197D82">
              <w:t>Лянтор</w:t>
            </w:r>
            <w:proofErr w:type="spellEnd"/>
            <w:r w:rsidRPr="00197D82">
              <w:t>,%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rPr>
                <w:sz w:val="24"/>
                <w:szCs w:val="24"/>
              </w:rPr>
              <w:t>Лянтора</w:t>
            </w:r>
            <w:proofErr w:type="spellEnd"/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программы приведен в 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 xml:space="preserve">Общая площадь обслуживаемых территорий парков, скверов, иных объектов благоустройства  в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97D82">
              <w:rPr>
                <w:color w:val="000000"/>
              </w:rPr>
              <w:t>благоустройства</w:t>
            </w:r>
            <w:proofErr w:type="gramEnd"/>
            <w:r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площади обочин вдоль магистральных дорог на которых </w:t>
            </w:r>
            <w:proofErr w:type="gramStart"/>
            <w:r w:rsidRPr="00197D82">
              <w:t>проведены  мероприятия</w:t>
            </w:r>
            <w:proofErr w:type="gramEnd"/>
            <w:r w:rsidRPr="00197D82">
              <w:t xml:space="preserve">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sz w:val="24"/>
                <w:szCs w:val="24"/>
              </w:rPr>
              <w:t>Данные статистической формы №1</w:t>
            </w:r>
            <w:r>
              <w:rPr>
                <w:sz w:val="24"/>
                <w:szCs w:val="24"/>
              </w:rPr>
              <w:t>2-ПУ</w:t>
            </w:r>
            <w:r w:rsidRPr="00197D82">
              <w:rPr>
                <w:sz w:val="24"/>
                <w:szCs w:val="24"/>
              </w:rPr>
              <w:t>, утвержденной пр</w:t>
            </w:r>
            <w:r>
              <w:rPr>
                <w:sz w:val="24"/>
                <w:szCs w:val="24"/>
              </w:rPr>
              <w:t xml:space="preserve">иказом Росстата </w:t>
            </w:r>
            <w:r w:rsidRPr="00792072">
              <w:rPr>
                <w:sz w:val="24"/>
                <w:szCs w:val="24"/>
              </w:rPr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 xml:space="preserve">Количество животных без </w:t>
            </w:r>
            <w:r w:rsidRPr="00197D82">
              <w:rPr>
                <w:color w:val="000000"/>
                <w:szCs w:val="16"/>
              </w:rPr>
              <w:lastRenderedPageBreak/>
              <w:t>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lastRenderedPageBreak/>
              <w:t>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2021 - 2026 годах составит </w:t>
      </w:r>
      <w:r w:rsidR="00926050" w:rsidRPr="00845BDA">
        <w:rPr>
          <w:sz w:val="28"/>
          <w:szCs w:val="28"/>
        </w:rPr>
        <w:t>14</w:t>
      </w:r>
      <w:r w:rsidR="0047098E">
        <w:rPr>
          <w:sz w:val="28"/>
          <w:szCs w:val="28"/>
        </w:rPr>
        <w:t>6</w:t>
      </w:r>
      <w:r w:rsidR="00926050" w:rsidRPr="00845BDA">
        <w:rPr>
          <w:sz w:val="28"/>
          <w:szCs w:val="28"/>
        </w:rPr>
        <w:t> </w:t>
      </w:r>
      <w:r w:rsidR="00881000">
        <w:rPr>
          <w:sz w:val="28"/>
          <w:szCs w:val="28"/>
        </w:rPr>
        <w:t>242</w:t>
      </w:r>
      <w:r w:rsidR="00926050" w:rsidRPr="00845BDA">
        <w:rPr>
          <w:sz w:val="28"/>
          <w:szCs w:val="28"/>
        </w:rPr>
        <w:t>,</w:t>
      </w:r>
      <w:r w:rsidR="00881000">
        <w:rPr>
          <w:sz w:val="28"/>
          <w:szCs w:val="28"/>
        </w:rPr>
        <w:t>59</w:t>
      </w:r>
      <w:r w:rsidRPr="00845BDA">
        <w:rPr>
          <w:sz w:val="28"/>
          <w:szCs w:val="28"/>
        </w:rPr>
        <w:t xml:space="preserve"> тыс. рублей, в том числе по годам:</w:t>
      </w:r>
    </w:p>
    <w:p w:rsidR="00395854" w:rsidRPr="00395854" w:rsidRDefault="00395854" w:rsidP="00395854">
      <w:pPr>
        <w:ind w:firstLine="567"/>
        <w:rPr>
          <w:sz w:val="28"/>
        </w:rPr>
      </w:pPr>
      <w:r w:rsidRPr="00845BDA">
        <w:rPr>
          <w:sz w:val="28"/>
        </w:rPr>
        <w:t xml:space="preserve">- 2021 год – </w:t>
      </w:r>
      <w:r w:rsidR="00926050" w:rsidRPr="00845BDA">
        <w:rPr>
          <w:sz w:val="28"/>
        </w:rPr>
        <w:t>2</w:t>
      </w:r>
      <w:r w:rsidR="000C09B9" w:rsidRPr="00845BDA">
        <w:rPr>
          <w:sz w:val="28"/>
        </w:rPr>
        <w:t>3</w:t>
      </w:r>
      <w:r w:rsidR="00926050" w:rsidRPr="00845BDA">
        <w:rPr>
          <w:sz w:val="28"/>
        </w:rPr>
        <w:t> </w:t>
      </w:r>
      <w:r w:rsidR="00881000">
        <w:rPr>
          <w:sz w:val="28"/>
        </w:rPr>
        <w:t>021</w:t>
      </w:r>
      <w:r w:rsidR="00926050" w:rsidRPr="00845BDA">
        <w:rPr>
          <w:sz w:val="28"/>
        </w:rPr>
        <w:t>,</w:t>
      </w:r>
      <w:r w:rsidR="00881000">
        <w:rPr>
          <w:sz w:val="28"/>
        </w:rPr>
        <w:t>03</w:t>
      </w:r>
      <w:r w:rsidRPr="00845BDA">
        <w:rPr>
          <w:sz w:val="28"/>
        </w:rPr>
        <w:t xml:space="preserve"> тыс.</w:t>
      </w:r>
      <w:r w:rsidRPr="00395854">
        <w:rPr>
          <w:sz w:val="28"/>
        </w:rPr>
        <w:t xml:space="preserve">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- 2022 год – </w:t>
      </w:r>
      <w:r w:rsidR="00926050">
        <w:rPr>
          <w:sz w:val="28"/>
        </w:rPr>
        <w:t>23 348,04</w:t>
      </w:r>
      <w:r w:rsidRPr="00395854">
        <w:rPr>
          <w:sz w:val="28"/>
        </w:rPr>
        <w:t xml:space="preserve"> 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- 2023 год – </w:t>
      </w:r>
      <w:r w:rsidR="00926050">
        <w:rPr>
          <w:sz w:val="28"/>
        </w:rPr>
        <w:t>24 968,38</w:t>
      </w:r>
      <w:r w:rsidRPr="00395854">
        <w:rPr>
          <w:sz w:val="28"/>
        </w:rPr>
        <w:t xml:space="preserve"> 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- 2024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- 2025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- 2026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рублей.</w:t>
      </w: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</w:t>
      </w:r>
      <w:proofErr w:type="spellStart"/>
      <w:r w:rsidRPr="00197D82">
        <w:rPr>
          <w:sz w:val="28"/>
          <w:szCs w:val="28"/>
        </w:rPr>
        <w:t>Лянторское</w:t>
      </w:r>
      <w:proofErr w:type="spellEnd"/>
      <w:r w:rsidRPr="00197D82">
        <w:rPr>
          <w:sz w:val="28"/>
          <w:szCs w:val="28"/>
        </w:rPr>
        <w:t xml:space="preserve">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</w:t>
      </w:r>
      <w:proofErr w:type="spellStart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6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мероприятия по финансовому обеспечению </w:t>
      </w:r>
      <w:r w:rsidR="0069168E" w:rsidRPr="00197D82">
        <w:rPr>
          <w:rFonts w:eastAsiaTheme="minorEastAsia"/>
          <w:sz w:val="28"/>
          <w:szCs w:val="28"/>
        </w:rPr>
        <w:lastRenderedPageBreak/>
        <w:t>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1E57DA" w:rsidSect="00D30AA1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 xml:space="preserve">проекты, </w:t>
            </w:r>
            <w:r w:rsidRPr="000A4DDE">
              <w:rPr>
                <w:rFonts w:eastAsiaTheme="minorHAnsi"/>
                <w:lang w:eastAsia="en-US"/>
              </w:rPr>
              <w:t xml:space="preserve"> 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095" w:type="dxa"/>
        <w:tblInd w:w="108" w:type="dxa"/>
        <w:tblLook w:val="04A0" w:firstRow="1" w:lastRow="0" w:firstColumn="1" w:lastColumn="0" w:noHBand="0" w:noVBand="1"/>
      </w:tblPr>
      <w:tblGrid>
        <w:gridCol w:w="515"/>
        <w:gridCol w:w="1524"/>
        <w:gridCol w:w="2269"/>
        <w:gridCol w:w="1175"/>
        <w:gridCol w:w="1446"/>
        <w:gridCol w:w="1012"/>
        <w:gridCol w:w="1071"/>
        <w:gridCol w:w="992"/>
        <w:gridCol w:w="932"/>
        <w:gridCol w:w="892"/>
        <w:gridCol w:w="952"/>
        <w:gridCol w:w="1379"/>
        <w:gridCol w:w="1370"/>
      </w:tblGrid>
      <w:tr w:rsidR="00AD4AEF" w:rsidRPr="00AD4AEF" w:rsidTr="00AD4A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AD4AEF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4AEF">
              <w:rPr>
                <w:b/>
                <w:bCs/>
                <w:sz w:val="20"/>
                <w:szCs w:val="20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AD4AEF">
        <w:trPr>
          <w:trHeight w:val="16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8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r w:rsidRPr="00AD4AEF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spellEnd"/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146 242,59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23 021,03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23 348,04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</w:t>
            </w:r>
            <w:proofErr w:type="spellStart"/>
            <w:r w:rsidRPr="00AD4AEF">
              <w:rPr>
                <w:b/>
                <w:bCs/>
                <w:color w:val="000000"/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AD4AEF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145 961,66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22 740,09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23 348,04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AD4AEF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280,94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280,94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благоустроенных, в т.ч. Озелененных, </w:t>
            </w:r>
            <w:proofErr w:type="gramStart"/>
            <w:r w:rsidRPr="00AD4AEF">
              <w:rPr>
                <w:color w:val="000000"/>
                <w:sz w:val="16"/>
                <w:szCs w:val="16"/>
              </w:rPr>
              <w:t>территорий  общего</w:t>
            </w:r>
            <w:proofErr w:type="gramEnd"/>
            <w:r w:rsidRPr="00AD4AEF">
              <w:rPr>
                <w:color w:val="000000"/>
                <w:sz w:val="16"/>
                <w:szCs w:val="16"/>
              </w:rPr>
              <w:t xml:space="preserve">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25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48 857,82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5 316,19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8 212,97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AD4AEF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AD4AEF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AD4AEF">
              <w:rPr>
                <w:color w:val="000000"/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color w:val="000000"/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AD4AE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2 661,48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412,58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FF0000"/>
                <w:sz w:val="16"/>
                <w:szCs w:val="16"/>
              </w:rPr>
            </w:pPr>
            <w:r w:rsidRPr="00AD4AE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4AEF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27 320,33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6 372,53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4 139,20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</w:t>
            </w:r>
            <w:proofErr w:type="spellStart"/>
            <w:r w:rsidRPr="00AD4AEF">
              <w:rPr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AD4AEF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27 320,33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6 372,53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4 139,20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AD4AEF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AD4AEF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AD4AEF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D4AEF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AD4AEF">
        <w:trPr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D4AEF">
        <w:trPr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4AEF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AD4AE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AD4AEF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66 648,20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10 472,32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10 484,62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</w:t>
            </w:r>
            <w:proofErr w:type="spellStart"/>
            <w:r w:rsidRPr="00AD4AEF">
              <w:rPr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AD4AEF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AD4AEF">
        <w:trPr>
          <w:trHeight w:val="2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754,76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447,41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AD4AEF">
        <w:trPr>
          <w:trHeight w:val="5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473,82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166,47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280,94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280,94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171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892703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AD4AEF" w:rsidRPr="00892703" w:rsidSect="001E57DA">
      <w:pgSz w:w="16838" w:h="11906" w:orient="landscape"/>
      <w:pgMar w:top="567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F16D5"/>
    <w:rsid w:val="0010180E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97D82"/>
    <w:rsid w:val="001C03F5"/>
    <w:rsid w:val="001D0C69"/>
    <w:rsid w:val="001E57DA"/>
    <w:rsid w:val="001E6E98"/>
    <w:rsid w:val="001F2360"/>
    <w:rsid w:val="001F27CC"/>
    <w:rsid w:val="00213A96"/>
    <w:rsid w:val="00216452"/>
    <w:rsid w:val="00222C70"/>
    <w:rsid w:val="00223D94"/>
    <w:rsid w:val="00246D41"/>
    <w:rsid w:val="002612A5"/>
    <w:rsid w:val="00264072"/>
    <w:rsid w:val="00264099"/>
    <w:rsid w:val="00275885"/>
    <w:rsid w:val="002A0B0F"/>
    <w:rsid w:val="002A0D09"/>
    <w:rsid w:val="002A2967"/>
    <w:rsid w:val="002B769E"/>
    <w:rsid w:val="002D00A4"/>
    <w:rsid w:val="002D68AD"/>
    <w:rsid w:val="00304CA9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B3"/>
    <w:rsid w:val="003D370D"/>
    <w:rsid w:val="003E0884"/>
    <w:rsid w:val="003F025F"/>
    <w:rsid w:val="003F1045"/>
    <w:rsid w:val="003F2CA2"/>
    <w:rsid w:val="003F700C"/>
    <w:rsid w:val="004372E5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B21DA"/>
    <w:rsid w:val="004C5564"/>
    <w:rsid w:val="004D337C"/>
    <w:rsid w:val="004E5FA9"/>
    <w:rsid w:val="005022EE"/>
    <w:rsid w:val="00506891"/>
    <w:rsid w:val="005349C6"/>
    <w:rsid w:val="0053743B"/>
    <w:rsid w:val="0055238E"/>
    <w:rsid w:val="00572467"/>
    <w:rsid w:val="00573BD4"/>
    <w:rsid w:val="00573C23"/>
    <w:rsid w:val="005D7122"/>
    <w:rsid w:val="005E208B"/>
    <w:rsid w:val="006063DE"/>
    <w:rsid w:val="00607129"/>
    <w:rsid w:val="00627F5E"/>
    <w:rsid w:val="006431EF"/>
    <w:rsid w:val="0065508A"/>
    <w:rsid w:val="00670DFE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990"/>
    <w:rsid w:val="00714A60"/>
    <w:rsid w:val="00735E2D"/>
    <w:rsid w:val="00741F23"/>
    <w:rsid w:val="007509F5"/>
    <w:rsid w:val="007834E3"/>
    <w:rsid w:val="00786547"/>
    <w:rsid w:val="00792072"/>
    <w:rsid w:val="0079581B"/>
    <w:rsid w:val="007A5254"/>
    <w:rsid w:val="007B4715"/>
    <w:rsid w:val="007C2F4F"/>
    <w:rsid w:val="007D12F7"/>
    <w:rsid w:val="007D6953"/>
    <w:rsid w:val="00800070"/>
    <w:rsid w:val="00822196"/>
    <w:rsid w:val="008279B3"/>
    <w:rsid w:val="00845BDA"/>
    <w:rsid w:val="0085558A"/>
    <w:rsid w:val="008624A2"/>
    <w:rsid w:val="00875896"/>
    <w:rsid w:val="00877271"/>
    <w:rsid w:val="008772B6"/>
    <w:rsid w:val="00881000"/>
    <w:rsid w:val="008866F9"/>
    <w:rsid w:val="008A32B4"/>
    <w:rsid w:val="008B5F02"/>
    <w:rsid w:val="008D2BF5"/>
    <w:rsid w:val="008D63FE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90763"/>
    <w:rsid w:val="009B2E1F"/>
    <w:rsid w:val="009D5180"/>
    <w:rsid w:val="009D7C46"/>
    <w:rsid w:val="009E2C03"/>
    <w:rsid w:val="00A00B49"/>
    <w:rsid w:val="00A01DB9"/>
    <w:rsid w:val="00A037F2"/>
    <w:rsid w:val="00A03BC3"/>
    <w:rsid w:val="00A10D02"/>
    <w:rsid w:val="00A237E4"/>
    <w:rsid w:val="00A51A09"/>
    <w:rsid w:val="00A51C06"/>
    <w:rsid w:val="00A63682"/>
    <w:rsid w:val="00A64E82"/>
    <w:rsid w:val="00A826E0"/>
    <w:rsid w:val="00A82EEA"/>
    <w:rsid w:val="00A96B7A"/>
    <w:rsid w:val="00AA0FFB"/>
    <w:rsid w:val="00AA4839"/>
    <w:rsid w:val="00AD4AEF"/>
    <w:rsid w:val="00B36DF4"/>
    <w:rsid w:val="00B6509B"/>
    <w:rsid w:val="00B707FB"/>
    <w:rsid w:val="00B800D6"/>
    <w:rsid w:val="00B80FC2"/>
    <w:rsid w:val="00B840C4"/>
    <w:rsid w:val="00BC417F"/>
    <w:rsid w:val="00BC6FA0"/>
    <w:rsid w:val="00BE1E13"/>
    <w:rsid w:val="00BE5498"/>
    <w:rsid w:val="00BF1CE2"/>
    <w:rsid w:val="00C21239"/>
    <w:rsid w:val="00C31E47"/>
    <w:rsid w:val="00C33672"/>
    <w:rsid w:val="00C52FFA"/>
    <w:rsid w:val="00C65DED"/>
    <w:rsid w:val="00C702A5"/>
    <w:rsid w:val="00C9695F"/>
    <w:rsid w:val="00CA5D3A"/>
    <w:rsid w:val="00CB26F1"/>
    <w:rsid w:val="00CC2730"/>
    <w:rsid w:val="00CF1BE0"/>
    <w:rsid w:val="00CF4E0C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F1440"/>
    <w:rsid w:val="00DF3D01"/>
    <w:rsid w:val="00DF4CD4"/>
    <w:rsid w:val="00DF4F99"/>
    <w:rsid w:val="00E00CF1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7E48"/>
    <w:rsid w:val="00E62B0D"/>
    <w:rsid w:val="00E7008A"/>
    <w:rsid w:val="00E742FF"/>
    <w:rsid w:val="00E77B92"/>
    <w:rsid w:val="00EA3D8C"/>
    <w:rsid w:val="00EA7447"/>
    <w:rsid w:val="00EC1A1F"/>
    <w:rsid w:val="00ED4CA5"/>
    <w:rsid w:val="00EE0035"/>
    <w:rsid w:val="00EE025B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93B3E"/>
    <w:rsid w:val="00FA03B0"/>
    <w:rsid w:val="00FB28D8"/>
    <w:rsid w:val="00FC5D9B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1D96-733B-40D0-9010-40C0FED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yantor.ru/sites/default/files/postanovlenie_285._npa_30.03.2020_iniciativnoe_byudzhetirov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D620-DC0E-4185-ABFB-064F3E37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3</cp:revision>
  <cp:lastPrinted>2021-04-23T06:28:00Z</cp:lastPrinted>
  <dcterms:created xsi:type="dcterms:W3CDTF">2021-05-05T03:52:00Z</dcterms:created>
  <dcterms:modified xsi:type="dcterms:W3CDTF">2021-05-05T05:03:00Z</dcterms:modified>
</cp:coreProperties>
</file>