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344249" w:rsidP="00346900">
      <w:pPr>
        <w:spacing w:line="360" w:lineRule="auto"/>
        <w:rPr>
          <w:b/>
        </w:rPr>
      </w:pPr>
      <w:r>
        <w:rPr>
          <w:b/>
        </w:rPr>
        <w:t>08</w:t>
      </w:r>
      <w:r w:rsidR="00404093">
        <w:rPr>
          <w:b/>
        </w:rPr>
        <w:t>.0</w:t>
      </w:r>
      <w:r>
        <w:rPr>
          <w:b/>
        </w:rPr>
        <w:t>4</w:t>
      </w:r>
      <w:r w:rsidR="00346900" w:rsidRPr="00195FF7">
        <w:rPr>
          <w:b/>
        </w:rPr>
        <w:t>.202</w:t>
      </w:r>
      <w:r w:rsidR="00E31D58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962841" w:rsidRPr="00962841" w:rsidRDefault="00962841" w:rsidP="00962841">
      <w:pPr>
        <w:pStyle w:val="a5"/>
        <w:spacing w:line="345" w:lineRule="atLeast"/>
        <w:jc w:val="center"/>
        <w:textAlignment w:val="top"/>
        <w:rPr>
          <w:rFonts w:ascii="Arial" w:hAnsi="Arial" w:cs="Arial"/>
          <w:b/>
          <w:color w:val="222222"/>
          <w:sz w:val="32"/>
          <w:szCs w:val="32"/>
        </w:rPr>
      </w:pPr>
      <w:r w:rsidRPr="00962841">
        <w:rPr>
          <w:b/>
          <w:sz w:val="32"/>
          <w:szCs w:val="32"/>
        </w:rPr>
        <w:t>Неработающие пенсионеры-северяне, являющиеся приемными родителями, могут получить компенсацию проезда к месту отдыха</w:t>
      </w:r>
    </w:p>
    <w:p w:rsidR="00962841" w:rsidRDefault="00962841" w:rsidP="0082689D">
      <w:pPr>
        <w:pStyle w:val="a5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Style w:val="ad"/>
          <w:rFonts w:ascii="Arial" w:hAnsi="Arial" w:cs="Arial"/>
          <w:color w:val="222222"/>
          <w:sz w:val="26"/>
          <w:szCs w:val="26"/>
        </w:rPr>
        <w:t xml:space="preserve">С 1 июля 2020 года таким правом могут воспользоваться и приёмные родители – неработающие пенсионеры, проживающие в </w:t>
      </w:r>
      <w:proofErr w:type="gramStart"/>
      <w:r>
        <w:rPr>
          <w:rStyle w:val="ad"/>
          <w:rFonts w:ascii="Arial" w:hAnsi="Arial" w:cs="Arial"/>
          <w:color w:val="222222"/>
          <w:sz w:val="26"/>
          <w:szCs w:val="26"/>
        </w:rPr>
        <w:t>территориях</w:t>
      </w:r>
      <w:proofErr w:type="gramEnd"/>
      <w:r>
        <w:rPr>
          <w:rStyle w:val="ad"/>
          <w:rFonts w:ascii="Arial" w:hAnsi="Arial" w:cs="Arial"/>
          <w:color w:val="222222"/>
          <w:sz w:val="26"/>
          <w:szCs w:val="26"/>
        </w:rPr>
        <w:t xml:space="preserve"> </w:t>
      </w:r>
      <w:hyperlink r:id="rId9" w:tooltip="приравненных" w:history="1">
        <w:r>
          <w:rPr>
            <w:rStyle w:val="ac"/>
            <w:rFonts w:ascii="Arial" w:hAnsi="Arial" w:cs="Arial"/>
            <w:b/>
            <w:bCs/>
            <w:sz w:val="26"/>
            <w:szCs w:val="26"/>
          </w:rPr>
          <w:t>приравненных</w:t>
        </w:r>
      </w:hyperlink>
      <w:r>
        <w:rPr>
          <w:rStyle w:val="ad"/>
          <w:rFonts w:ascii="Arial" w:hAnsi="Arial" w:cs="Arial"/>
          <w:color w:val="222222"/>
          <w:sz w:val="26"/>
          <w:szCs w:val="26"/>
        </w:rPr>
        <w:t xml:space="preserve"> к Северу.</w:t>
      </w:r>
    </w:p>
    <w:p w:rsidR="0082689D" w:rsidRPr="00962841" w:rsidRDefault="0082689D" w:rsidP="00962841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962841">
        <w:rPr>
          <w:color w:val="222222"/>
        </w:rPr>
        <w:t>Изменения внесены в ст.7 Федерального закона "</w:t>
      </w:r>
      <w:hyperlink r:id="rId10" w:tooltip="Об обязательном пенсионном страховании в РФ" w:history="1">
        <w:r w:rsidRPr="00962841">
          <w:rPr>
            <w:rStyle w:val="ac"/>
          </w:rPr>
          <w:t>Об обязательном пенсионном страховании в РФ</w:t>
        </w:r>
      </w:hyperlink>
      <w:r w:rsidRPr="00962841">
        <w:rPr>
          <w:color w:val="222222"/>
        </w:rPr>
        <w:t xml:space="preserve">", согласно которого Пенсионный фонд может оплачивать пенсионерам, проживающим в северных районах проезд к месту отдыха и обратно один раз в два года. </w:t>
      </w:r>
      <w:proofErr w:type="gramStart"/>
      <w:r w:rsidRPr="00962841">
        <w:rPr>
          <w:color w:val="222222"/>
        </w:rPr>
        <w:t xml:space="preserve">Однако неработающие пенсионеры, получившие компенсацию стоимости </w:t>
      </w:r>
      <w:hyperlink r:id="rId11" w:tooltip="проезда" w:history="1">
        <w:r w:rsidRPr="00962841">
          <w:rPr>
            <w:rStyle w:val="ac"/>
          </w:rPr>
          <w:t>проезда</w:t>
        </w:r>
      </w:hyperlink>
      <w:r w:rsidRPr="00962841">
        <w:rPr>
          <w:color w:val="222222"/>
        </w:rPr>
        <w:t xml:space="preserve"> к месту отдыха по территории РФ и обратно в 2018 году и не воспользовавшиеся правом проезда в 2020 году в связи с ограничительными мерами по предупреждению распространения </w:t>
      </w:r>
      <w:proofErr w:type="spellStart"/>
      <w:r w:rsidRPr="00962841">
        <w:rPr>
          <w:color w:val="222222"/>
        </w:rPr>
        <w:t>коронавирусной</w:t>
      </w:r>
      <w:proofErr w:type="spellEnd"/>
      <w:r w:rsidRPr="00962841">
        <w:rPr>
          <w:color w:val="222222"/>
        </w:rPr>
        <w:t xml:space="preserve"> инфекции, смогут воспользоваться правом на компенсацию стоимости проезда и в 2021 году, и в 2022 году с последующей возможностью ее получения в 2024 году с</w:t>
      </w:r>
      <w:proofErr w:type="gramEnd"/>
      <w:r w:rsidRPr="00962841">
        <w:rPr>
          <w:color w:val="222222"/>
        </w:rPr>
        <w:t xml:space="preserve"> учетом периодичности предоставления (один раз в два года). </w:t>
      </w:r>
    </w:p>
    <w:p w:rsidR="0082689D" w:rsidRPr="00962841" w:rsidRDefault="0082689D" w:rsidP="00962841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962841">
        <w:rPr>
          <w:color w:val="222222"/>
        </w:rPr>
        <w:t xml:space="preserve">Напомним, что с февраля 2021 года </w:t>
      </w:r>
      <w:proofErr w:type="spellStart"/>
      <w:r w:rsidRPr="00962841">
        <w:rPr>
          <w:color w:val="222222"/>
        </w:rPr>
        <w:t>югорские</w:t>
      </w:r>
      <w:proofErr w:type="spellEnd"/>
      <w:r w:rsidRPr="00962841">
        <w:rPr>
          <w:color w:val="222222"/>
        </w:rPr>
        <w:t xml:space="preserve">   пенсионеры-северяне, выезжающие на отдых за рубеж, могут получать компенсацию проезда до границы. Ранее для получения компенсации расходов на проезд место отдыха пенсионера должно было находиться на территории РФ. </w:t>
      </w:r>
      <w:proofErr w:type="gramStart"/>
      <w:r w:rsidRPr="00962841">
        <w:rPr>
          <w:color w:val="222222"/>
        </w:rPr>
        <w:t xml:space="preserve">При следовании к месту отдыха за пределы территории России, компенсация расходов на оплату стоимости проезда производится до ближайших к месту пересечения границы Российской Федерации железнодорожной станции, аэропорта, морского (речного) порта, автовокзала, автостанции. </w:t>
      </w:r>
      <w:proofErr w:type="gramEnd"/>
    </w:p>
    <w:p w:rsidR="0082689D" w:rsidRPr="00962841" w:rsidRDefault="0082689D" w:rsidP="00962841">
      <w:pPr>
        <w:pStyle w:val="a5"/>
        <w:spacing w:line="345" w:lineRule="atLeast"/>
        <w:jc w:val="both"/>
        <w:textAlignment w:val="top"/>
        <w:rPr>
          <w:color w:val="222222"/>
        </w:rPr>
      </w:pPr>
      <w:bookmarkStart w:id="0" w:name="_GoBack"/>
      <w:bookmarkEnd w:id="0"/>
      <w:r w:rsidRPr="00962841">
        <w:rPr>
          <w:color w:val="222222"/>
        </w:rPr>
        <w:t xml:space="preserve">Компенсация может производиться в двух видах: </w:t>
      </w:r>
    </w:p>
    <w:p w:rsidR="0082689D" w:rsidRPr="00962841" w:rsidRDefault="0082689D" w:rsidP="0082689D">
      <w:pPr>
        <w:pStyle w:val="a5"/>
        <w:spacing w:line="345" w:lineRule="atLeast"/>
        <w:jc w:val="both"/>
        <w:textAlignment w:val="top"/>
        <w:rPr>
          <w:color w:val="222222"/>
        </w:rPr>
      </w:pPr>
      <w:r w:rsidRPr="00962841">
        <w:rPr>
          <w:color w:val="222222"/>
        </w:rPr>
        <w:t xml:space="preserve">1) предоставления проездных документов (талонов), обеспечивающих проезд пенсионера к месту отдыха и обратно; </w:t>
      </w:r>
    </w:p>
    <w:p w:rsidR="0082689D" w:rsidRPr="00962841" w:rsidRDefault="0082689D" w:rsidP="0082689D">
      <w:pPr>
        <w:pStyle w:val="a5"/>
        <w:spacing w:line="345" w:lineRule="atLeast"/>
        <w:jc w:val="both"/>
        <w:textAlignment w:val="top"/>
        <w:rPr>
          <w:color w:val="222222"/>
        </w:rPr>
      </w:pPr>
      <w:r w:rsidRPr="00962841">
        <w:rPr>
          <w:color w:val="222222"/>
        </w:rPr>
        <w:t xml:space="preserve">2) возмещения фактически произведенных пенсионером расходов на оплату стоимости проезда к месту отдыха и обратно в пределах стоимости проезда: </w:t>
      </w:r>
    </w:p>
    <w:p w:rsidR="0082689D" w:rsidRPr="00962841" w:rsidRDefault="0082689D" w:rsidP="0082689D">
      <w:pPr>
        <w:pStyle w:val="a5"/>
        <w:spacing w:line="345" w:lineRule="atLeast"/>
        <w:jc w:val="both"/>
        <w:textAlignment w:val="top"/>
        <w:rPr>
          <w:color w:val="222222"/>
        </w:rPr>
      </w:pPr>
      <w:r w:rsidRPr="00962841">
        <w:rPr>
          <w:color w:val="222222"/>
        </w:rPr>
        <w:t xml:space="preserve">а) железнодорожным транспортом – в плацкартном вагоне пассажирского поезда; </w:t>
      </w:r>
    </w:p>
    <w:p w:rsidR="0082689D" w:rsidRPr="00962841" w:rsidRDefault="0082689D" w:rsidP="0082689D">
      <w:pPr>
        <w:pStyle w:val="a5"/>
        <w:spacing w:line="345" w:lineRule="atLeast"/>
        <w:jc w:val="both"/>
        <w:textAlignment w:val="top"/>
        <w:rPr>
          <w:color w:val="222222"/>
        </w:rPr>
      </w:pPr>
      <w:r w:rsidRPr="00962841">
        <w:rPr>
          <w:color w:val="222222"/>
        </w:rPr>
        <w:t xml:space="preserve">б) внутренним водным транспортом – в каюте III категории речного судна всех линий сообщений; </w:t>
      </w:r>
    </w:p>
    <w:p w:rsidR="0082689D" w:rsidRPr="00962841" w:rsidRDefault="0082689D" w:rsidP="0082689D">
      <w:pPr>
        <w:pStyle w:val="a5"/>
        <w:spacing w:line="345" w:lineRule="atLeast"/>
        <w:jc w:val="both"/>
        <w:textAlignment w:val="top"/>
        <w:rPr>
          <w:color w:val="222222"/>
        </w:rPr>
      </w:pPr>
      <w:r w:rsidRPr="00962841">
        <w:rPr>
          <w:color w:val="222222"/>
        </w:rPr>
        <w:lastRenderedPageBreak/>
        <w:t xml:space="preserve">в) морским транспортом – в каюте IV – V групп морского судна регулярных транспортных линий; </w:t>
      </w:r>
    </w:p>
    <w:p w:rsidR="0082689D" w:rsidRPr="00962841" w:rsidRDefault="0082689D" w:rsidP="0082689D">
      <w:pPr>
        <w:pStyle w:val="a5"/>
        <w:spacing w:line="345" w:lineRule="atLeast"/>
        <w:jc w:val="both"/>
        <w:textAlignment w:val="top"/>
        <w:rPr>
          <w:color w:val="222222"/>
        </w:rPr>
      </w:pPr>
      <w:r w:rsidRPr="00962841">
        <w:rPr>
          <w:color w:val="222222"/>
        </w:rPr>
        <w:t xml:space="preserve">г) воздушным транспортом – в салоне экономического класса на рейсах российских авиакомпаний или авиакомпаний других государств – членов Евразийского экономического союза; </w:t>
      </w:r>
    </w:p>
    <w:p w:rsidR="0082689D" w:rsidRPr="00962841" w:rsidRDefault="0082689D" w:rsidP="0082689D">
      <w:pPr>
        <w:pStyle w:val="a5"/>
        <w:spacing w:line="345" w:lineRule="atLeast"/>
        <w:jc w:val="both"/>
        <w:textAlignment w:val="top"/>
        <w:rPr>
          <w:color w:val="222222"/>
        </w:rPr>
      </w:pPr>
      <w:r w:rsidRPr="00962841">
        <w:rPr>
          <w:color w:val="222222"/>
        </w:rPr>
        <w:t xml:space="preserve">д) автомобильным транспортом – в автобусе по маршрутам регулярных перевозок в междугородном сообщении. </w:t>
      </w:r>
    </w:p>
    <w:p w:rsidR="0082689D" w:rsidRPr="00962841" w:rsidRDefault="0082689D" w:rsidP="0082689D">
      <w:pPr>
        <w:pStyle w:val="a5"/>
        <w:spacing w:line="345" w:lineRule="atLeast"/>
        <w:jc w:val="both"/>
        <w:textAlignment w:val="top"/>
        <w:rPr>
          <w:color w:val="222222"/>
        </w:rPr>
      </w:pPr>
      <w:r w:rsidRPr="00962841">
        <w:rPr>
          <w:color w:val="222222"/>
        </w:rPr>
        <w:t xml:space="preserve">Не производится оплата стоимости расходов к месту отдыха и обратно личным транспортом. </w:t>
      </w:r>
    </w:p>
    <w:p w:rsidR="0082689D" w:rsidRPr="00962841" w:rsidRDefault="0082689D" w:rsidP="0082689D">
      <w:pPr>
        <w:pStyle w:val="a5"/>
        <w:spacing w:line="345" w:lineRule="atLeast"/>
        <w:jc w:val="both"/>
        <w:textAlignment w:val="top"/>
        <w:rPr>
          <w:color w:val="222222"/>
        </w:rPr>
      </w:pPr>
      <w:r w:rsidRPr="00962841">
        <w:rPr>
          <w:rStyle w:val="ad"/>
          <w:color w:val="222222"/>
        </w:rPr>
        <w:t xml:space="preserve">*Федеральный закон от 01.04.2020 № 86-ФЗ «О внесении изменений в статью 7 Закона № 167-ФЗ» </w:t>
      </w:r>
    </w:p>
    <w:p w:rsidR="00E31D58" w:rsidRPr="00404093" w:rsidRDefault="00E31D58" w:rsidP="003A0FBA">
      <w:pPr>
        <w:pStyle w:val="a5"/>
        <w:rPr>
          <w:u w:val="single"/>
        </w:rPr>
      </w:pPr>
    </w:p>
    <w:sectPr w:rsidR="00E31D58" w:rsidRPr="00404093" w:rsidSect="003D4AD4">
      <w:footerReference w:type="even" r:id="rId12"/>
      <w:footerReference w:type="defaul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80" w:rsidRDefault="00691780">
      <w:r>
        <w:separator/>
      </w:r>
    </w:p>
  </w:endnote>
  <w:endnote w:type="continuationSeparator" w:id="0">
    <w:p w:rsidR="00691780" w:rsidRDefault="0069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D37A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D37AE3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962841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80" w:rsidRDefault="00691780">
      <w:r>
        <w:separator/>
      </w:r>
    </w:p>
  </w:footnote>
  <w:footnote w:type="continuationSeparator" w:id="0">
    <w:p w:rsidR="00691780" w:rsidRDefault="0069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B1E"/>
    <w:rsid w:val="00027320"/>
    <w:rsid w:val="00040F37"/>
    <w:rsid w:val="00056070"/>
    <w:rsid w:val="000666BB"/>
    <w:rsid w:val="000728AA"/>
    <w:rsid w:val="00073C41"/>
    <w:rsid w:val="000762E0"/>
    <w:rsid w:val="00092E1B"/>
    <w:rsid w:val="000B59B7"/>
    <w:rsid w:val="000B6E9F"/>
    <w:rsid w:val="000D2310"/>
    <w:rsid w:val="00107DDF"/>
    <w:rsid w:val="00111E56"/>
    <w:rsid w:val="0012462D"/>
    <w:rsid w:val="00133FAF"/>
    <w:rsid w:val="0014112A"/>
    <w:rsid w:val="00141FCE"/>
    <w:rsid w:val="0017037D"/>
    <w:rsid w:val="00177490"/>
    <w:rsid w:val="00186CBA"/>
    <w:rsid w:val="00195FF7"/>
    <w:rsid w:val="00197A65"/>
    <w:rsid w:val="001A3064"/>
    <w:rsid w:val="001C3DD1"/>
    <w:rsid w:val="001C5F69"/>
    <w:rsid w:val="001D4F41"/>
    <w:rsid w:val="001F482F"/>
    <w:rsid w:val="001F5E4B"/>
    <w:rsid w:val="00215ECE"/>
    <w:rsid w:val="00225EC0"/>
    <w:rsid w:val="00251E85"/>
    <w:rsid w:val="0027070F"/>
    <w:rsid w:val="002720D5"/>
    <w:rsid w:val="0027430A"/>
    <w:rsid w:val="0028281D"/>
    <w:rsid w:val="00292493"/>
    <w:rsid w:val="002936CF"/>
    <w:rsid w:val="002A0D73"/>
    <w:rsid w:val="002C649D"/>
    <w:rsid w:val="002D1BF7"/>
    <w:rsid w:val="002D5430"/>
    <w:rsid w:val="002E0A80"/>
    <w:rsid w:val="00344249"/>
    <w:rsid w:val="0034685A"/>
    <w:rsid w:val="00346900"/>
    <w:rsid w:val="003517F2"/>
    <w:rsid w:val="0036151F"/>
    <w:rsid w:val="00371B3A"/>
    <w:rsid w:val="00373767"/>
    <w:rsid w:val="00380923"/>
    <w:rsid w:val="00392881"/>
    <w:rsid w:val="003934C4"/>
    <w:rsid w:val="003A0FBA"/>
    <w:rsid w:val="003C1DDA"/>
    <w:rsid w:val="003C216E"/>
    <w:rsid w:val="003D4AD4"/>
    <w:rsid w:val="003E4A95"/>
    <w:rsid w:val="003F170E"/>
    <w:rsid w:val="00404093"/>
    <w:rsid w:val="004047C3"/>
    <w:rsid w:val="00412BC5"/>
    <w:rsid w:val="0041600E"/>
    <w:rsid w:val="004413DE"/>
    <w:rsid w:val="00464995"/>
    <w:rsid w:val="00482526"/>
    <w:rsid w:val="004A6B3A"/>
    <w:rsid w:val="004D0CDE"/>
    <w:rsid w:val="004D7F3D"/>
    <w:rsid w:val="004E56A8"/>
    <w:rsid w:val="004F07CE"/>
    <w:rsid w:val="004F37B6"/>
    <w:rsid w:val="0050194C"/>
    <w:rsid w:val="00522491"/>
    <w:rsid w:val="0055132E"/>
    <w:rsid w:val="00563C8B"/>
    <w:rsid w:val="005824A9"/>
    <w:rsid w:val="00582613"/>
    <w:rsid w:val="00583BA9"/>
    <w:rsid w:val="005B334D"/>
    <w:rsid w:val="005B4B56"/>
    <w:rsid w:val="005B4E5B"/>
    <w:rsid w:val="005C430B"/>
    <w:rsid w:val="005D3C8A"/>
    <w:rsid w:val="00611F7E"/>
    <w:rsid w:val="00647BDB"/>
    <w:rsid w:val="00661C60"/>
    <w:rsid w:val="00677DC5"/>
    <w:rsid w:val="00682470"/>
    <w:rsid w:val="0068343F"/>
    <w:rsid w:val="00691780"/>
    <w:rsid w:val="006B701A"/>
    <w:rsid w:val="006C2D52"/>
    <w:rsid w:val="006D35A7"/>
    <w:rsid w:val="006D6F06"/>
    <w:rsid w:val="006E1517"/>
    <w:rsid w:val="006F3F65"/>
    <w:rsid w:val="006F54D2"/>
    <w:rsid w:val="0070764B"/>
    <w:rsid w:val="00727B84"/>
    <w:rsid w:val="007314AF"/>
    <w:rsid w:val="00756554"/>
    <w:rsid w:val="007C27F8"/>
    <w:rsid w:val="007D5D5F"/>
    <w:rsid w:val="007E27E1"/>
    <w:rsid w:val="007E5137"/>
    <w:rsid w:val="00801D41"/>
    <w:rsid w:val="0081442A"/>
    <w:rsid w:val="00815A57"/>
    <w:rsid w:val="0081782B"/>
    <w:rsid w:val="0082689D"/>
    <w:rsid w:val="0087085F"/>
    <w:rsid w:val="008772AB"/>
    <w:rsid w:val="00877B5A"/>
    <w:rsid w:val="008A4266"/>
    <w:rsid w:val="008B1822"/>
    <w:rsid w:val="008D2704"/>
    <w:rsid w:val="008E468E"/>
    <w:rsid w:val="008E6D27"/>
    <w:rsid w:val="009036D0"/>
    <w:rsid w:val="00910552"/>
    <w:rsid w:val="00920755"/>
    <w:rsid w:val="00940A77"/>
    <w:rsid w:val="00943800"/>
    <w:rsid w:val="009602EC"/>
    <w:rsid w:val="009617B5"/>
    <w:rsid w:val="00962841"/>
    <w:rsid w:val="00977DFA"/>
    <w:rsid w:val="0098053E"/>
    <w:rsid w:val="009B107B"/>
    <w:rsid w:val="009B3153"/>
    <w:rsid w:val="009C29EA"/>
    <w:rsid w:val="009C30B4"/>
    <w:rsid w:val="009C44F3"/>
    <w:rsid w:val="009E11EE"/>
    <w:rsid w:val="009E4FD9"/>
    <w:rsid w:val="009E6A8C"/>
    <w:rsid w:val="009F4366"/>
    <w:rsid w:val="00A03344"/>
    <w:rsid w:val="00A072FC"/>
    <w:rsid w:val="00A10273"/>
    <w:rsid w:val="00A12A8B"/>
    <w:rsid w:val="00A31CF9"/>
    <w:rsid w:val="00A43E47"/>
    <w:rsid w:val="00A55AB1"/>
    <w:rsid w:val="00A569A5"/>
    <w:rsid w:val="00A76E9D"/>
    <w:rsid w:val="00A935A8"/>
    <w:rsid w:val="00AA4AF3"/>
    <w:rsid w:val="00AC218A"/>
    <w:rsid w:val="00AC2BB6"/>
    <w:rsid w:val="00AC54F8"/>
    <w:rsid w:val="00AC58B1"/>
    <w:rsid w:val="00AD1FD5"/>
    <w:rsid w:val="00AD6685"/>
    <w:rsid w:val="00AF0851"/>
    <w:rsid w:val="00AF2C36"/>
    <w:rsid w:val="00AF703F"/>
    <w:rsid w:val="00B04627"/>
    <w:rsid w:val="00B10908"/>
    <w:rsid w:val="00B13D91"/>
    <w:rsid w:val="00B13FA0"/>
    <w:rsid w:val="00B15737"/>
    <w:rsid w:val="00B2714A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2A85"/>
    <w:rsid w:val="00BE5704"/>
    <w:rsid w:val="00BE5BD9"/>
    <w:rsid w:val="00C13AD5"/>
    <w:rsid w:val="00C16379"/>
    <w:rsid w:val="00C26BD7"/>
    <w:rsid w:val="00C36C57"/>
    <w:rsid w:val="00C4776A"/>
    <w:rsid w:val="00C47CC9"/>
    <w:rsid w:val="00C53072"/>
    <w:rsid w:val="00C55A69"/>
    <w:rsid w:val="00C62B0A"/>
    <w:rsid w:val="00C66016"/>
    <w:rsid w:val="00C82EA6"/>
    <w:rsid w:val="00CA4802"/>
    <w:rsid w:val="00CA4D94"/>
    <w:rsid w:val="00CB0BC9"/>
    <w:rsid w:val="00CB253C"/>
    <w:rsid w:val="00CC40D6"/>
    <w:rsid w:val="00CC627E"/>
    <w:rsid w:val="00CF159B"/>
    <w:rsid w:val="00D03B72"/>
    <w:rsid w:val="00D151AC"/>
    <w:rsid w:val="00D20C1A"/>
    <w:rsid w:val="00D23E12"/>
    <w:rsid w:val="00D37AE3"/>
    <w:rsid w:val="00D40F35"/>
    <w:rsid w:val="00D42C41"/>
    <w:rsid w:val="00D42D92"/>
    <w:rsid w:val="00D43FBE"/>
    <w:rsid w:val="00D518F6"/>
    <w:rsid w:val="00D526CB"/>
    <w:rsid w:val="00D536E3"/>
    <w:rsid w:val="00D90033"/>
    <w:rsid w:val="00D979AE"/>
    <w:rsid w:val="00DC1C0A"/>
    <w:rsid w:val="00DE7F00"/>
    <w:rsid w:val="00DF41BC"/>
    <w:rsid w:val="00DF79CF"/>
    <w:rsid w:val="00E31D58"/>
    <w:rsid w:val="00E32280"/>
    <w:rsid w:val="00E36E2A"/>
    <w:rsid w:val="00E41C05"/>
    <w:rsid w:val="00E50039"/>
    <w:rsid w:val="00E566B1"/>
    <w:rsid w:val="00E60917"/>
    <w:rsid w:val="00E63EB6"/>
    <w:rsid w:val="00E72BDA"/>
    <w:rsid w:val="00E745DA"/>
    <w:rsid w:val="00E75FFB"/>
    <w:rsid w:val="00E77354"/>
    <w:rsid w:val="00E77966"/>
    <w:rsid w:val="00EA4847"/>
    <w:rsid w:val="00EA7856"/>
    <w:rsid w:val="00EB17AA"/>
    <w:rsid w:val="00EB5785"/>
    <w:rsid w:val="00ED1F2D"/>
    <w:rsid w:val="00ED4810"/>
    <w:rsid w:val="00EE7796"/>
    <w:rsid w:val="00EF0778"/>
    <w:rsid w:val="00EF699F"/>
    <w:rsid w:val="00F33D6C"/>
    <w:rsid w:val="00F52BFB"/>
    <w:rsid w:val="00F57E1A"/>
    <w:rsid w:val="00F60DDE"/>
    <w:rsid w:val="00F6312B"/>
    <w:rsid w:val="00F662CE"/>
    <w:rsid w:val="00F66FFA"/>
    <w:rsid w:val="00F705E4"/>
    <w:rsid w:val="00F850CE"/>
    <w:rsid w:val="00F877C5"/>
    <w:rsid w:val="00F91536"/>
    <w:rsid w:val="00F9436D"/>
    <w:rsid w:val="00F97D17"/>
    <w:rsid w:val="00FA4C20"/>
    <w:rsid w:val="00FB4AA6"/>
    <w:rsid w:val="00FB60E0"/>
    <w:rsid w:val="00FC07E1"/>
    <w:rsid w:val="00FC0C41"/>
    <w:rsid w:val="00FD2B76"/>
    <w:rsid w:val="00FD445A"/>
    <w:rsid w:val="00FD732F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9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0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proezdu/246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antimansiysk.bezformata.com/word/ob-obyazatelnom-pensionnom-strahovanii-v-rf/3603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priravnennih/2109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4</cp:revision>
  <cp:lastPrinted>2020-04-27T12:50:00Z</cp:lastPrinted>
  <dcterms:created xsi:type="dcterms:W3CDTF">2021-04-07T11:29:00Z</dcterms:created>
  <dcterms:modified xsi:type="dcterms:W3CDTF">2021-04-07T11:48:00Z</dcterms:modified>
</cp:coreProperties>
</file>