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8B" w:rsidRPr="004C0D6E" w:rsidRDefault="00F4688B" w:rsidP="00F4688B">
      <w:pPr>
        <w:jc w:val="right"/>
        <w:rPr>
          <w:sz w:val="28"/>
          <w:szCs w:val="28"/>
        </w:rPr>
      </w:pPr>
    </w:p>
    <w:p w:rsidR="00283741" w:rsidRDefault="00F4688B" w:rsidP="00283741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  <w:r w:rsidR="00283741">
        <w:rPr>
          <w:sz w:val="28"/>
          <w:szCs w:val="28"/>
        </w:rPr>
        <w:t xml:space="preserve"> - </w:t>
      </w:r>
      <w:r w:rsidR="00283741" w:rsidRPr="004C0D6E">
        <w:rPr>
          <w:sz w:val="28"/>
          <w:szCs w:val="28"/>
        </w:rPr>
        <w:t>ПРОЕКТ</w:t>
      </w:r>
    </w:p>
    <w:p w:rsidR="00F4688B" w:rsidRPr="004C0D6E" w:rsidRDefault="00F4688B" w:rsidP="00F4688B">
      <w:pPr>
        <w:jc w:val="center"/>
        <w:rPr>
          <w:sz w:val="28"/>
          <w:szCs w:val="28"/>
        </w:rPr>
      </w:pPr>
    </w:p>
    <w:p w:rsidR="00F4688B" w:rsidRDefault="00F4688B" w:rsidP="00F4688B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F4688B" w:rsidRDefault="00F4688B" w:rsidP="00F4688B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64037">
        <w:rPr>
          <w:sz w:val="28"/>
          <w:szCs w:val="28"/>
        </w:rPr>
        <w:t>31.08</w:t>
      </w:r>
      <w:r>
        <w:rPr>
          <w:sz w:val="28"/>
          <w:szCs w:val="28"/>
        </w:rPr>
        <w:t xml:space="preserve">.2015 № </w:t>
      </w:r>
      <w:r w:rsidR="00F64037">
        <w:rPr>
          <w:sz w:val="28"/>
          <w:szCs w:val="28"/>
        </w:rPr>
        <w:t>693</w:t>
      </w:r>
    </w:p>
    <w:p w:rsidR="00F4688B" w:rsidRDefault="00F4688B" w:rsidP="00F4688B">
      <w:pPr>
        <w:adjustRightInd w:val="0"/>
        <w:ind w:firstLine="567"/>
        <w:jc w:val="both"/>
        <w:rPr>
          <w:sz w:val="28"/>
          <w:szCs w:val="28"/>
        </w:rPr>
      </w:pPr>
    </w:p>
    <w:p w:rsidR="00F4688B" w:rsidRDefault="00F64037" w:rsidP="00F4688B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</w:t>
      </w:r>
      <w:r w:rsidR="00C61706">
        <w:rPr>
          <w:sz w:val="28"/>
          <w:szCs w:val="28"/>
        </w:rPr>
        <w:t xml:space="preserve">(в редакции от 04.05.2017 №521) </w:t>
      </w:r>
      <w:r w:rsidRPr="00902BDD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="00F4688B">
        <w:rPr>
          <w:sz w:val="28"/>
          <w:szCs w:val="28"/>
        </w:rPr>
        <w:t xml:space="preserve"> и в</w:t>
      </w:r>
      <w:r w:rsidR="00F4688B" w:rsidRPr="00106A3E">
        <w:rPr>
          <w:sz w:val="28"/>
          <w:szCs w:val="28"/>
        </w:rPr>
        <w:t xml:space="preserve"> </w:t>
      </w:r>
      <w:r w:rsidR="00F4688B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="00F4688B" w:rsidRPr="00AF120C">
        <w:rPr>
          <w:rFonts w:eastAsia="Calibri"/>
          <w:sz w:val="28"/>
          <w:szCs w:val="28"/>
          <w:lang w:eastAsia="en-US"/>
        </w:rPr>
        <w:t>:</w:t>
      </w:r>
    </w:p>
    <w:p w:rsidR="00F4688B" w:rsidRPr="009764AC" w:rsidRDefault="00F4688B" w:rsidP="009764A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D43BEC" w:rsidRPr="009764AC">
        <w:rPr>
          <w:sz w:val="28"/>
          <w:szCs w:val="28"/>
        </w:rPr>
        <w:t>31.08</w:t>
      </w:r>
      <w:r w:rsidRPr="009764AC">
        <w:rPr>
          <w:sz w:val="28"/>
          <w:szCs w:val="28"/>
        </w:rPr>
        <w:t xml:space="preserve">.2015 № </w:t>
      </w:r>
      <w:r w:rsidR="00D43BEC" w:rsidRPr="009764AC">
        <w:rPr>
          <w:sz w:val="28"/>
          <w:szCs w:val="28"/>
        </w:rPr>
        <w:t>693</w:t>
      </w:r>
      <w:r w:rsidRPr="009764AC">
        <w:rPr>
          <w:sz w:val="28"/>
          <w:szCs w:val="28"/>
        </w:rPr>
        <w:t xml:space="preserve"> «</w:t>
      </w:r>
      <w:r w:rsidR="00D43BEC" w:rsidRPr="009764A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9764AC">
        <w:rPr>
          <w:sz w:val="28"/>
          <w:szCs w:val="28"/>
        </w:rPr>
        <w:t xml:space="preserve">(с изменениями </w:t>
      </w:r>
      <w:r w:rsidR="00AC1065" w:rsidRPr="009764AC">
        <w:rPr>
          <w:sz w:val="28"/>
          <w:szCs w:val="28"/>
        </w:rPr>
        <w:t>от 17.11.</w:t>
      </w:r>
      <w:r w:rsidR="002E37D3" w:rsidRPr="009764AC">
        <w:rPr>
          <w:sz w:val="28"/>
          <w:szCs w:val="28"/>
        </w:rPr>
        <w:t>20</w:t>
      </w:r>
      <w:r w:rsidR="00AC1065" w:rsidRPr="009764AC">
        <w:rPr>
          <w:sz w:val="28"/>
          <w:szCs w:val="28"/>
        </w:rPr>
        <w:t>16 №1038</w:t>
      </w:r>
      <w:r w:rsidRPr="009764AC">
        <w:rPr>
          <w:sz w:val="28"/>
          <w:szCs w:val="28"/>
        </w:rPr>
        <w:t xml:space="preserve">) (далее – </w:t>
      </w:r>
      <w:r w:rsidR="00947A33" w:rsidRPr="009764AC">
        <w:rPr>
          <w:sz w:val="28"/>
          <w:szCs w:val="28"/>
        </w:rPr>
        <w:t>П</w:t>
      </w:r>
      <w:r w:rsidRPr="009764AC">
        <w:rPr>
          <w:sz w:val="28"/>
          <w:szCs w:val="28"/>
        </w:rPr>
        <w:t>остановление) следующие изменения:</w:t>
      </w:r>
    </w:p>
    <w:p w:rsidR="00F4688B" w:rsidRPr="005E1E8E" w:rsidRDefault="009764AC" w:rsidP="009764AC">
      <w:pPr>
        <w:pStyle w:val="a3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88B" w:rsidRPr="005E1E8E">
        <w:rPr>
          <w:sz w:val="28"/>
          <w:szCs w:val="28"/>
        </w:rPr>
        <w:t xml:space="preserve">Абзац </w:t>
      </w:r>
      <w:r w:rsidR="00AC1065">
        <w:rPr>
          <w:sz w:val="28"/>
          <w:szCs w:val="28"/>
        </w:rPr>
        <w:t>второй</w:t>
      </w:r>
      <w:r w:rsidR="00F4688B" w:rsidRPr="005E1E8E">
        <w:rPr>
          <w:sz w:val="28"/>
          <w:szCs w:val="28"/>
        </w:rPr>
        <w:t xml:space="preserve"> пункта 1.</w:t>
      </w:r>
      <w:r w:rsidR="00AC1065">
        <w:rPr>
          <w:sz w:val="28"/>
          <w:szCs w:val="28"/>
        </w:rPr>
        <w:t>5</w:t>
      </w:r>
      <w:r w:rsidR="00F4688B" w:rsidRPr="005E1E8E">
        <w:rPr>
          <w:sz w:val="28"/>
          <w:szCs w:val="28"/>
        </w:rPr>
        <w:t xml:space="preserve"> приложения к </w:t>
      </w:r>
      <w:r w:rsidR="00947A33">
        <w:rPr>
          <w:sz w:val="28"/>
          <w:szCs w:val="28"/>
        </w:rPr>
        <w:t>П</w:t>
      </w:r>
      <w:r w:rsidR="00F4688B" w:rsidRPr="005E1E8E">
        <w:rPr>
          <w:sz w:val="28"/>
          <w:szCs w:val="28"/>
        </w:rPr>
        <w:t>остановлению изложить в следующей редакции:</w:t>
      </w:r>
    </w:p>
    <w:p w:rsidR="00F4688B" w:rsidRDefault="00F4688B" w:rsidP="00947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A33">
        <w:rPr>
          <w:rFonts w:eastAsiaTheme="minorHAnsi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="00947A33" w:rsidRPr="003D6DFB">
          <w:rPr>
            <w:rStyle w:val="a7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="00947A33">
        <w:rPr>
          <w:rFonts w:eastAsiaTheme="minorHAnsi"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="00947A33" w:rsidRPr="003D6DFB">
          <w:rPr>
            <w:rStyle w:val="a7"/>
            <w:rFonts w:eastAsiaTheme="minorHAnsi"/>
            <w:color w:val="auto"/>
            <w:sz w:val="28"/>
            <w:szCs w:val="28"/>
            <w:u w:val="none"/>
          </w:rPr>
          <w:t>законного представителя</w:t>
        </w:r>
      </w:hyperlink>
      <w:r w:rsidR="00947A33" w:rsidRPr="003D6DFB">
        <w:rPr>
          <w:rFonts w:eastAsiaTheme="minorHAnsi"/>
          <w:sz w:val="28"/>
          <w:szCs w:val="28"/>
        </w:rPr>
        <w:t xml:space="preserve"> </w:t>
      </w:r>
      <w:r w:rsidR="00947A33">
        <w:rPr>
          <w:rFonts w:eastAsiaTheme="minorHAnsi"/>
          <w:sz w:val="28"/>
          <w:szCs w:val="28"/>
          <w:lang w:eastAsia="en-US"/>
        </w:rPr>
        <w:t xml:space="preserve">на обработку персональных данных указанного лица. Документы, подтверждающие получение согласия, могут быть </w:t>
      </w:r>
      <w:r w:rsidR="007C5176">
        <w:rPr>
          <w:rFonts w:eastAsiaTheme="minorHAnsi"/>
          <w:sz w:val="28"/>
          <w:szCs w:val="28"/>
          <w:lang w:eastAsia="en-US"/>
        </w:rPr>
        <w:t>представлены,</w:t>
      </w:r>
      <w:r w:rsidR="00947A33">
        <w:rPr>
          <w:rFonts w:eastAsiaTheme="minorHAnsi"/>
          <w:sz w:val="28"/>
          <w:szCs w:val="28"/>
          <w:lang w:eastAsia="en-US"/>
        </w:rPr>
        <w:t xml:space="preserve"> в том числе в форме электронного документа. Действие настояще</w:t>
      </w:r>
      <w:r w:rsidR="009764AC">
        <w:rPr>
          <w:rFonts w:eastAsiaTheme="minorHAnsi"/>
          <w:sz w:val="28"/>
          <w:szCs w:val="28"/>
          <w:lang w:eastAsia="en-US"/>
        </w:rPr>
        <w:t>го абзаца</w:t>
      </w:r>
      <w:r w:rsidR="00947A33">
        <w:rPr>
          <w:rFonts w:eastAsiaTheme="minorHAnsi"/>
          <w:sz w:val="28"/>
          <w:szCs w:val="28"/>
          <w:lang w:eastAsia="en-US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604BB6" w:rsidRPr="00AA2526" w:rsidRDefault="00604BB6" w:rsidP="00350F0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526">
        <w:rPr>
          <w:sz w:val="28"/>
          <w:szCs w:val="28"/>
        </w:rPr>
        <w:t xml:space="preserve">Пункт 2.16 </w:t>
      </w:r>
      <w:r w:rsidR="00350F0D" w:rsidRPr="005E1E8E">
        <w:rPr>
          <w:sz w:val="28"/>
          <w:szCs w:val="28"/>
        </w:rPr>
        <w:t xml:space="preserve">приложения к </w:t>
      </w:r>
      <w:r w:rsidR="00350F0D">
        <w:rPr>
          <w:sz w:val="28"/>
          <w:szCs w:val="28"/>
        </w:rPr>
        <w:t>П</w:t>
      </w:r>
      <w:r w:rsidR="00350F0D" w:rsidRPr="005E1E8E">
        <w:rPr>
          <w:sz w:val="28"/>
          <w:szCs w:val="28"/>
        </w:rPr>
        <w:t xml:space="preserve">остановлению </w:t>
      </w:r>
      <w:r w:rsidRPr="00AA2526">
        <w:rPr>
          <w:sz w:val="28"/>
          <w:szCs w:val="28"/>
        </w:rPr>
        <w:t xml:space="preserve">дополнить </w:t>
      </w:r>
      <w:r w:rsidR="00350F0D">
        <w:rPr>
          <w:sz w:val="28"/>
          <w:szCs w:val="28"/>
        </w:rPr>
        <w:t>третьим</w:t>
      </w:r>
      <w:r w:rsidRPr="00AA2526">
        <w:rPr>
          <w:sz w:val="28"/>
          <w:szCs w:val="28"/>
        </w:rPr>
        <w:t xml:space="preserve"> абзацем</w:t>
      </w:r>
      <w:r w:rsidR="00350F0D">
        <w:rPr>
          <w:sz w:val="28"/>
          <w:szCs w:val="28"/>
        </w:rPr>
        <w:t xml:space="preserve"> следующего содержания:</w:t>
      </w:r>
    </w:p>
    <w:p w:rsidR="00AA2526" w:rsidRPr="00AA2526" w:rsidRDefault="005A36FA" w:rsidP="00AA2526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A2526" w:rsidRPr="00AA2526">
        <w:rPr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sz w:val="28"/>
          <w:szCs w:val="28"/>
        </w:rPr>
        <w:t>».</w:t>
      </w:r>
    </w:p>
    <w:p w:rsidR="004131D4" w:rsidRPr="000723B1" w:rsidRDefault="004131D4" w:rsidP="004131D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4131D4" w:rsidRPr="00836524" w:rsidRDefault="004131D4" w:rsidP="0041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Настоящее постановление вступает в силу </w:t>
      </w:r>
      <w:r w:rsidR="000166AF">
        <w:rPr>
          <w:sz w:val="28"/>
          <w:szCs w:val="28"/>
        </w:rPr>
        <w:t>с момента его</w:t>
      </w:r>
      <w:r w:rsidR="00816E64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4131D4" w:rsidRPr="001243EE" w:rsidRDefault="004131D4" w:rsidP="004131D4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4. </w:t>
      </w:r>
      <w:r w:rsidRPr="001243EE">
        <w:rPr>
          <w:b w:val="0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4688B" w:rsidRDefault="00F4688B" w:rsidP="00F4688B">
      <w:pPr>
        <w:jc w:val="both"/>
        <w:rPr>
          <w:sz w:val="28"/>
          <w:szCs w:val="28"/>
        </w:rPr>
      </w:pPr>
    </w:p>
    <w:p w:rsidR="003D6DFB" w:rsidRDefault="003D6DFB" w:rsidP="00F4688B">
      <w:pPr>
        <w:jc w:val="both"/>
        <w:rPr>
          <w:sz w:val="28"/>
          <w:szCs w:val="28"/>
        </w:rPr>
      </w:pPr>
    </w:p>
    <w:p w:rsidR="003D6DFB" w:rsidRDefault="003D6DFB" w:rsidP="00F4688B">
      <w:pPr>
        <w:jc w:val="both"/>
        <w:rPr>
          <w:sz w:val="28"/>
          <w:szCs w:val="28"/>
        </w:rPr>
      </w:pPr>
    </w:p>
    <w:p w:rsidR="00F4688B" w:rsidRPr="00D354BA" w:rsidRDefault="00F4688B" w:rsidP="00F4688B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4688B" w:rsidRDefault="00F4688B" w:rsidP="00F4688B">
      <w:pPr>
        <w:jc w:val="both"/>
      </w:pPr>
    </w:p>
    <w:p w:rsidR="00F4688B" w:rsidRDefault="00F4688B" w:rsidP="00F4688B">
      <w:pPr>
        <w:jc w:val="both"/>
      </w:pPr>
    </w:p>
    <w:p w:rsidR="00F4688B" w:rsidRDefault="00F4688B" w:rsidP="00F4688B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688B" w:rsidRDefault="00F4688B" w:rsidP="00F4688B"/>
    <w:p w:rsidR="00243A0A" w:rsidRDefault="00243A0A"/>
    <w:sectPr w:rsidR="00243A0A" w:rsidSect="00816E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8B"/>
    <w:rsid w:val="000166AF"/>
    <w:rsid w:val="00243A0A"/>
    <w:rsid w:val="00283741"/>
    <w:rsid w:val="002E37D3"/>
    <w:rsid w:val="00350F0D"/>
    <w:rsid w:val="003D6DFB"/>
    <w:rsid w:val="004131D4"/>
    <w:rsid w:val="005A36FA"/>
    <w:rsid w:val="00604BB6"/>
    <w:rsid w:val="007408F6"/>
    <w:rsid w:val="007C5176"/>
    <w:rsid w:val="00816E64"/>
    <w:rsid w:val="00947A33"/>
    <w:rsid w:val="009764AC"/>
    <w:rsid w:val="00A902D9"/>
    <w:rsid w:val="00AA2526"/>
    <w:rsid w:val="00AC1065"/>
    <w:rsid w:val="00BE550C"/>
    <w:rsid w:val="00C61706"/>
    <w:rsid w:val="00D43BEC"/>
    <w:rsid w:val="00F4688B"/>
    <w:rsid w:val="00F64037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6A5B-FF9B-49DB-B264-879AD15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8B"/>
    <w:pPr>
      <w:ind w:left="720"/>
      <w:contextualSpacing/>
    </w:pPr>
  </w:style>
  <w:style w:type="paragraph" w:styleId="a4">
    <w:name w:val="No Spacing"/>
    <w:uiPriority w:val="1"/>
    <w:qFormat/>
    <w:rsid w:val="00F4688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4131D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4131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D6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F5D70A00A720635D73F644CD3088E56AD4592D44950588E4953FE9A5CC79D02241DCA9E7390XBN4E" TargetMode="External"/><Relationship Id="rId5" Type="http://schemas.openxmlformats.org/officeDocument/2006/relationships/hyperlink" Target="consultantplus://offline/ref=9B3F5D70A00A720635D73F644CD3088E5DA64290D1460D5286105FFC9D53988A056D11CB9E7392B7X1N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4</cp:revision>
  <cp:lastPrinted>2017-10-31T09:47:00Z</cp:lastPrinted>
  <dcterms:created xsi:type="dcterms:W3CDTF">2017-10-27T04:07:00Z</dcterms:created>
  <dcterms:modified xsi:type="dcterms:W3CDTF">2017-10-31T10:22:00Z</dcterms:modified>
</cp:coreProperties>
</file>