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9E" w:rsidRDefault="006F5F9E" w:rsidP="006F5F9E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3"/>
          <w:szCs w:val="33"/>
          <w:lang w:eastAsia="ru-RU"/>
        </w:rPr>
      </w:pPr>
      <w:r w:rsidRPr="006F5F9E">
        <w:rPr>
          <w:rFonts w:ascii="inherit" w:eastAsia="Times New Roman" w:hAnsi="inherit" w:cs="Arial"/>
          <w:b/>
          <w:bCs/>
          <w:color w:val="000000"/>
          <w:kern w:val="36"/>
          <w:sz w:val="33"/>
          <w:szCs w:val="33"/>
          <w:lang w:eastAsia="ru-RU"/>
        </w:rPr>
        <w:t>ФНС России разъяснила особенности применения новой ставки НДС 20%</w:t>
      </w:r>
    </w:p>
    <w:p w:rsidR="006F5F9E" w:rsidRPr="006F5F9E" w:rsidRDefault="006F5F9E" w:rsidP="006F5F9E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</w:p>
    <w:p w:rsidR="006F5F9E" w:rsidRPr="006F5F9E" w:rsidRDefault="006F5F9E" w:rsidP="006F5F9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руководителя ФНС России Дмитрий Сатин в рамках круглого стола, организованного редакцией журнала "Налоговая политика и практика", ответил на вопросы о применении ставки НДС 20% в 2019 году. Соответствующая информация опубликована на сайте ФНС России.</w:t>
      </w:r>
    </w:p>
    <w:p w:rsidR="006F5F9E" w:rsidRPr="006F5F9E" w:rsidRDefault="006F5F9E" w:rsidP="006F5F9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Дмитрий Сатин указал, что независимо от условий и даты заключенных договоров новая ставка применяется к товарам, отгруженным с 1 января 2019 года. Данное условие прямо предусмотрено </w:t>
      </w:r>
      <w:hyperlink r:id="rId5" w:history="1">
        <w:r w:rsidRPr="006F5F9E">
          <w:rPr>
            <w:rFonts w:ascii="Arial" w:eastAsia="Times New Roman" w:hAnsi="Arial" w:cs="Arial"/>
            <w:b/>
            <w:bCs/>
            <w:color w:val="660099"/>
            <w:sz w:val="24"/>
            <w:szCs w:val="24"/>
            <w:u w:val="single"/>
            <w:lang w:eastAsia="ru-RU"/>
          </w:rPr>
          <w:t xml:space="preserve">в п. 4 ст. 5 Федерального закона от 3 августа 2018 г. № 303-ФЗ "О внесении изменений в отдельные законодательные акты Российской Федерации о налогах и сборах". </w:t>
        </w:r>
      </w:hyperlink>
      <w:r w:rsidRPr="006F5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Добавим, что такой же позиции придерживается и Минфин России в отношении оказанных услуг и выполненных работ. Таким образом, если в 2018 году цена на товар указана с НДС, исчисленным по ставке 18%, а отгрузка будет осуществлена в 2019 году, то налог необходимо будет уплатить по новой ставке. Данный порядок распространяется и на перечисление авансов. Например, в 2018 году ставка НДС по авансовому счету-фактуре должна быть рассчитана по ставке 18/118. Однако при отгрузке в 2019 году продавец обязан выставить счет-фактуру и рассчитать НДС уже по ставке 20%. При этом НДС по ранее полученным авансам продавец вправе принять к вычету по старой ставке налога.</w:t>
      </w:r>
    </w:p>
    <w:p w:rsidR="006F5F9E" w:rsidRPr="006F5F9E" w:rsidRDefault="006F5F9E" w:rsidP="006F5F9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Дмитрий Сатин рассказал о применении ставки НДС с 1 января 2019 года иностранными продавцами электронных услуг. Напомним, что до указанной даты НДС по таким услугам уплачивают налоговые агенты, а иностранные поставщики рассчитывают и уплачивали налог только если покупателем услуг выступало физлицо в РФ. Следовательно, как отметил заместитель руководителя ФНС России, если иностранный контрагент оказал услуги в 2018 году, но оплату получил в 2019, то он самостоятельно рассчитывает и уплачивает НДС по старой ставке. Однако российский покупатель должен перечислить налог за иностранца в обратной ситуации, если оплата поступила в 2018 году, а услуги оказаны зарубежным контрагентом в 2019 году.</w:t>
      </w:r>
      <w:r w:rsidRPr="006F5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6F5F9E" w:rsidRPr="006F5F9E" w:rsidRDefault="006F5F9E" w:rsidP="006F5F9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Читать первоисточник: </w:t>
      </w:r>
      <w:hyperlink r:id="rId6" w:history="1">
        <w:r w:rsidRPr="006F5F9E">
          <w:rPr>
            <w:rFonts w:ascii="Arial" w:eastAsia="Times New Roman" w:hAnsi="Arial" w:cs="Arial"/>
            <w:b/>
            <w:bCs/>
            <w:color w:val="660099"/>
            <w:sz w:val="24"/>
            <w:szCs w:val="24"/>
            <w:u w:val="single"/>
            <w:lang w:eastAsia="ru-RU"/>
          </w:rPr>
          <w:t>ГАРАНТ</w:t>
        </w:r>
      </w:hyperlink>
      <w:r w:rsidRPr="006F5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(01.10.2018)</w:t>
      </w:r>
    </w:p>
    <w:p w:rsidR="00DA4385" w:rsidRDefault="00DA4385"/>
    <w:sectPr w:rsidR="00DA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43971"/>
    <w:multiLevelType w:val="multilevel"/>
    <w:tmpl w:val="A398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9E"/>
    <w:rsid w:val="006F5F9E"/>
    <w:rsid w:val="00D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367B6-91E0-4B1C-BEF2-F3FA27F8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780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news/1221283/" TargetMode="External"/><Relationship Id="rId5" Type="http://schemas.openxmlformats.org/officeDocument/2006/relationships/hyperlink" Target="http://&#1087;&#1088;&#1086;&#1075;&#1086;&#1089;&#1079;&#1072;&#1082;&#1072;&#1079;.&#1088;&#1092;/141/93/642/506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Бариева Зухра Хамзиновна</dc:creator>
  <cp:keywords/>
  <dc:description/>
  <cp:lastModifiedBy>Бариева Зухра Хамзиновна</cp:lastModifiedBy>
  <cp:revision>1</cp:revision>
  <dcterms:created xsi:type="dcterms:W3CDTF">2018-10-02T09:28:00Z</dcterms:created>
  <dcterms:modified xsi:type="dcterms:W3CDTF">2018-10-02T09:28:00Z</dcterms:modified>
</cp:coreProperties>
</file>