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45DC7">
        <w:rPr>
          <w:i/>
          <w:color w:val="333399"/>
          <w:sz w:val="28"/>
          <w:szCs w:val="28"/>
        </w:rPr>
        <w:tab/>
      </w:r>
      <w:r w:rsidR="00F45DC7">
        <w:rPr>
          <w:i/>
          <w:color w:val="333399"/>
          <w:sz w:val="28"/>
          <w:szCs w:val="28"/>
        </w:rPr>
        <w:tab/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</w:t>
      </w:r>
      <w:r w:rsidR="00F45DC7">
        <w:rPr>
          <w:i/>
          <w:color w:val="333399"/>
          <w:sz w:val="28"/>
          <w:szCs w:val="28"/>
        </w:rPr>
        <w:t>. Сургуте</w:t>
      </w:r>
      <w:r w:rsidR="00801D41">
        <w:rPr>
          <w:i/>
          <w:color w:val="333399"/>
          <w:sz w:val="28"/>
          <w:szCs w:val="28"/>
        </w:rPr>
        <w:t xml:space="preserve">  </w:t>
      </w:r>
      <w:r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</w:t>
      </w:r>
      <w:r w:rsidR="000C0C24">
        <w:rPr>
          <w:b/>
        </w:rPr>
        <w:t>8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637FB2" w:rsidRDefault="00637FB2" w:rsidP="00F45DC7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rFonts w:ascii="Arial" w:hAnsi="Arial" w:cs="Arial"/>
          <w:color w:val="222222"/>
          <w:sz w:val="41"/>
          <w:szCs w:val="41"/>
        </w:rPr>
      </w:pPr>
      <w:r>
        <w:rPr>
          <w:rFonts w:ascii="Arial" w:hAnsi="Arial" w:cs="Arial"/>
          <w:color w:val="222222"/>
          <w:sz w:val="41"/>
          <w:szCs w:val="41"/>
        </w:rPr>
        <w:t>Досрочные пенсии работникам дошкольных учреждений</w:t>
      </w:r>
    </w:p>
    <w:p w:rsidR="00637FB2" w:rsidRDefault="00F45DC7" w:rsidP="00637FB2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float:left; - http://www.pfrf.ru/ot_yugra" href="http://www.pfrf.ru/files/branches/hmao/2020/LOGO/i_(2).jpg" target="&quot;_blank&quot;" title="&quot;Смотреть оригинал фото на сайте: www.pfrf.ru&quot;" style="position:absolute;left:0;text-align:left;margin-left:0;margin-top:.25pt;width:86.7pt;height:61.15pt;z-index:251663872;mso-wrap-distance-left:0;mso-wrap-distance-top:0;mso-wrap-distance-right:0;mso-wrap-distance-bottom:0;mso-position-horizontal:left;mso-position-horizontal-relative:text;mso-position-vertical-relative:line" o:allowoverlap="f" o:button="t">
            <v:imagedata r:id="rId9" o:title="image430797739"/>
            <w10:wrap type="square"/>
          </v:shape>
        </w:pict>
      </w:r>
      <w:r>
        <w:rPr>
          <w:rFonts w:ascii="Arial" w:hAnsi="Arial" w:cs="Arial"/>
          <w:color w:val="222222"/>
          <w:sz w:val="26"/>
          <w:szCs w:val="26"/>
        </w:rPr>
        <w:t>Управление Пенсионного фонда РФ в г. Сургуте</w:t>
      </w:r>
      <w:r w:rsidR="00637FB2">
        <w:rPr>
          <w:rFonts w:ascii="Arial" w:hAnsi="Arial" w:cs="Arial"/>
          <w:color w:val="222222"/>
          <w:sz w:val="26"/>
          <w:szCs w:val="26"/>
        </w:rPr>
        <w:t>  напоминает, что воспитатели детских садов, так же как учителя, имеют право выхода на досрочную пенсию. Для этого необходимо иметь 25 лет педагогического стажа в соответствующих учреждениях и должностях, при наличии  величины индивидуального пенсионного коэффициента (ИПК) в размере не менее 30, с учётом переходных положений. Наименование образовательного учреждения и должности должны соответствовать Списку работ, профессий, должностей, специальностей и учреждений, с учётом которых досрочно </w:t>
      </w:r>
      <w:hyperlink r:id="rId10" w:tooltip="назначается" w:history="1">
        <w:r w:rsidR="00637FB2">
          <w:rPr>
            <w:rStyle w:val="ac"/>
            <w:rFonts w:ascii="Arial" w:hAnsi="Arial" w:cs="Arial"/>
            <w:color w:val="C61212"/>
            <w:sz w:val="26"/>
            <w:szCs w:val="26"/>
          </w:rPr>
          <w:t>назначается</w:t>
        </w:r>
      </w:hyperlink>
      <w:r w:rsidR="00637FB2">
        <w:rPr>
          <w:rFonts w:ascii="Arial" w:hAnsi="Arial" w:cs="Arial"/>
          <w:color w:val="222222"/>
          <w:sz w:val="26"/>
          <w:szCs w:val="26"/>
        </w:rPr>
        <w:t xml:space="preserve"> страховая пенсия по старости, </w:t>
      </w:r>
      <w:proofErr w:type="gramStart"/>
      <w:r w:rsidR="00637FB2">
        <w:rPr>
          <w:rFonts w:ascii="Arial" w:hAnsi="Arial" w:cs="Arial"/>
          <w:color w:val="222222"/>
          <w:sz w:val="26"/>
          <w:szCs w:val="26"/>
        </w:rPr>
        <w:t>согласно Постановления</w:t>
      </w:r>
      <w:proofErr w:type="gramEnd"/>
      <w:r w:rsidR="00637FB2">
        <w:rPr>
          <w:rFonts w:ascii="Arial" w:hAnsi="Arial" w:cs="Arial"/>
          <w:color w:val="222222"/>
          <w:sz w:val="26"/>
          <w:szCs w:val="26"/>
        </w:rPr>
        <w:t xml:space="preserve">   Правительства Российской Федерации от 29 ноября 2002 года № 781.</w:t>
      </w:r>
    </w:p>
    <w:p w:rsidR="00637FB2" w:rsidRDefault="00637FB2" w:rsidP="00637FB2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Югре   более 9,3 тысяч человек являются получателями </w:t>
      </w:r>
      <w:hyperlink r:id="rId11" w:tooltip="пенси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пенсии</w:t>
        </w:r>
      </w:hyperlink>
      <w:r>
        <w:rPr>
          <w:rFonts w:ascii="Arial" w:hAnsi="Arial" w:cs="Arial"/>
          <w:color w:val="222222"/>
          <w:sz w:val="26"/>
          <w:szCs w:val="26"/>
        </w:rPr>
        <w:t> по основанию "педагогический работник".</w:t>
      </w:r>
    </w:p>
    <w:p w:rsidR="00F45DC7" w:rsidRDefault="00F861C0" w:rsidP="00F45DC7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 w:rsidR="00637FB2">
        <w:rPr>
          <w:rFonts w:ascii="Arial" w:hAnsi="Arial" w:cs="Arial"/>
          <w:color w:val="222222"/>
          <w:sz w:val="26"/>
          <w:szCs w:val="26"/>
        </w:rPr>
        <w:t>В соответствии Правилам исчисления периодов работы, утверждённым постановлением Правительства РФ от 29.10.2002 № 781, работа, выполнявшаяся  до 1 сентября 2000 года в должностях в учреждениях, указанных в Списке, засчитывается в стаж независимо от условия выполнения в эти периоды нормы рабочего времени (педагогической или учебной нагрузки), а начиная с 1 сентября 2000 года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зарплаты (должностной оклад).</w:t>
      </w:r>
    </w:p>
    <w:p w:rsidR="00637FB2" w:rsidRDefault="00F45DC7" w:rsidP="00F45DC7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="00637FB2">
        <w:rPr>
          <w:rFonts w:ascii="Arial" w:hAnsi="Arial" w:cs="Arial"/>
          <w:color w:val="222222"/>
          <w:sz w:val="26"/>
          <w:szCs w:val="26"/>
        </w:rPr>
        <w:t>С 01.01.2019 срок выхода на досрочную пенсию педагогических работников изменился и постепенно с шагом в один год будет увеличен на 60 месяцев (5 лет) в зависимости от года возникновения права на такую пенсию. Выработавшие специальный стаж в 2023 году и последующие годы, смогут обратиться за назначением досрочной пенсии через 5 лет, т.  е. в 2028 году и позднее.</w:t>
      </w:r>
    </w:p>
    <w:p w:rsidR="00637FB2" w:rsidRDefault="00637FB2" w:rsidP="00637FB2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Вместе с тем, в целях адаптации граждан к изменениям условий пенсионного обеспечения предусмотрена льгота для граждан, в том числе и для педагогических работников, которым в ближайшие два года предстояло </w:t>
      </w:r>
      <w:r>
        <w:rPr>
          <w:rFonts w:ascii="Arial" w:hAnsi="Arial" w:cs="Arial"/>
          <w:color w:val="222222"/>
          <w:sz w:val="26"/>
          <w:szCs w:val="26"/>
        </w:rPr>
        <w:lastRenderedPageBreak/>
        <w:t>выходить на пенсию по «старому» законодательству. Так, педагогическим работникам, которые в период с 1 января 2019 года по 31 декабря 2020 года приобретут специальный стаж, необходимый для назначения досрочной пенсии, указанная пенсия может назначаться на 6 месяцев ранее наступления таких сроков.</w:t>
      </w:r>
    </w:p>
    <w:p w:rsidR="00637FB2" w:rsidRDefault="00637FB2" w:rsidP="00637FB2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Пример:  Воспитатель дошкольного учреждения выработал требуемый специальный стаж 25 лет в сентябре 2021 года. Досрочная пенсия ему будет назначена через 3 года, в сентябре 2024-го.</w:t>
      </w:r>
    </w:p>
    <w:p w:rsidR="00637FB2" w:rsidRDefault="00637FB2" w:rsidP="00637FB2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Следует отметить, что после приобретения необходимой выслуги лет для назначения досрочной пенсии (25 лет) педагогические работники могут и дальше продолжать трудовую деятельность в образовательном учреждении либо прекратить работу. При этом срок выхода на указанную пенсию останется неизменным.</w:t>
      </w:r>
    </w:p>
    <w:p w:rsidR="00637FB2" w:rsidRDefault="00637FB2" w:rsidP="00637FB2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Отметим, что работодатели могут заблаговременно представлять в ПФР документы, необходимые для назначения пенсии своим работникам по защищенным каналам связи. Благодаря межведомственному взаимодействию специалисты территориальных органов ПФР смогут своевременно проверить представленные документы, а при необходимости запросить дополнительную информацию, подтверждающую страховой стаж, в том числе и льготный.</w:t>
      </w:r>
    </w:p>
    <w:p w:rsidR="00450061" w:rsidRDefault="00450061" w:rsidP="00637FB2">
      <w:pPr>
        <w:numPr>
          <w:ilvl w:val="0"/>
          <w:numId w:val="8"/>
        </w:numPr>
        <w:spacing w:before="100" w:beforeAutospacing="1" w:after="100" w:afterAutospacing="1" w:line="240" w:lineRule="atLeast"/>
        <w:ind w:left="15"/>
        <w:jc w:val="center"/>
        <w:textAlignment w:val="top"/>
        <w:rPr>
          <w:rFonts w:ascii="Arial" w:hAnsi="Arial" w:cs="Arial"/>
          <w:color w:val="FFFFFF"/>
          <w:sz w:val="17"/>
          <w:szCs w:val="17"/>
        </w:rPr>
      </w:pPr>
    </w:p>
    <w:p w:rsidR="00215ECE" w:rsidRPr="00692DA1" w:rsidRDefault="00215ECE" w:rsidP="00450061">
      <w:pPr>
        <w:pStyle w:val="1"/>
        <w:shd w:val="clear" w:color="auto" w:fill="FFFFFF"/>
        <w:spacing w:before="30" w:beforeAutospacing="0" w:after="45" w:afterAutospacing="0" w:line="480" w:lineRule="atLeast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64" w:rsidRDefault="00D94D64">
      <w:r>
        <w:separator/>
      </w:r>
    </w:p>
  </w:endnote>
  <w:endnote w:type="continuationSeparator" w:id="0">
    <w:p w:rsidR="00D94D64" w:rsidRDefault="00D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861C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64" w:rsidRDefault="00D94D64">
      <w:r>
        <w:separator/>
      </w:r>
    </w:p>
  </w:footnote>
  <w:footnote w:type="continuationSeparator" w:id="0">
    <w:p w:rsidR="00D94D64" w:rsidRDefault="00D9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75"/>
    <w:multiLevelType w:val="multilevel"/>
    <w:tmpl w:val="C7BA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4CA9"/>
    <w:multiLevelType w:val="multilevel"/>
    <w:tmpl w:val="88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C0C24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15ECE"/>
    <w:rsid w:val="00225EC0"/>
    <w:rsid w:val="00235C18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04F3"/>
    <w:rsid w:val="004047C3"/>
    <w:rsid w:val="00405A92"/>
    <w:rsid w:val="00412BC5"/>
    <w:rsid w:val="004413DE"/>
    <w:rsid w:val="00450061"/>
    <w:rsid w:val="00464995"/>
    <w:rsid w:val="004A6B3A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F27DD"/>
    <w:rsid w:val="00611F7E"/>
    <w:rsid w:val="00637FB2"/>
    <w:rsid w:val="00661C60"/>
    <w:rsid w:val="00677DC5"/>
    <w:rsid w:val="00692DA1"/>
    <w:rsid w:val="006B05BA"/>
    <w:rsid w:val="006B701A"/>
    <w:rsid w:val="006C2D52"/>
    <w:rsid w:val="006E1517"/>
    <w:rsid w:val="006E2566"/>
    <w:rsid w:val="006F54D2"/>
    <w:rsid w:val="0070764B"/>
    <w:rsid w:val="00727B84"/>
    <w:rsid w:val="007314AF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3B46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4D64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33D73"/>
    <w:rsid w:val="00F45DC7"/>
    <w:rsid w:val="00F57E1A"/>
    <w:rsid w:val="00F6312B"/>
    <w:rsid w:val="00F66FFA"/>
    <w:rsid w:val="00F705E4"/>
    <w:rsid w:val="00F71B0F"/>
    <w:rsid w:val="00F850CE"/>
    <w:rsid w:val="00F861C0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3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29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54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1350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34907211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23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6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C0000"/>
                                    <w:left w:val="single" w:sz="6" w:space="0" w:color="CC0000"/>
                                    <w:bottom w:val="single" w:sz="6" w:space="0" w:color="CC0000"/>
                                    <w:right w:val="single" w:sz="6" w:space="0" w:color="CC0000"/>
                                  </w:divBdr>
                                  <w:divsChild>
                                    <w:div w:id="3149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8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pensii/466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naznachaet/1328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4</cp:revision>
  <cp:lastPrinted>2020-04-27T12:50:00Z</cp:lastPrinted>
  <dcterms:created xsi:type="dcterms:W3CDTF">2020-07-27T17:12:00Z</dcterms:created>
  <dcterms:modified xsi:type="dcterms:W3CDTF">2020-07-27T17:15:00Z</dcterms:modified>
</cp:coreProperties>
</file>