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D1" w:rsidRPr="00D51AD3" w:rsidRDefault="00207AD1" w:rsidP="00207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2F6B3" wp14:editId="6FCEFA6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7AD1" w:rsidRPr="00B96EB7" w:rsidRDefault="00207AD1" w:rsidP="00207AD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F6B3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207AD1" w:rsidRPr="00B96EB7" w:rsidRDefault="00207AD1" w:rsidP="00207AD1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6854C5" wp14:editId="2788FB62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AD1" w:rsidRPr="00D51AD3" w:rsidRDefault="00207AD1" w:rsidP="00207AD1"/>
    <w:p w:rsidR="00207AD1" w:rsidRPr="00D51AD3" w:rsidRDefault="00207AD1" w:rsidP="00207AD1"/>
    <w:p w:rsidR="00B042FC" w:rsidRDefault="00B042FC" w:rsidP="00207A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AD1" w:rsidRDefault="00207AD1" w:rsidP="00207A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Пресс-релиз</w:t>
      </w:r>
      <w:r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.2020 – </w:t>
      </w:r>
      <w:r>
        <w:rPr>
          <w:rFonts w:ascii="Times New Roman" w:hAnsi="Times New Roman"/>
          <w:sz w:val="28"/>
          <w:szCs w:val="28"/>
        </w:rPr>
        <w:t xml:space="preserve">На заседании коллегии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ХМАО-Югре будут подведены итоги работы за 1-ое полугодие 2020 года.</w:t>
      </w: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EF">
        <w:rPr>
          <w:rFonts w:ascii="Times New Roman" w:hAnsi="Times New Roman"/>
          <w:sz w:val="28"/>
          <w:szCs w:val="28"/>
        </w:rPr>
        <w:t xml:space="preserve">Заседание коллегии пройдет </w:t>
      </w:r>
      <w:r>
        <w:rPr>
          <w:rFonts w:ascii="Times New Roman" w:hAnsi="Times New Roman"/>
          <w:sz w:val="28"/>
          <w:szCs w:val="28"/>
        </w:rPr>
        <w:t xml:space="preserve">28 июля </w:t>
      </w:r>
      <w:r w:rsidRPr="006C05EF">
        <w:rPr>
          <w:rFonts w:ascii="Times New Roman" w:hAnsi="Times New Roman"/>
          <w:sz w:val="28"/>
          <w:szCs w:val="28"/>
        </w:rPr>
        <w:t xml:space="preserve">2020 года. </w:t>
      </w:r>
      <w:r>
        <w:rPr>
          <w:rFonts w:ascii="Times New Roman" w:hAnsi="Times New Roman"/>
          <w:sz w:val="28"/>
          <w:szCs w:val="28"/>
        </w:rPr>
        <w:t>В повестке дня:</w:t>
      </w: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эффективности и результативности деятельности Управления по итогам </w:t>
      </w:r>
      <w:r w:rsidR="00D06D16">
        <w:rPr>
          <w:rFonts w:ascii="Times New Roman" w:hAnsi="Times New Roman"/>
          <w:sz w:val="28"/>
          <w:szCs w:val="28"/>
        </w:rPr>
        <w:t>работы</w:t>
      </w:r>
      <w:r w:rsidR="00D06D16">
        <w:rPr>
          <w:rFonts w:ascii="Times New Roman" w:hAnsi="Times New Roman"/>
          <w:sz w:val="28"/>
          <w:szCs w:val="28"/>
        </w:rPr>
        <w:t xml:space="preserve"> за 6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="00D06D16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;</w:t>
      </w: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итоги работы в сфере государственного кадастрового учета и (или) государственной регистрации прав на недвижимое имущество и сделок с ним;</w:t>
      </w: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итоги надзорной деятельности;</w:t>
      </w:r>
    </w:p>
    <w:p w:rsidR="00EE7D3D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7D3D">
        <w:rPr>
          <w:rFonts w:ascii="Times New Roman" w:hAnsi="Times New Roman"/>
          <w:sz w:val="28"/>
          <w:szCs w:val="28"/>
        </w:rPr>
        <w:t>анализ причин увеличения/снижения случаев возврата платежей из федерального бюджета;</w:t>
      </w:r>
    </w:p>
    <w:p w:rsidR="00EE7D3D" w:rsidRDefault="00EE7D3D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работы по антитеррористической защищенности объектов Управления;</w:t>
      </w:r>
    </w:p>
    <w:p w:rsidR="00207AD1" w:rsidRDefault="00EE7D3D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работе Управления</w:t>
      </w:r>
      <w:r w:rsidR="00990451">
        <w:rPr>
          <w:rFonts w:ascii="Times New Roman" w:hAnsi="Times New Roman"/>
          <w:sz w:val="28"/>
          <w:szCs w:val="28"/>
        </w:rPr>
        <w:t xml:space="preserve"> в условиях ограничительных мер;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AD1" w:rsidRPr="006C05EF" w:rsidRDefault="0099045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AD1" w:rsidRPr="006C05EF">
        <w:rPr>
          <w:rFonts w:ascii="Times New Roman" w:hAnsi="Times New Roman"/>
          <w:sz w:val="28"/>
          <w:szCs w:val="28"/>
        </w:rPr>
        <w:t>задач</w:t>
      </w:r>
      <w:r w:rsidR="00207AD1">
        <w:rPr>
          <w:rFonts w:ascii="Times New Roman" w:hAnsi="Times New Roman"/>
          <w:sz w:val="28"/>
          <w:szCs w:val="28"/>
        </w:rPr>
        <w:t xml:space="preserve">и </w:t>
      </w:r>
      <w:r w:rsidR="00207AD1" w:rsidRPr="006C05E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2-е полугодие </w:t>
      </w:r>
      <w:r w:rsidR="00207AD1" w:rsidRPr="006C05EF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а</w:t>
      </w:r>
      <w:r w:rsidR="00207AD1">
        <w:rPr>
          <w:rFonts w:ascii="Times New Roman" w:hAnsi="Times New Roman"/>
          <w:sz w:val="28"/>
          <w:szCs w:val="28"/>
        </w:rPr>
        <w:t xml:space="preserve">. </w:t>
      </w: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AD1" w:rsidRDefault="00207AD1" w:rsidP="00FB603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AD1" w:rsidRDefault="00207AD1" w:rsidP="00207A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888" w:rsidRDefault="00105888"/>
    <w:sectPr w:rsidR="0010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D1"/>
    <w:rsid w:val="00105888"/>
    <w:rsid w:val="00207AD1"/>
    <w:rsid w:val="00990451"/>
    <w:rsid w:val="00B042FC"/>
    <w:rsid w:val="00D06D16"/>
    <w:rsid w:val="00EE7D3D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9768"/>
  <w15:chartTrackingRefBased/>
  <w15:docId w15:val="{CD1A8D18-DC51-4159-9F63-729B403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9</cp:revision>
  <dcterms:created xsi:type="dcterms:W3CDTF">2020-07-27T06:14:00Z</dcterms:created>
  <dcterms:modified xsi:type="dcterms:W3CDTF">2020-07-27T06:31:00Z</dcterms:modified>
</cp:coreProperties>
</file>