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EE" w:rsidRDefault="00497802">
      <w:pPr>
        <w:rPr>
          <w:rFonts w:ascii="Times New Roman" w:hAnsi="Times New Roman" w:cs="Times New Roman"/>
          <w:sz w:val="24"/>
          <w:szCs w:val="24"/>
        </w:rPr>
      </w:pPr>
      <w:r w:rsidRPr="004D5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1603B" wp14:editId="64D5758C">
            <wp:simplePos x="0" y="0"/>
            <wp:positionH relativeFrom="column">
              <wp:posOffset>-205740</wp:posOffset>
            </wp:positionH>
            <wp:positionV relativeFrom="paragraph">
              <wp:posOffset>3810</wp:posOffset>
            </wp:positionV>
            <wp:extent cx="3365500" cy="2519680"/>
            <wp:effectExtent l="0" t="0" r="6350" b="0"/>
            <wp:wrapSquare wrapText="bothSides"/>
            <wp:docPr id="4" name="Рисунок 4" descr="C:\Users\_BukanyaevaSO\Desktop\uGP9N-Qt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uGP9N-QtfF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842DD9" wp14:editId="04DFC131">
            <wp:simplePos x="0" y="0"/>
            <wp:positionH relativeFrom="column">
              <wp:posOffset>3242310</wp:posOffset>
            </wp:positionH>
            <wp:positionV relativeFrom="paragraph">
              <wp:posOffset>0</wp:posOffset>
            </wp:positionV>
            <wp:extent cx="3358800" cy="2520000"/>
            <wp:effectExtent l="0" t="0" r="0" b="0"/>
            <wp:wrapSquare wrapText="bothSides"/>
            <wp:docPr id="5" name="Рисунок 5" descr="C:\Users\_BukanyaevaSO\Desktop\ZkL3GlAr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ZkL3GlAr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A2" w:rsidRDefault="004D5081" w:rsidP="00485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864A2">
        <w:rPr>
          <w:rFonts w:ascii="Times New Roman" w:hAnsi="Times New Roman" w:cs="Times New Roman"/>
          <w:sz w:val="24"/>
          <w:szCs w:val="24"/>
        </w:rPr>
        <w:t>Ежегодно в августе месяце, в лесном массиве проводится городской туристический слёт работающей молодёжи «Адреналин». Программа слёта включает «Конкурсную программу» (конкурсы «</w:t>
      </w:r>
      <w:proofErr w:type="spellStart"/>
      <w:r w:rsidR="000864A2">
        <w:rPr>
          <w:rFonts w:ascii="Times New Roman" w:hAnsi="Times New Roman" w:cs="Times New Roman"/>
          <w:sz w:val="24"/>
          <w:szCs w:val="24"/>
        </w:rPr>
        <w:t>Фрироуп</w:t>
      </w:r>
      <w:proofErr w:type="spellEnd"/>
      <w:r w:rsidR="000864A2">
        <w:rPr>
          <w:rFonts w:ascii="Times New Roman" w:hAnsi="Times New Roman" w:cs="Times New Roman"/>
          <w:sz w:val="24"/>
          <w:szCs w:val="24"/>
        </w:rPr>
        <w:t>», «Бивуаков», туристического блюда, представления команды и туристической песни), прохождения «Туристической полосы препятствий» и конкурса фоторепортажа «Отдыхаем активно, коллективно!»</w:t>
      </w:r>
    </w:p>
    <w:p w:rsidR="000864A2" w:rsidRDefault="000864A2" w:rsidP="00485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Туристический слёт пользуется большой популярностью среди работающей молодёжи. Постоянными участниками слёта стали команды НГДУ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УТТ НГДУ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гарнизона пожарной охраны, Администрации городского поселения Лянтор, учреждений культуры города, детские сады «Ёлочка», «Теремок», «Город детства»</w:t>
      </w:r>
      <w:r w:rsidR="006400D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400DA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640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DC2" w:rsidRDefault="00497802" w:rsidP="00086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7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68FDC5" wp14:editId="45DC43E9">
            <wp:simplePos x="0" y="0"/>
            <wp:positionH relativeFrom="column">
              <wp:posOffset>889635</wp:posOffset>
            </wp:positionH>
            <wp:positionV relativeFrom="paragraph">
              <wp:posOffset>293370</wp:posOffset>
            </wp:positionV>
            <wp:extent cx="4801870" cy="3599815"/>
            <wp:effectExtent l="0" t="0" r="0" b="635"/>
            <wp:wrapSquare wrapText="bothSides"/>
            <wp:docPr id="6" name="Рисунок 6" descr="C:\Users\_BukanyaevaSO\Desktop\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BukanyaevaSO\Desktop\IMG_1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DC2" w:rsidRDefault="00BF0DC2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1F8" w:rsidRPr="003F1DFB" w:rsidRDefault="004851F8" w:rsidP="000864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1F8" w:rsidRPr="003F1DFB" w:rsidSect="003F1D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9"/>
    <w:rsid w:val="000864A2"/>
    <w:rsid w:val="00130A69"/>
    <w:rsid w:val="00297A1D"/>
    <w:rsid w:val="003F1DFB"/>
    <w:rsid w:val="004851F8"/>
    <w:rsid w:val="00497802"/>
    <w:rsid w:val="004D5081"/>
    <w:rsid w:val="006400DA"/>
    <w:rsid w:val="00646FE9"/>
    <w:rsid w:val="00A26916"/>
    <w:rsid w:val="00B25B85"/>
    <w:rsid w:val="00BF0DC2"/>
    <w:rsid w:val="00C47E3A"/>
    <w:rsid w:val="00D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9EBE-C402-4F05-B88A-6C1E2BF8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19</cp:revision>
  <dcterms:created xsi:type="dcterms:W3CDTF">2016-01-31T11:42:00Z</dcterms:created>
  <dcterms:modified xsi:type="dcterms:W3CDTF">2020-02-09T06:50:00Z</dcterms:modified>
</cp:coreProperties>
</file>