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B1491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4F3318">
        <w:t>марта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C817C5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C81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4911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Бюджетные гарантии – сверх параметров</w:t>
      </w:r>
      <w:r w:rsidRPr="00C817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6283" w:rsidRPr="006C72C2" w:rsidRDefault="00B97784" w:rsidP="009D6283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206B45" w:rsidRPr="00206B45">
        <w:rPr>
          <w:color w:val="000000"/>
          <w:shd w:val="clear" w:color="auto" w:fill="FFFFFF"/>
        </w:rPr>
        <w:br/>
      </w:r>
    </w:p>
    <w:p w:rsidR="00E61365" w:rsidRDefault="00650100" w:rsidP="00E61365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proofErr w:type="gramStart"/>
      <w:r w:rsidRPr="00E61365">
        <w:rPr>
          <w:bCs/>
          <w:color w:val="000000"/>
          <w:shd w:val="clear" w:color="auto" w:fill="FFFFFF"/>
        </w:rPr>
        <w:t>Федерал</w:t>
      </w:r>
      <w:r w:rsidR="00E61365">
        <w:rPr>
          <w:bCs/>
          <w:color w:val="000000"/>
          <w:shd w:val="clear" w:color="auto" w:fill="FFFFFF"/>
        </w:rPr>
        <w:t>ьным законом от 14 марта 2022 г. № 59-ФЗ «</w:t>
      </w:r>
      <w:r w:rsidRPr="00E61365">
        <w:rPr>
          <w:bCs/>
          <w:color w:val="000000"/>
          <w:shd w:val="clear" w:color="auto" w:fill="FFFFFF"/>
        </w:rPr>
        <w:t>О внесении изменений в ста</w:t>
      </w:r>
      <w:r w:rsidR="00E61365">
        <w:rPr>
          <w:bCs/>
          <w:color w:val="000000"/>
          <w:shd w:val="clear" w:color="auto" w:fill="FFFFFF"/>
        </w:rPr>
        <w:t>тьи 9 и 10 Федерального закона «</w:t>
      </w:r>
      <w:r w:rsidRPr="00E61365">
        <w:rPr>
          <w:bCs/>
          <w:color w:val="000000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E61365">
        <w:rPr>
          <w:bCs/>
          <w:color w:val="000000"/>
          <w:shd w:val="clear" w:color="auto" w:fill="FFFFFF"/>
        </w:rPr>
        <w:t>оссийской Федерации в 2022 году»</w:t>
      </w:r>
      <w:r w:rsidRPr="00E61365">
        <w:rPr>
          <w:bCs/>
          <w:color w:val="000000"/>
          <w:shd w:val="clear" w:color="auto" w:fill="FFFFFF"/>
        </w:rPr>
        <w:t xml:space="preserve"> </w:t>
      </w:r>
      <w:r w:rsidR="00E61365">
        <w:rPr>
          <w:bCs/>
          <w:color w:val="000000"/>
          <w:shd w:val="clear" w:color="auto" w:fill="FFFFFF"/>
        </w:rPr>
        <w:t>у</w:t>
      </w:r>
      <w:r w:rsidRPr="00E61365">
        <w:rPr>
          <w:bCs/>
          <w:color w:val="000000"/>
          <w:shd w:val="clear" w:color="auto" w:fill="FFFFFF"/>
        </w:rPr>
        <w:t xml:space="preserve">точнены особенности исполнения бюджетов в 2022 г. </w:t>
      </w:r>
      <w:proofErr w:type="gramEnd"/>
    </w:p>
    <w:p w:rsidR="00E61365" w:rsidRDefault="00650100" w:rsidP="00E61365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E61365">
        <w:rPr>
          <w:bCs/>
          <w:color w:val="000000"/>
          <w:shd w:val="clear" w:color="auto" w:fill="FFFFFF"/>
        </w:rPr>
        <w:t xml:space="preserve">Для предоставления гарантий сверх параметров, установленных законами (решениями) о бюджетах, не нужно вносить изменения в бюджеты. Правительство сможет предоставлять госгарантии на условиях, отличных </w:t>
      </w:r>
      <w:proofErr w:type="gramStart"/>
      <w:r w:rsidRPr="00E61365">
        <w:rPr>
          <w:bCs/>
          <w:color w:val="000000"/>
          <w:shd w:val="clear" w:color="auto" w:fill="FFFFFF"/>
        </w:rPr>
        <w:t>от</w:t>
      </w:r>
      <w:proofErr w:type="gramEnd"/>
      <w:r w:rsidRPr="00E61365">
        <w:rPr>
          <w:bCs/>
          <w:color w:val="000000"/>
          <w:shd w:val="clear" w:color="auto" w:fill="FFFFFF"/>
        </w:rPr>
        <w:t xml:space="preserve"> установленных законом о федеральном бюджете. </w:t>
      </w:r>
    </w:p>
    <w:p w:rsidR="00E61365" w:rsidRDefault="00650100" w:rsidP="00E61365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E61365">
        <w:rPr>
          <w:bCs/>
          <w:color w:val="000000"/>
          <w:shd w:val="clear" w:color="auto" w:fill="FFFFFF"/>
        </w:rPr>
        <w:t>Предложения о корректи</w:t>
      </w:r>
      <w:r w:rsidR="000E1268">
        <w:rPr>
          <w:bCs/>
          <w:color w:val="000000"/>
          <w:shd w:val="clear" w:color="auto" w:fill="FFFFFF"/>
        </w:rPr>
        <w:t>ровке финансирования в сфере обязательного медицинского страхования</w:t>
      </w:r>
      <w:r w:rsidRPr="00E61365">
        <w:rPr>
          <w:bCs/>
          <w:color w:val="000000"/>
          <w:shd w:val="clear" w:color="auto" w:fill="FFFFFF"/>
        </w:rPr>
        <w:t xml:space="preserve"> предварительно будет рассматривать Комиссия Федерального собрания по перераспределению ассигнований. </w:t>
      </w:r>
    </w:p>
    <w:p w:rsidR="00E61365" w:rsidRDefault="00650100" w:rsidP="00E61365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E61365">
        <w:rPr>
          <w:bCs/>
          <w:color w:val="000000"/>
          <w:shd w:val="clear" w:color="auto" w:fill="FFFFFF"/>
        </w:rPr>
        <w:t xml:space="preserve">При направлении дополнительных нефтегазовых доходов на приоритетные мероприятия соответствующие ассигнования на субсидии компаниям, бюджетные инвестиции и трансферты не нужно будет утверждать в законе о федеральном бюджете. </w:t>
      </w:r>
    </w:p>
    <w:p w:rsidR="00650100" w:rsidRPr="00E61365" w:rsidRDefault="00650100" w:rsidP="00E61365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E61365">
        <w:rPr>
          <w:bCs/>
          <w:color w:val="000000"/>
          <w:shd w:val="clear" w:color="auto" w:fill="FFFFFF"/>
        </w:rPr>
        <w:t>Поправки вступают в силу со дня опубликования.</w:t>
      </w:r>
    </w:p>
    <w:p w:rsidR="009D6283" w:rsidRPr="0061021A" w:rsidRDefault="009D6283" w:rsidP="009D6283">
      <w:pPr>
        <w:shd w:val="clear" w:color="auto" w:fill="FFFFFF"/>
        <w:spacing w:line="240" w:lineRule="exact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BC5828" w:rsidP="002C32AF">
      <w:pPr>
        <w:spacing w:line="240" w:lineRule="exact"/>
        <w:contextualSpacing/>
        <w:jc w:val="both"/>
      </w:pPr>
      <w:r>
        <w:t xml:space="preserve">Прокурор </w:t>
      </w:r>
      <w:r w:rsidR="008F1197">
        <w:t>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bookmarkStart w:id="0" w:name="_GoBack"/>
      <w:bookmarkEnd w:id="0"/>
      <w:r>
        <w:t xml:space="preserve">                               А.В. Ерёменко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E5" w:rsidRDefault="005773E5" w:rsidP="002C32AF">
      <w:r>
        <w:separator/>
      </w:r>
    </w:p>
  </w:endnote>
  <w:endnote w:type="continuationSeparator" w:id="0">
    <w:p w:rsidR="005773E5" w:rsidRDefault="005773E5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E5" w:rsidRDefault="005773E5" w:rsidP="002C32AF">
      <w:r>
        <w:separator/>
      </w:r>
    </w:p>
  </w:footnote>
  <w:footnote w:type="continuationSeparator" w:id="0">
    <w:p w:rsidR="005773E5" w:rsidRDefault="005773E5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30064"/>
    <w:rsid w:val="000473F7"/>
    <w:rsid w:val="00061620"/>
    <w:rsid w:val="00085A5C"/>
    <w:rsid w:val="0009154A"/>
    <w:rsid w:val="000A253A"/>
    <w:rsid w:val="000A5F95"/>
    <w:rsid w:val="000A6AB1"/>
    <w:rsid w:val="000C4ECF"/>
    <w:rsid w:val="000D3C0A"/>
    <w:rsid w:val="000E1268"/>
    <w:rsid w:val="000E5BA8"/>
    <w:rsid w:val="001060A9"/>
    <w:rsid w:val="00117129"/>
    <w:rsid w:val="00120A77"/>
    <w:rsid w:val="00143DE4"/>
    <w:rsid w:val="00162284"/>
    <w:rsid w:val="00164C47"/>
    <w:rsid w:val="001857CA"/>
    <w:rsid w:val="001C3B80"/>
    <w:rsid w:val="001C5CB4"/>
    <w:rsid w:val="001F63CD"/>
    <w:rsid w:val="00206B45"/>
    <w:rsid w:val="00210BEF"/>
    <w:rsid w:val="00225590"/>
    <w:rsid w:val="002302E8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D93"/>
    <w:rsid w:val="002E7590"/>
    <w:rsid w:val="00314ECD"/>
    <w:rsid w:val="003B6518"/>
    <w:rsid w:val="003D6784"/>
    <w:rsid w:val="003E6866"/>
    <w:rsid w:val="00403E9F"/>
    <w:rsid w:val="0044593F"/>
    <w:rsid w:val="00450206"/>
    <w:rsid w:val="00455054"/>
    <w:rsid w:val="00456F49"/>
    <w:rsid w:val="00490ED0"/>
    <w:rsid w:val="004C0E21"/>
    <w:rsid w:val="004D64AB"/>
    <w:rsid w:val="004D7A51"/>
    <w:rsid w:val="004F3318"/>
    <w:rsid w:val="00523A93"/>
    <w:rsid w:val="0052758A"/>
    <w:rsid w:val="00552F3D"/>
    <w:rsid w:val="00557F1A"/>
    <w:rsid w:val="00560B52"/>
    <w:rsid w:val="005773E5"/>
    <w:rsid w:val="00582B47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6A35"/>
    <w:rsid w:val="00650100"/>
    <w:rsid w:val="006560C1"/>
    <w:rsid w:val="00656669"/>
    <w:rsid w:val="00684E69"/>
    <w:rsid w:val="006A2B8B"/>
    <w:rsid w:val="006A653D"/>
    <w:rsid w:val="006C72C2"/>
    <w:rsid w:val="006E4FB8"/>
    <w:rsid w:val="00700247"/>
    <w:rsid w:val="007101C9"/>
    <w:rsid w:val="00734130"/>
    <w:rsid w:val="00736EB4"/>
    <w:rsid w:val="00750C32"/>
    <w:rsid w:val="00755741"/>
    <w:rsid w:val="00776C95"/>
    <w:rsid w:val="00784E17"/>
    <w:rsid w:val="007952A0"/>
    <w:rsid w:val="00797D08"/>
    <w:rsid w:val="007B237F"/>
    <w:rsid w:val="007C55E6"/>
    <w:rsid w:val="007F0A01"/>
    <w:rsid w:val="007F3721"/>
    <w:rsid w:val="00800211"/>
    <w:rsid w:val="0080403E"/>
    <w:rsid w:val="00831CEA"/>
    <w:rsid w:val="00834A0A"/>
    <w:rsid w:val="0083703B"/>
    <w:rsid w:val="008663C4"/>
    <w:rsid w:val="008867BD"/>
    <w:rsid w:val="00890190"/>
    <w:rsid w:val="00896661"/>
    <w:rsid w:val="008A4BF1"/>
    <w:rsid w:val="008B508A"/>
    <w:rsid w:val="008E0D69"/>
    <w:rsid w:val="008F1197"/>
    <w:rsid w:val="008F1960"/>
    <w:rsid w:val="00904A81"/>
    <w:rsid w:val="00907B42"/>
    <w:rsid w:val="00912921"/>
    <w:rsid w:val="0094391B"/>
    <w:rsid w:val="00952E3E"/>
    <w:rsid w:val="00970BDD"/>
    <w:rsid w:val="00975FFA"/>
    <w:rsid w:val="009D2987"/>
    <w:rsid w:val="009D6283"/>
    <w:rsid w:val="009F2C39"/>
    <w:rsid w:val="009F5315"/>
    <w:rsid w:val="00A1709C"/>
    <w:rsid w:val="00A36414"/>
    <w:rsid w:val="00A51AA1"/>
    <w:rsid w:val="00A6175C"/>
    <w:rsid w:val="00A829F7"/>
    <w:rsid w:val="00A95FAA"/>
    <w:rsid w:val="00AB1453"/>
    <w:rsid w:val="00AB3EF0"/>
    <w:rsid w:val="00AD1D99"/>
    <w:rsid w:val="00B0194B"/>
    <w:rsid w:val="00B03FC3"/>
    <w:rsid w:val="00B06AC4"/>
    <w:rsid w:val="00B1184B"/>
    <w:rsid w:val="00B14911"/>
    <w:rsid w:val="00B27D23"/>
    <w:rsid w:val="00B30288"/>
    <w:rsid w:val="00B73C5B"/>
    <w:rsid w:val="00B85B5B"/>
    <w:rsid w:val="00B97784"/>
    <w:rsid w:val="00BB6A2B"/>
    <w:rsid w:val="00BC5828"/>
    <w:rsid w:val="00BF1207"/>
    <w:rsid w:val="00BF7D07"/>
    <w:rsid w:val="00C427F8"/>
    <w:rsid w:val="00C45E8D"/>
    <w:rsid w:val="00C50498"/>
    <w:rsid w:val="00C817C5"/>
    <w:rsid w:val="00C868D8"/>
    <w:rsid w:val="00CA3A54"/>
    <w:rsid w:val="00CC2606"/>
    <w:rsid w:val="00CE4E9B"/>
    <w:rsid w:val="00D107EE"/>
    <w:rsid w:val="00D156A5"/>
    <w:rsid w:val="00D20493"/>
    <w:rsid w:val="00D21175"/>
    <w:rsid w:val="00D306EC"/>
    <w:rsid w:val="00D465C4"/>
    <w:rsid w:val="00D57129"/>
    <w:rsid w:val="00D95953"/>
    <w:rsid w:val="00DB1795"/>
    <w:rsid w:val="00DD57EB"/>
    <w:rsid w:val="00DE3A30"/>
    <w:rsid w:val="00DF2402"/>
    <w:rsid w:val="00E040B2"/>
    <w:rsid w:val="00E26A1D"/>
    <w:rsid w:val="00E324AE"/>
    <w:rsid w:val="00E36A14"/>
    <w:rsid w:val="00E52447"/>
    <w:rsid w:val="00E61365"/>
    <w:rsid w:val="00E6676E"/>
    <w:rsid w:val="00E903BC"/>
    <w:rsid w:val="00E92523"/>
    <w:rsid w:val="00EB6531"/>
    <w:rsid w:val="00ED2DF2"/>
    <w:rsid w:val="00EE2913"/>
    <w:rsid w:val="00EF0B1C"/>
    <w:rsid w:val="00F42458"/>
    <w:rsid w:val="00F468A1"/>
    <w:rsid w:val="00F628C7"/>
    <w:rsid w:val="00F8151D"/>
    <w:rsid w:val="00F93BB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7</cp:revision>
  <cp:lastPrinted>2022-03-29T03:20:00Z</cp:lastPrinted>
  <dcterms:created xsi:type="dcterms:W3CDTF">2022-03-29T02:56:00Z</dcterms:created>
  <dcterms:modified xsi:type="dcterms:W3CDTF">2022-03-29T03:20:00Z</dcterms:modified>
</cp:coreProperties>
</file>