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0D3C0A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B97784">
        <w:t xml:space="preserve">сентября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8A49C6" w:rsidRDefault="00B97784" w:rsidP="00C817C5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4D63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D6330" w:rsidRPr="004D633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Правительство утвердило правила возврата билетов посетителями зрелищных мероп</w:t>
      </w:r>
      <w:r w:rsidR="004D6330" w:rsidRPr="004D633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р</w:t>
      </w:r>
      <w:r w:rsidR="004D6330" w:rsidRPr="004D633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иятий</w:t>
      </w:r>
      <w:r w:rsidRPr="008A49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4D6330" w:rsidRPr="004D6330" w:rsidRDefault="004D6330" w:rsidP="004D6330">
      <w:pPr>
        <w:shd w:val="clear" w:color="auto" w:fill="FFFFFF"/>
        <w:ind w:firstLine="567"/>
        <w:contextualSpacing/>
        <w:jc w:val="both"/>
        <w:textAlignment w:val="baseline"/>
      </w:pPr>
      <w:hyperlink r:id="rId8" w:history="1">
        <w:r w:rsidRPr="004D6330">
          <w:rPr>
            <w:bdr w:val="none" w:sz="0" w:space="0" w:color="auto" w:frame="1"/>
          </w:rPr>
          <w:t>Организации</w:t>
        </w:r>
        <w:r>
          <w:rPr>
            <w:bdr w:val="none" w:sz="0" w:space="0" w:color="auto" w:frame="1"/>
          </w:rPr>
          <w:t xml:space="preserve"> </w:t>
        </w:r>
        <w:r w:rsidRPr="004D6330">
          <w:rPr>
            <w:bdr w:val="none" w:sz="0" w:space="0" w:color="auto" w:frame="1"/>
          </w:rPr>
          <w:t>исполнительских искусств</w:t>
        </w:r>
      </w:hyperlink>
      <w:r w:rsidRPr="004D6330">
        <w:rPr>
          <w:bdr w:val="none" w:sz="0" w:space="0" w:color="auto" w:frame="1"/>
        </w:rPr>
        <w:t> и музеи </w:t>
      </w:r>
      <w:hyperlink r:id="rId9" w:history="1">
        <w:r w:rsidRPr="004D6330">
          <w:rPr>
            <w:bdr w:val="none" w:sz="0" w:space="0" w:color="auto" w:frame="1"/>
          </w:rPr>
          <w:t>должны</w:t>
        </w:r>
        <w:r>
          <w:rPr>
            <w:bdr w:val="none" w:sz="0" w:space="0" w:color="auto" w:frame="1"/>
          </w:rPr>
          <w:t xml:space="preserve"> </w:t>
        </w:r>
        <w:r w:rsidRPr="004D6330">
          <w:rPr>
            <w:bdr w:val="none" w:sz="0" w:space="0" w:color="auto" w:frame="1"/>
          </w:rPr>
          <w:t>будут</w:t>
        </w:r>
        <w:r>
          <w:rPr>
            <w:bdr w:val="none" w:sz="0" w:space="0" w:color="auto" w:frame="1"/>
          </w:rPr>
          <w:t xml:space="preserve"> </w:t>
        </w:r>
        <w:r w:rsidRPr="004D6330">
          <w:rPr>
            <w:bdr w:val="none" w:sz="0" w:space="0" w:color="auto" w:frame="1"/>
          </w:rPr>
          <w:t>утвердить</w:t>
        </w:r>
      </w:hyperlink>
      <w:r w:rsidRPr="004D6330">
        <w:rPr>
          <w:bdr w:val="none" w:sz="0" w:space="0" w:color="auto" w:frame="1"/>
        </w:rPr>
        <w:t> свой порядок, в частности, возврата билетов. Однако этот порядок не может предоставлять посетителю </w:t>
      </w:r>
      <w:hyperlink r:id="rId10" w:history="1">
        <w:r w:rsidRPr="004D6330">
          <w:rPr>
            <w:bdr w:val="none" w:sz="0" w:space="0" w:color="auto" w:frame="1"/>
          </w:rPr>
          <w:t>зрелищного мероприятия</w:t>
        </w:r>
      </w:hyperlink>
      <w:r w:rsidRPr="004D6330">
        <w:rPr>
          <w:bdr w:val="none" w:sz="0" w:space="0" w:color="auto" w:frame="1"/>
        </w:rPr>
        <w:t> меньше прав, чем новое </w:t>
      </w:r>
      <w:hyperlink r:id="rId11" w:history="1">
        <w:r w:rsidRPr="004D6330">
          <w:rPr>
            <w:bdr w:val="none" w:sz="0" w:space="0" w:color="auto" w:frame="1"/>
          </w:rPr>
          <w:t>постановление</w:t>
        </w:r>
      </w:hyperlink>
      <w:r w:rsidRPr="004D6330">
        <w:rPr>
          <w:bdr w:val="none" w:sz="0" w:space="0" w:color="auto" w:frame="1"/>
        </w:rPr>
        <w:t> правительства</w:t>
      </w:r>
      <w:r>
        <w:rPr>
          <w:bdr w:val="none" w:sz="0" w:space="0" w:color="auto" w:frame="1"/>
        </w:rPr>
        <w:t>.</w:t>
      </w:r>
    </w:p>
    <w:p w:rsidR="004D6330" w:rsidRPr="004D6330" w:rsidRDefault="004D6330" w:rsidP="004D6330">
      <w:pPr>
        <w:shd w:val="clear" w:color="auto" w:fill="FFFFFF"/>
        <w:ind w:firstLine="567"/>
        <w:contextualSpacing/>
        <w:jc w:val="both"/>
        <w:textAlignment w:val="baseline"/>
      </w:pPr>
      <w:r>
        <w:rPr>
          <w:bdr w:val="none" w:sz="0" w:space="0" w:color="auto" w:frame="1"/>
        </w:rPr>
        <w:t>Так, к примеру, ч</w:t>
      </w:r>
      <w:r w:rsidRPr="004D6330">
        <w:rPr>
          <w:bdr w:val="none" w:sz="0" w:space="0" w:color="auto" w:frame="1"/>
        </w:rPr>
        <w:t>тобы вернуть билет, посетителю потребуется подать продавцу заявление о возврате билета и возмещении денег. В зависимости от причин отказа (например, болезнь посетителя) нужно будет использовать определенную форму заявления, которую утвердит Минкультуры.</w:t>
      </w:r>
    </w:p>
    <w:p w:rsidR="004D6330" w:rsidRPr="004D6330" w:rsidRDefault="004D6330" w:rsidP="004D6330">
      <w:pPr>
        <w:shd w:val="clear" w:color="auto" w:fill="FFFFFF"/>
        <w:ind w:firstLine="567"/>
        <w:contextualSpacing/>
        <w:jc w:val="both"/>
        <w:textAlignment w:val="baseline"/>
      </w:pPr>
      <w:r w:rsidRPr="004D6330">
        <w:rPr>
          <w:bdr w:val="none" w:sz="0" w:space="0" w:color="auto" w:frame="1"/>
        </w:rPr>
        <w:t>В любом случае заявление должно содержать согласие на обработку перс</w:t>
      </w:r>
      <w:r>
        <w:rPr>
          <w:bdr w:val="none" w:sz="0" w:space="0" w:color="auto" w:frame="1"/>
        </w:rPr>
        <w:t xml:space="preserve">ональных </w:t>
      </w:r>
      <w:r w:rsidRPr="004D6330">
        <w:rPr>
          <w:bdr w:val="none" w:sz="0" w:space="0" w:color="auto" w:frame="1"/>
        </w:rPr>
        <w:t>данных. Если обратиться к продавцу непосредственно, то нужно будет предъявить документ, удостоверяющий личность. К заявлению прилагается оригинал неиспользованного билета. В случае с электронным билетом потребуется его распечатанная копия, а также копия чека.</w:t>
      </w:r>
    </w:p>
    <w:p w:rsidR="004D6330" w:rsidRPr="004D6330" w:rsidRDefault="004D6330" w:rsidP="004D6330">
      <w:pPr>
        <w:shd w:val="clear" w:color="auto" w:fill="FFFFFF"/>
        <w:ind w:firstLine="567"/>
        <w:contextualSpacing/>
        <w:jc w:val="both"/>
        <w:textAlignment w:val="baseline"/>
      </w:pPr>
      <w:r w:rsidRPr="004D6330">
        <w:rPr>
          <w:bdr w:val="none" w:sz="0" w:space="0" w:color="auto" w:frame="1"/>
        </w:rPr>
        <w:t>На решение о возврате денег продавцу отведено 10 дней со дня приема заявления и других документов, набор которых отличается в зависимости от причин отказа. В некоторых случаях срок можно продлить.</w:t>
      </w:r>
    </w:p>
    <w:p w:rsidR="004D6330" w:rsidRPr="004D6330" w:rsidRDefault="004D6330" w:rsidP="004D6330">
      <w:pPr>
        <w:shd w:val="clear" w:color="auto" w:fill="FFFFFF"/>
        <w:ind w:firstLine="567"/>
        <w:contextualSpacing/>
        <w:jc w:val="both"/>
        <w:textAlignment w:val="baseline"/>
      </w:pPr>
      <w:r w:rsidRPr="004D6330">
        <w:rPr>
          <w:bdr w:val="none" w:sz="0" w:space="0" w:color="auto" w:frame="1"/>
        </w:rPr>
        <w:t>Правительство отмечает: зрители, которые не попали на мероприятие из-за своей болезни, смерти члена семьи или близкого родственника, смогут вернуть полную стоимость билетов даже при подаче заявления в день проведения мероприятия. Напомним, что в других случаях сумма возврата </w:t>
      </w:r>
      <w:hyperlink r:id="rId12" w:history="1">
        <w:r w:rsidRPr="004D6330">
          <w:rPr>
            <w:bdr w:val="none" w:sz="0" w:space="0" w:color="auto" w:frame="1"/>
          </w:rPr>
          <w:t>зависит</w:t>
        </w:r>
      </w:hyperlink>
      <w:r w:rsidRPr="004D6330">
        <w:rPr>
          <w:bdr w:val="none" w:sz="0" w:space="0" w:color="auto" w:frame="1"/>
        </w:rPr>
        <w:t> от количества дней, которые остались до проведения мероприятия.</w:t>
      </w:r>
    </w:p>
    <w:p w:rsidR="004D6330" w:rsidRPr="004D6330" w:rsidRDefault="004D6330" w:rsidP="004D6330">
      <w:pPr>
        <w:shd w:val="clear" w:color="auto" w:fill="FFFFFF"/>
        <w:ind w:firstLine="567"/>
        <w:contextualSpacing/>
        <w:jc w:val="both"/>
        <w:textAlignment w:val="baseline"/>
      </w:pPr>
      <w:r w:rsidRPr="004D6330">
        <w:rPr>
          <w:bdr w:val="none" w:sz="0" w:space="0" w:color="auto" w:frame="1"/>
        </w:rPr>
        <w:t>Новшества начали действовать 3 октября.</w:t>
      </w:r>
    </w:p>
    <w:p w:rsidR="002B6B69" w:rsidRDefault="00497B40" w:rsidP="004D6330">
      <w:pPr>
        <w:shd w:val="clear" w:color="auto" w:fill="FFFFFF"/>
        <w:spacing w:line="240" w:lineRule="exact"/>
        <w:ind w:firstLine="567"/>
        <w:contextualSpacing/>
        <w:jc w:val="both"/>
        <w:textAlignment w:val="baseline"/>
      </w:pPr>
      <w:r w:rsidRPr="00497B40"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4C" w:rsidRDefault="00FF014C" w:rsidP="002C32AF">
      <w:r>
        <w:separator/>
      </w:r>
    </w:p>
  </w:endnote>
  <w:endnote w:type="continuationSeparator" w:id="0">
    <w:p w:rsidR="00FF014C" w:rsidRDefault="00FF014C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4C" w:rsidRDefault="00FF014C" w:rsidP="002C32AF">
      <w:r>
        <w:separator/>
      </w:r>
    </w:p>
  </w:footnote>
  <w:footnote w:type="continuationSeparator" w:id="0">
    <w:p w:rsidR="00FF014C" w:rsidRDefault="00FF014C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49153;dst=2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49153;dst=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2956;dst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49153;dst=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2956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62</cp:revision>
  <cp:lastPrinted>2020-09-03T10:12:00Z</cp:lastPrinted>
  <dcterms:created xsi:type="dcterms:W3CDTF">2019-08-09T12:01:00Z</dcterms:created>
  <dcterms:modified xsi:type="dcterms:W3CDTF">2020-09-28T04:19:00Z</dcterms:modified>
</cp:coreProperties>
</file>