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602" w:rsidRDefault="001B4602" w:rsidP="001B4602">
      <w:pPr>
        <w:jc w:val="center"/>
      </w:pPr>
      <w:r>
        <w:rPr>
          <w:noProof/>
          <w:lang w:eastAsia="ru-RU"/>
        </w:rPr>
        <w:drawing>
          <wp:inline distT="0" distB="0" distL="0" distR="0" wp14:anchorId="7948F316" wp14:editId="7EA287E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602" w:rsidRPr="00DC38D1" w:rsidRDefault="001B4602" w:rsidP="001B4602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8D1">
        <w:rPr>
          <w:rFonts w:ascii="Times New Roman" w:hAnsi="Times New Roman" w:cs="Times New Roman"/>
          <w:b/>
          <w:sz w:val="24"/>
          <w:szCs w:val="24"/>
        </w:rPr>
        <w:t xml:space="preserve">«Федеральная кадастровая палата Федеральной службы </w:t>
      </w:r>
    </w:p>
    <w:p w:rsidR="001B4602" w:rsidRPr="00DC38D1" w:rsidRDefault="001B4602" w:rsidP="001B4602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8D1">
        <w:rPr>
          <w:rFonts w:ascii="Times New Roman" w:hAnsi="Times New Roman" w:cs="Times New Roman"/>
          <w:b/>
          <w:sz w:val="24"/>
          <w:szCs w:val="24"/>
        </w:rPr>
        <w:t xml:space="preserve">государственной регистрации, кадастра и картографии» </w:t>
      </w:r>
    </w:p>
    <w:p w:rsidR="001B4602" w:rsidRPr="00DC38D1" w:rsidRDefault="001B4602" w:rsidP="001B4602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8D1">
        <w:rPr>
          <w:rFonts w:ascii="Times New Roman" w:hAnsi="Times New Roman" w:cs="Times New Roman"/>
          <w:b/>
          <w:sz w:val="24"/>
          <w:szCs w:val="24"/>
        </w:rPr>
        <w:t>по Ханты-Мансийскому автономному округу – Югре</w:t>
      </w:r>
    </w:p>
    <w:p w:rsidR="001B4602" w:rsidRPr="00DC38D1" w:rsidRDefault="001B4602" w:rsidP="001B46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C38D1">
        <w:rPr>
          <w:rFonts w:ascii="Times New Roman" w:hAnsi="Times New Roman" w:cs="Times New Roman"/>
          <w:sz w:val="24"/>
          <w:szCs w:val="24"/>
        </w:rPr>
        <w:t>(Филиал ФГБУ «ФКП Росреестра»</w:t>
      </w:r>
      <w:proofErr w:type="gramEnd"/>
    </w:p>
    <w:p w:rsidR="001B4602" w:rsidRPr="00DC38D1" w:rsidRDefault="001B4602" w:rsidP="001B46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8D1">
        <w:rPr>
          <w:rFonts w:ascii="Times New Roman" w:hAnsi="Times New Roman" w:cs="Times New Roman"/>
          <w:sz w:val="24"/>
          <w:szCs w:val="24"/>
        </w:rPr>
        <w:t>по Ханты-Мансийскому автономному округу – Югре)</w:t>
      </w:r>
    </w:p>
    <w:p w:rsidR="001B4602" w:rsidRPr="00DC38D1" w:rsidRDefault="001B4602" w:rsidP="001B46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4602" w:rsidRPr="00923417" w:rsidRDefault="001B4602" w:rsidP="001B4602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1B4602" w:rsidRPr="00A07E38" w:rsidRDefault="001B4602" w:rsidP="001B4602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Хлызова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1B4602" w:rsidRPr="003D6D0F" w:rsidRDefault="001B4602" w:rsidP="001B4602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 w:rsidRPr="006F405A">
        <w:rPr>
          <w:rFonts w:ascii="Times New Roman" w:hAnsi="Times New Roman" w:cs="Times New Roman"/>
          <w:sz w:val="48"/>
        </w:rPr>
        <w:t>Пресс</w:t>
      </w:r>
      <w:r w:rsidRPr="007F71CB">
        <w:rPr>
          <w:rFonts w:ascii="Times New Roman" w:hAnsi="Times New Roman" w:cs="Times New Roman"/>
          <w:sz w:val="48"/>
        </w:rPr>
        <w:t>-</w:t>
      </w:r>
      <w:r w:rsidRPr="006F405A">
        <w:rPr>
          <w:rFonts w:ascii="Times New Roman" w:hAnsi="Times New Roman" w:cs="Times New Roman"/>
          <w:sz w:val="48"/>
        </w:rPr>
        <w:t>релиз</w:t>
      </w:r>
    </w:p>
    <w:p w:rsidR="001B4602" w:rsidRPr="00DC38D1" w:rsidRDefault="001B4602" w:rsidP="00DC38D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8D1">
        <w:rPr>
          <w:rFonts w:ascii="Times New Roman" w:hAnsi="Times New Roman" w:cs="Times New Roman"/>
          <w:b/>
          <w:sz w:val="28"/>
          <w:szCs w:val="28"/>
        </w:rPr>
        <w:t>Как помогает электронная подпись в получении Государственных услуг</w:t>
      </w:r>
    </w:p>
    <w:p w:rsidR="001B4602" w:rsidRPr="00DC38D1" w:rsidRDefault="001B4602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 xml:space="preserve">Для удобства пользователей и повышения доступности электронных услуг </w:t>
      </w:r>
      <w:r w:rsidR="00980CD5" w:rsidRPr="00DC38D1">
        <w:rPr>
          <w:rFonts w:ascii="Times New Roman" w:hAnsi="Times New Roman" w:cs="Times New Roman"/>
          <w:sz w:val="28"/>
          <w:szCs w:val="28"/>
        </w:rPr>
        <w:t xml:space="preserve">Росреестра Кадастровая палата </w:t>
      </w:r>
      <w:r w:rsidRPr="00DC38D1">
        <w:rPr>
          <w:rFonts w:ascii="Times New Roman" w:hAnsi="Times New Roman" w:cs="Times New Roman"/>
          <w:sz w:val="28"/>
          <w:szCs w:val="28"/>
        </w:rPr>
        <w:t xml:space="preserve">выдает </w:t>
      </w:r>
      <w:r w:rsidR="00980CD5" w:rsidRPr="00DC38D1">
        <w:rPr>
          <w:rFonts w:ascii="Times New Roman" w:hAnsi="Times New Roman" w:cs="Times New Roman"/>
          <w:sz w:val="28"/>
          <w:szCs w:val="28"/>
        </w:rPr>
        <w:t xml:space="preserve">сертификаты электронной подписи </w:t>
      </w:r>
      <w:r w:rsidRPr="00DC38D1">
        <w:rPr>
          <w:rFonts w:ascii="Times New Roman" w:hAnsi="Times New Roman" w:cs="Times New Roman"/>
          <w:sz w:val="28"/>
          <w:szCs w:val="28"/>
        </w:rPr>
        <w:t xml:space="preserve">удостоверяющего центра. </w:t>
      </w:r>
      <w:r w:rsidR="00980CD5" w:rsidRPr="00DC38D1">
        <w:rPr>
          <w:rFonts w:ascii="Times New Roman" w:hAnsi="Times New Roman" w:cs="Times New Roman"/>
          <w:sz w:val="28"/>
          <w:szCs w:val="28"/>
        </w:rPr>
        <w:t>Заявитель, обладающий электронной подписью, может беспрепятственно получать онлайн услуги самых разных ведомств, например:</w:t>
      </w:r>
    </w:p>
    <w:p w:rsidR="001B4602" w:rsidRPr="00DC38D1" w:rsidRDefault="001B4602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>- Поставить объект на кадастровый учет, зарегистрировать права собственности на него получить сведения из Единого государственного реестра недвижимости</w:t>
      </w:r>
      <w:r w:rsidR="00980CD5" w:rsidRPr="00DC38D1">
        <w:rPr>
          <w:rFonts w:ascii="Times New Roman" w:hAnsi="Times New Roman" w:cs="Times New Roman"/>
          <w:sz w:val="28"/>
          <w:szCs w:val="28"/>
        </w:rPr>
        <w:t>;</w:t>
      </w:r>
    </w:p>
    <w:p w:rsidR="001B4602" w:rsidRPr="00DC38D1" w:rsidRDefault="001B4602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>- Отследить санкции ГИБДД, поставить автомобиль на учет</w:t>
      </w:r>
      <w:r w:rsidR="00980CD5" w:rsidRPr="00DC38D1">
        <w:rPr>
          <w:rFonts w:ascii="Times New Roman" w:hAnsi="Times New Roman" w:cs="Times New Roman"/>
          <w:sz w:val="28"/>
          <w:szCs w:val="28"/>
        </w:rPr>
        <w:t>;</w:t>
      </w:r>
    </w:p>
    <w:p w:rsidR="001B4602" w:rsidRPr="00DC38D1" w:rsidRDefault="001B4602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>- Оформить анкету для получения паспорта</w:t>
      </w:r>
      <w:r w:rsidR="00980CD5" w:rsidRPr="00DC38D1">
        <w:rPr>
          <w:rFonts w:ascii="Times New Roman" w:hAnsi="Times New Roman" w:cs="Times New Roman"/>
          <w:sz w:val="28"/>
          <w:szCs w:val="28"/>
        </w:rPr>
        <w:t>;</w:t>
      </w:r>
    </w:p>
    <w:p w:rsidR="001B4602" w:rsidRPr="00DC38D1" w:rsidRDefault="001B4602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>- Получить ИНН</w:t>
      </w:r>
    </w:p>
    <w:p w:rsidR="001B4602" w:rsidRPr="00DC38D1" w:rsidRDefault="001B4602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>- Подать заявление для поступления в вуз (с каждым годом все больше учебных заведений вводит в практику прием от иногородних абитуриентов заявлений, заверенных электронной подписью)</w:t>
      </w:r>
    </w:p>
    <w:p w:rsidR="001B4602" w:rsidRPr="00DC38D1" w:rsidRDefault="001B4602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 xml:space="preserve">- Официально оформить документы о сотрудничестве (например, договор о выполнении работы для физлиц, </w:t>
      </w:r>
      <w:proofErr w:type="gramStart"/>
      <w:r w:rsidRPr="00DC38D1"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 w:rsidRPr="00DC38D1">
        <w:rPr>
          <w:rFonts w:ascii="Times New Roman" w:hAnsi="Times New Roman" w:cs="Times New Roman"/>
          <w:sz w:val="28"/>
          <w:szCs w:val="28"/>
        </w:rPr>
        <w:t xml:space="preserve"> на дому и получающих заказы через сеть Интернет)</w:t>
      </w:r>
      <w:r w:rsidR="00980CD5" w:rsidRPr="00DC38D1">
        <w:rPr>
          <w:rFonts w:ascii="Times New Roman" w:hAnsi="Times New Roman" w:cs="Times New Roman"/>
          <w:sz w:val="28"/>
          <w:szCs w:val="28"/>
        </w:rPr>
        <w:t>.</w:t>
      </w:r>
    </w:p>
    <w:p w:rsidR="00980CD5" w:rsidRPr="00DC38D1" w:rsidRDefault="00980CD5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>Электронная подпись</w:t>
      </w:r>
      <w:r w:rsidR="001B4602" w:rsidRPr="00DC38D1">
        <w:rPr>
          <w:rFonts w:ascii="Times New Roman" w:hAnsi="Times New Roman" w:cs="Times New Roman"/>
          <w:sz w:val="28"/>
          <w:szCs w:val="28"/>
        </w:rPr>
        <w:t xml:space="preserve"> дает возможность подать документы самостоятельно, избежав общения с чиновниками. Обладатель усиленной квалифицированной подписи может не терять времени на визит в офис, а получить услугу или воспользоваться сервисом на портале Росреестра или другого ведомства, находясь дома или на работе. </w:t>
      </w:r>
    </w:p>
    <w:p w:rsidR="001B4602" w:rsidRPr="00DC38D1" w:rsidRDefault="00980CD5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lastRenderedPageBreak/>
        <w:t xml:space="preserve">Усиленная </w:t>
      </w:r>
      <w:r w:rsidR="001B4602" w:rsidRPr="00DC38D1">
        <w:rPr>
          <w:rFonts w:ascii="Times New Roman" w:hAnsi="Times New Roman" w:cs="Times New Roman"/>
          <w:sz w:val="28"/>
          <w:szCs w:val="28"/>
        </w:rPr>
        <w:t xml:space="preserve">квалифицированная электронная подпись надежно защищена от подделок и создается с использованием криптографических средств, подтвержденных ФСБ РФ. Гарантом подлинности выступает корневой сертификат головного удостоверяющего центра </w:t>
      </w:r>
      <w:proofErr w:type="spellStart"/>
      <w:r w:rsidR="001B4602" w:rsidRPr="00DC38D1">
        <w:rPr>
          <w:rFonts w:ascii="Times New Roman" w:hAnsi="Times New Roman" w:cs="Times New Roman"/>
          <w:sz w:val="28"/>
          <w:szCs w:val="28"/>
        </w:rPr>
        <w:t>Минкомсвязи</w:t>
      </w:r>
      <w:proofErr w:type="spellEnd"/>
      <w:r w:rsidR="001B4602" w:rsidRPr="00DC38D1">
        <w:rPr>
          <w:rFonts w:ascii="Times New Roman" w:hAnsi="Times New Roman" w:cs="Times New Roman"/>
          <w:sz w:val="28"/>
          <w:szCs w:val="28"/>
        </w:rPr>
        <w:t>.</w:t>
      </w:r>
    </w:p>
    <w:p w:rsidR="001B4602" w:rsidRPr="00DC38D1" w:rsidRDefault="001B4602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>Документ, поданный в режиме онлайн и подписанный электронной подписью, имеет такую же юридическую силу, как и бумажный, который подписан собственноручно.</w:t>
      </w:r>
    </w:p>
    <w:p w:rsidR="001B4602" w:rsidRPr="00DC38D1" w:rsidRDefault="001B4602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>Устоявшееся представление о том, что электронная подпись нужна в основном бизнесменам или людям, имеющим дело с оформлением большого количества документов, уходит в прошлое. Сегодня, благодаря широкому распространению информационных технологий, созданию общероссийской системы электронного правительства, электронная подпись может быть полезной обычным гражданам. Она стала реальным заменителем обычной подписи – современной технологией, упрощающей нашу жизнь.</w:t>
      </w:r>
    </w:p>
    <w:p w:rsidR="001B4602" w:rsidRPr="00DC38D1" w:rsidRDefault="001B4602" w:rsidP="00DC38D1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>Чтобы получить сертификат электронной подписи, необходимо сформировать заявку на сайте Удостоверяющего центра uc.kadastr.ru. После этого заявителю нужно будет только один раз обратиться в офис для удостоверения личности и подачи пакета документов. После завершения всех необх</w:t>
      </w:r>
      <w:r w:rsidR="00980CD5" w:rsidRPr="00DC38D1">
        <w:rPr>
          <w:rFonts w:ascii="Times New Roman" w:hAnsi="Times New Roman" w:cs="Times New Roman"/>
          <w:sz w:val="28"/>
          <w:szCs w:val="28"/>
        </w:rPr>
        <w:t xml:space="preserve">одимых процедур заявитель может </w:t>
      </w:r>
      <w:r w:rsidRPr="00DC38D1">
        <w:rPr>
          <w:rFonts w:ascii="Times New Roman" w:hAnsi="Times New Roman" w:cs="Times New Roman"/>
          <w:sz w:val="28"/>
          <w:szCs w:val="28"/>
        </w:rPr>
        <w:t xml:space="preserve">забрать в офисе сертификат, записанный на </w:t>
      </w:r>
      <w:proofErr w:type="spellStart"/>
      <w:r w:rsidRPr="00DC38D1">
        <w:rPr>
          <w:rFonts w:ascii="Times New Roman" w:hAnsi="Times New Roman" w:cs="Times New Roman"/>
          <w:sz w:val="28"/>
          <w:szCs w:val="28"/>
        </w:rPr>
        <w:t>токен</w:t>
      </w:r>
      <w:proofErr w:type="spellEnd"/>
      <w:r w:rsidRPr="00DC38D1">
        <w:rPr>
          <w:rFonts w:ascii="Times New Roman" w:hAnsi="Times New Roman" w:cs="Times New Roman"/>
          <w:sz w:val="28"/>
          <w:szCs w:val="28"/>
        </w:rPr>
        <w:t xml:space="preserve"> – специальное устройство, внешне сх</w:t>
      </w:r>
      <w:r w:rsidR="00980CD5" w:rsidRPr="00DC38D1">
        <w:rPr>
          <w:rFonts w:ascii="Times New Roman" w:hAnsi="Times New Roman" w:cs="Times New Roman"/>
          <w:sz w:val="28"/>
          <w:szCs w:val="28"/>
        </w:rPr>
        <w:t>ожее с «</w:t>
      </w:r>
      <w:proofErr w:type="spellStart"/>
      <w:r w:rsidR="00980CD5" w:rsidRPr="00DC38D1">
        <w:rPr>
          <w:rFonts w:ascii="Times New Roman" w:hAnsi="Times New Roman" w:cs="Times New Roman"/>
          <w:sz w:val="28"/>
          <w:szCs w:val="28"/>
        </w:rPr>
        <w:t>флешкой</w:t>
      </w:r>
      <w:proofErr w:type="spellEnd"/>
      <w:r w:rsidR="00980CD5" w:rsidRPr="00DC38D1">
        <w:rPr>
          <w:rFonts w:ascii="Times New Roman" w:hAnsi="Times New Roman" w:cs="Times New Roman"/>
          <w:sz w:val="28"/>
          <w:szCs w:val="28"/>
        </w:rPr>
        <w:t xml:space="preserve">», или же </w:t>
      </w:r>
      <w:r w:rsidRPr="00DC38D1">
        <w:rPr>
          <w:rFonts w:ascii="Times New Roman" w:hAnsi="Times New Roman" w:cs="Times New Roman"/>
          <w:sz w:val="28"/>
          <w:szCs w:val="28"/>
        </w:rPr>
        <w:t xml:space="preserve">скачать </w:t>
      </w:r>
      <w:r w:rsidR="00980CD5" w:rsidRPr="00DC38D1">
        <w:rPr>
          <w:rFonts w:ascii="Times New Roman" w:hAnsi="Times New Roman" w:cs="Times New Roman"/>
          <w:sz w:val="28"/>
          <w:szCs w:val="28"/>
        </w:rPr>
        <w:t xml:space="preserve">сертификат </w:t>
      </w:r>
      <w:r w:rsidRPr="00DC38D1">
        <w:rPr>
          <w:rFonts w:ascii="Times New Roman" w:hAnsi="Times New Roman" w:cs="Times New Roman"/>
          <w:sz w:val="28"/>
          <w:szCs w:val="28"/>
        </w:rPr>
        <w:t>на сайте Удостоверяющего центра uc.kadastr.ru.</w:t>
      </w:r>
    </w:p>
    <w:p w:rsidR="001B4602" w:rsidRPr="00DC38D1" w:rsidRDefault="007C1A1A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 xml:space="preserve">За получением сертификата </w:t>
      </w:r>
      <w:proofErr w:type="gramStart"/>
      <w:r w:rsidRPr="00DC38D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C38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38D1"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 w:rsidRPr="00DC38D1">
        <w:rPr>
          <w:rFonts w:ascii="Times New Roman" w:hAnsi="Times New Roman" w:cs="Times New Roman"/>
          <w:sz w:val="28"/>
          <w:szCs w:val="28"/>
        </w:rPr>
        <w:t xml:space="preserve"> автономном округе - Югре вы можете обратиться в офисы Кадастровой палаты, расположенные по следующим адресам: </w:t>
      </w:r>
    </w:p>
    <w:p w:rsidR="007C1A1A" w:rsidRPr="00DC38D1" w:rsidRDefault="007C1A1A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>- в городе Ханты-Мансийске: ул. Мира, д.27;</w:t>
      </w:r>
    </w:p>
    <w:p w:rsidR="007C1A1A" w:rsidRPr="00DC38D1" w:rsidRDefault="007C1A1A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 xml:space="preserve">- в городе Сургуте: ул. Григория </w:t>
      </w:r>
      <w:proofErr w:type="spellStart"/>
      <w:r w:rsidRPr="00DC38D1">
        <w:rPr>
          <w:rFonts w:ascii="Times New Roman" w:hAnsi="Times New Roman" w:cs="Times New Roman"/>
          <w:sz w:val="28"/>
          <w:szCs w:val="28"/>
        </w:rPr>
        <w:t>Кукуевицкого</w:t>
      </w:r>
      <w:proofErr w:type="spellEnd"/>
      <w:r w:rsidRPr="00DC38D1">
        <w:rPr>
          <w:rFonts w:ascii="Times New Roman" w:hAnsi="Times New Roman" w:cs="Times New Roman"/>
          <w:sz w:val="28"/>
          <w:szCs w:val="28"/>
        </w:rPr>
        <w:t xml:space="preserve">, д.12/1; </w:t>
      </w:r>
    </w:p>
    <w:p w:rsidR="007C1A1A" w:rsidRPr="00DC38D1" w:rsidRDefault="007C1A1A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 xml:space="preserve">- в городе Нефтеюганске:  10 </w:t>
      </w:r>
      <w:proofErr w:type="spellStart"/>
      <w:r w:rsidRPr="00DC38D1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Pr="00DC38D1">
        <w:rPr>
          <w:rFonts w:ascii="Times New Roman" w:hAnsi="Times New Roman" w:cs="Times New Roman"/>
          <w:sz w:val="28"/>
          <w:szCs w:val="28"/>
        </w:rPr>
        <w:t xml:space="preserve">., д.4; </w:t>
      </w:r>
    </w:p>
    <w:p w:rsidR="007C1A1A" w:rsidRPr="00DC38D1" w:rsidRDefault="007C1A1A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 xml:space="preserve">- в городе Нижневартовске: ул. </w:t>
      </w:r>
      <w:proofErr w:type="gramStart"/>
      <w:r w:rsidRPr="00DC38D1">
        <w:rPr>
          <w:rFonts w:ascii="Times New Roman" w:hAnsi="Times New Roman" w:cs="Times New Roman"/>
          <w:sz w:val="28"/>
          <w:szCs w:val="28"/>
        </w:rPr>
        <w:t>Пионерская</w:t>
      </w:r>
      <w:proofErr w:type="gramEnd"/>
      <w:r w:rsidRPr="00DC38D1">
        <w:rPr>
          <w:rFonts w:ascii="Times New Roman" w:hAnsi="Times New Roman" w:cs="Times New Roman"/>
          <w:sz w:val="28"/>
          <w:szCs w:val="28"/>
        </w:rPr>
        <w:t>, д.7а;</w:t>
      </w:r>
    </w:p>
    <w:p w:rsidR="00D8427D" w:rsidRPr="00DC38D1" w:rsidRDefault="007C1A1A" w:rsidP="00DC38D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8D1">
        <w:rPr>
          <w:rFonts w:ascii="Times New Roman" w:hAnsi="Times New Roman" w:cs="Times New Roman"/>
          <w:sz w:val="28"/>
          <w:szCs w:val="28"/>
        </w:rPr>
        <w:t xml:space="preserve">-в городе </w:t>
      </w:r>
      <w:proofErr w:type="spellStart"/>
      <w:r w:rsidRPr="00DC38D1">
        <w:rPr>
          <w:rFonts w:ascii="Times New Roman" w:hAnsi="Times New Roman" w:cs="Times New Roman"/>
          <w:sz w:val="28"/>
          <w:szCs w:val="28"/>
        </w:rPr>
        <w:t>Нягань</w:t>
      </w:r>
      <w:proofErr w:type="spellEnd"/>
      <w:r w:rsidRPr="00DC38D1">
        <w:rPr>
          <w:rFonts w:ascii="Times New Roman" w:hAnsi="Times New Roman" w:cs="Times New Roman"/>
          <w:sz w:val="28"/>
          <w:szCs w:val="28"/>
        </w:rPr>
        <w:t>: 2 мкр., д.22.</w:t>
      </w:r>
      <w:bookmarkStart w:id="0" w:name="_GoBack"/>
      <w:bookmarkEnd w:id="0"/>
    </w:p>
    <w:sectPr w:rsidR="00D8427D" w:rsidRPr="00DC38D1" w:rsidSect="00DC38D1">
      <w:pgSz w:w="11906" w:h="16838"/>
      <w:pgMar w:top="1134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59A"/>
    <w:rsid w:val="00132A4D"/>
    <w:rsid w:val="001B4602"/>
    <w:rsid w:val="00326CA2"/>
    <w:rsid w:val="003C3341"/>
    <w:rsid w:val="005D01FA"/>
    <w:rsid w:val="006E2C01"/>
    <w:rsid w:val="007C1A1A"/>
    <w:rsid w:val="008F759A"/>
    <w:rsid w:val="00980CD5"/>
    <w:rsid w:val="00D54042"/>
    <w:rsid w:val="00D8427D"/>
    <w:rsid w:val="00DC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6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4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46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6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4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46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Бахарева Наталья Николаевна</cp:lastModifiedBy>
  <cp:revision>11</cp:revision>
  <cp:lastPrinted>2017-08-17T12:11:00Z</cp:lastPrinted>
  <dcterms:created xsi:type="dcterms:W3CDTF">2017-07-31T09:37:00Z</dcterms:created>
  <dcterms:modified xsi:type="dcterms:W3CDTF">2017-08-17T12:12:00Z</dcterms:modified>
</cp:coreProperties>
</file>