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020C94" w:rsidP="004D7A51">
      <w:pPr>
        <w:contextualSpacing/>
        <w:jc w:val="right"/>
      </w:pPr>
      <w:r>
        <w:t>16</w:t>
      </w:r>
      <w:r w:rsidR="00D95953" w:rsidRPr="002B6B69">
        <w:t xml:space="preserve"> </w:t>
      </w:r>
      <w:r>
        <w:t>февраля</w:t>
      </w:r>
      <w:r w:rsidR="00B97784">
        <w:t xml:space="preserve"> </w:t>
      </w:r>
      <w:r w:rsidR="00D95953" w:rsidRPr="002B6B69">
        <w:t>20</w:t>
      </w:r>
      <w:r>
        <w:t>22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C817C5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  <w:r w:rsidRPr="00C817C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817C5" w:rsidRPr="00C817C5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 xml:space="preserve">С 1 </w:t>
      </w:r>
      <w:r w:rsidR="00D107EE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марта</w:t>
      </w:r>
      <w:r w:rsidR="00C817C5" w:rsidRPr="00C817C5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="00206B45" w:rsidRPr="00206B45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Школы, колледжи и вузы будут получать аккредитацию бессрочно</w:t>
      </w:r>
      <w:r w:rsidRPr="00C817C5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9D6283" w:rsidRPr="009D6283" w:rsidRDefault="00B97784" w:rsidP="009D6283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  <w:r w:rsidR="00206B45" w:rsidRPr="00206B45">
        <w:rPr>
          <w:color w:val="000000"/>
          <w:shd w:val="clear" w:color="auto" w:fill="FFFFFF"/>
        </w:rPr>
        <w:br/>
      </w:r>
    </w:p>
    <w:p w:rsidR="00206B45" w:rsidRPr="00206B45" w:rsidRDefault="00206B45" w:rsidP="009D6283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hd w:val="clear" w:color="auto" w:fill="FFFFFF"/>
        </w:rPr>
      </w:pPr>
      <w:r w:rsidRPr="00206B45">
        <w:rPr>
          <w:color w:val="000000"/>
          <w:shd w:val="clear" w:color="auto" w:fill="FFFFFF"/>
        </w:rPr>
        <w:t xml:space="preserve">С 1 марта 2022 г. </w:t>
      </w:r>
      <w:hyperlink r:id="rId7" w:history="1">
        <w:r w:rsidR="009D6283" w:rsidRPr="009D6283">
          <w:rPr>
            <w:rStyle w:val="ae"/>
            <w:bCs/>
            <w:color w:val="000000" w:themeColor="text1"/>
            <w:u w:val="none"/>
            <w:shd w:val="clear" w:color="auto" w:fill="FFFFFF"/>
          </w:rPr>
          <w:t>Постановлением Правительства РФ от 14 январ</w:t>
        </w:r>
        <w:r w:rsidR="009D6283">
          <w:rPr>
            <w:rStyle w:val="ae"/>
            <w:bCs/>
            <w:color w:val="000000" w:themeColor="text1"/>
            <w:u w:val="none"/>
            <w:shd w:val="clear" w:color="auto" w:fill="FFFFFF"/>
          </w:rPr>
          <w:t>я 2022 г. № 3 «</w:t>
        </w:r>
        <w:r w:rsidR="009D6283" w:rsidRPr="009D6283">
          <w:rPr>
            <w:rStyle w:val="ae"/>
            <w:bCs/>
            <w:color w:val="000000" w:themeColor="text1"/>
            <w:u w:val="none"/>
            <w:shd w:val="clear" w:color="auto" w:fill="FFFFFF"/>
          </w:rPr>
          <w:t>Об утверждении Положения о государственной аккредитации образовательной деятельности и о признании утратившими силу некоторых актов Правительства Российской Федерации и отдельного положения акта Правительства Российской Федерации</w:t>
        </w:r>
        <w:r w:rsidR="009D6283">
          <w:rPr>
            <w:rStyle w:val="ae"/>
            <w:bCs/>
            <w:color w:val="000000" w:themeColor="text1"/>
            <w:u w:val="none"/>
            <w:shd w:val="clear" w:color="auto" w:fill="FFFFFF"/>
          </w:rPr>
          <w:t>»</w:t>
        </w:r>
      </w:hyperlink>
      <w:r w:rsidR="009D6283">
        <w:rPr>
          <w:color w:val="000000"/>
          <w:shd w:val="clear" w:color="auto" w:fill="FFFFFF"/>
        </w:rPr>
        <w:t xml:space="preserve"> </w:t>
      </w:r>
      <w:r w:rsidRPr="00206B45">
        <w:rPr>
          <w:color w:val="000000"/>
          <w:shd w:val="clear" w:color="auto" w:fill="FFFFFF"/>
        </w:rPr>
        <w:t xml:space="preserve">устанавливаются новые правила аккредитации образовательной деятельности. Аккредитация будет бессрочной. Аккредитация, действующая до 1 марта 2022 г., станет бессрочной автоматически. Для впервые </w:t>
      </w:r>
      <w:proofErr w:type="gramStart"/>
      <w:r w:rsidRPr="00206B45">
        <w:rPr>
          <w:color w:val="000000"/>
          <w:shd w:val="clear" w:color="auto" w:fill="FFFFFF"/>
        </w:rPr>
        <w:t>аккредитуемых</w:t>
      </w:r>
      <w:proofErr w:type="gramEnd"/>
      <w:r w:rsidRPr="00206B45">
        <w:rPr>
          <w:color w:val="000000"/>
          <w:shd w:val="clear" w:color="auto" w:fill="FFFFFF"/>
        </w:rPr>
        <w:t xml:space="preserve"> пройти аккредитацию нужно будет только один раз. Также из процедуры исключены избыточные и дублирующие требования. В первую очередь будут оценивать качество подготовки школьников и студентов. Для этого установлены отдельные показатели для школ, колледжей и вузов. По этим же показателям </w:t>
      </w:r>
      <w:proofErr w:type="spellStart"/>
      <w:r w:rsidRPr="00206B45">
        <w:rPr>
          <w:color w:val="000000"/>
          <w:shd w:val="clear" w:color="auto" w:fill="FFFFFF"/>
        </w:rPr>
        <w:t>Рособрнадзор</w:t>
      </w:r>
      <w:proofErr w:type="spellEnd"/>
      <w:r w:rsidRPr="00206B45">
        <w:rPr>
          <w:color w:val="000000"/>
          <w:shd w:val="clear" w:color="auto" w:fill="FFFFFF"/>
        </w:rPr>
        <w:t xml:space="preserve"> </w:t>
      </w:r>
      <w:r w:rsidR="000A253A" w:rsidRPr="000A253A">
        <w:rPr>
          <w:color w:val="000000"/>
          <w:shd w:val="clear" w:color="auto" w:fill="FFFFFF"/>
        </w:rPr>
        <w:t>Российской Федерации</w:t>
      </w:r>
      <w:r w:rsidR="000A253A">
        <w:rPr>
          <w:color w:val="000000"/>
          <w:shd w:val="clear" w:color="auto" w:fill="FFFFFF"/>
        </w:rPr>
        <w:t xml:space="preserve"> </w:t>
      </w:r>
      <w:r w:rsidRPr="00206B45">
        <w:rPr>
          <w:color w:val="000000"/>
          <w:shd w:val="clear" w:color="auto" w:fill="FFFFFF"/>
        </w:rPr>
        <w:t>будет регулярно проводить мониторинг.</w:t>
      </w:r>
    </w:p>
    <w:p w:rsidR="009D6283" w:rsidRPr="0061021A" w:rsidRDefault="009D6283" w:rsidP="009D6283">
      <w:pPr>
        <w:shd w:val="clear" w:color="auto" w:fill="FFFFFF"/>
        <w:spacing w:line="240" w:lineRule="exact"/>
        <w:contextualSpacing/>
        <w:jc w:val="both"/>
      </w:pPr>
    </w:p>
    <w:p w:rsidR="001060A9" w:rsidRPr="003B6518" w:rsidRDefault="001060A9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BC5828" w:rsidP="002C32AF">
      <w:pPr>
        <w:spacing w:line="240" w:lineRule="exact"/>
        <w:contextualSpacing/>
        <w:jc w:val="both"/>
      </w:pPr>
      <w:r>
        <w:t xml:space="preserve">Прокурор </w:t>
      </w:r>
      <w:r w:rsidR="008F1197">
        <w:t>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bookmarkStart w:id="0" w:name="_GoBack"/>
      <w:bookmarkEnd w:id="0"/>
      <w:r>
        <w:t xml:space="preserve">                               А.В. Ерёменко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E7590" w:rsidRDefault="002E7590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E7590" w:rsidRDefault="002E7590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7EB" w:rsidRDefault="00DD57EB" w:rsidP="002C32AF">
      <w:r>
        <w:separator/>
      </w:r>
    </w:p>
  </w:endnote>
  <w:endnote w:type="continuationSeparator" w:id="0">
    <w:p w:rsidR="00DD57EB" w:rsidRDefault="00DD57EB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7EB" w:rsidRDefault="00DD57EB" w:rsidP="002C32AF">
      <w:r>
        <w:separator/>
      </w:r>
    </w:p>
  </w:footnote>
  <w:footnote w:type="continuationSeparator" w:id="0">
    <w:p w:rsidR="00DD57EB" w:rsidRDefault="00DD57EB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30064"/>
    <w:rsid w:val="000473F7"/>
    <w:rsid w:val="00061620"/>
    <w:rsid w:val="00085A5C"/>
    <w:rsid w:val="0009154A"/>
    <w:rsid w:val="000A253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06B45"/>
    <w:rsid w:val="00210BEF"/>
    <w:rsid w:val="00225590"/>
    <w:rsid w:val="002302E8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E7590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C0E21"/>
    <w:rsid w:val="004D64AB"/>
    <w:rsid w:val="004D7A51"/>
    <w:rsid w:val="00523A93"/>
    <w:rsid w:val="0052758A"/>
    <w:rsid w:val="00552F3D"/>
    <w:rsid w:val="00557F1A"/>
    <w:rsid w:val="00560B52"/>
    <w:rsid w:val="00596216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560C1"/>
    <w:rsid w:val="00656669"/>
    <w:rsid w:val="00684E69"/>
    <w:rsid w:val="006A653D"/>
    <w:rsid w:val="006E4FB8"/>
    <w:rsid w:val="00700247"/>
    <w:rsid w:val="007101C9"/>
    <w:rsid w:val="00734130"/>
    <w:rsid w:val="00736EB4"/>
    <w:rsid w:val="00750C32"/>
    <w:rsid w:val="00755741"/>
    <w:rsid w:val="00776C95"/>
    <w:rsid w:val="00784E17"/>
    <w:rsid w:val="007952A0"/>
    <w:rsid w:val="00797D08"/>
    <w:rsid w:val="007B237F"/>
    <w:rsid w:val="007C55E6"/>
    <w:rsid w:val="007F0A01"/>
    <w:rsid w:val="007F3721"/>
    <w:rsid w:val="00800211"/>
    <w:rsid w:val="0080403E"/>
    <w:rsid w:val="00831CEA"/>
    <w:rsid w:val="00834A0A"/>
    <w:rsid w:val="0083703B"/>
    <w:rsid w:val="008663C4"/>
    <w:rsid w:val="008867BD"/>
    <w:rsid w:val="00896661"/>
    <w:rsid w:val="008A4BF1"/>
    <w:rsid w:val="008E0D69"/>
    <w:rsid w:val="008F1197"/>
    <w:rsid w:val="008F1960"/>
    <w:rsid w:val="00904A81"/>
    <w:rsid w:val="00907B42"/>
    <w:rsid w:val="00912921"/>
    <w:rsid w:val="00952E3E"/>
    <w:rsid w:val="00970BDD"/>
    <w:rsid w:val="009D2987"/>
    <w:rsid w:val="009D6283"/>
    <w:rsid w:val="009F2C39"/>
    <w:rsid w:val="009F5315"/>
    <w:rsid w:val="00A1709C"/>
    <w:rsid w:val="00A51AA1"/>
    <w:rsid w:val="00A6175C"/>
    <w:rsid w:val="00A829F7"/>
    <w:rsid w:val="00A95FAA"/>
    <w:rsid w:val="00AB1453"/>
    <w:rsid w:val="00AD1D99"/>
    <w:rsid w:val="00B0194B"/>
    <w:rsid w:val="00B03FC3"/>
    <w:rsid w:val="00B06AC4"/>
    <w:rsid w:val="00B1184B"/>
    <w:rsid w:val="00B27D23"/>
    <w:rsid w:val="00B30288"/>
    <w:rsid w:val="00B73C5B"/>
    <w:rsid w:val="00B85B5B"/>
    <w:rsid w:val="00B97784"/>
    <w:rsid w:val="00BB6A2B"/>
    <w:rsid w:val="00BC5828"/>
    <w:rsid w:val="00BF1207"/>
    <w:rsid w:val="00BF7D07"/>
    <w:rsid w:val="00C427F8"/>
    <w:rsid w:val="00C45E8D"/>
    <w:rsid w:val="00C50498"/>
    <w:rsid w:val="00C817C5"/>
    <w:rsid w:val="00C868D8"/>
    <w:rsid w:val="00CA3A54"/>
    <w:rsid w:val="00CC2606"/>
    <w:rsid w:val="00CE4E9B"/>
    <w:rsid w:val="00D107EE"/>
    <w:rsid w:val="00D156A5"/>
    <w:rsid w:val="00D20493"/>
    <w:rsid w:val="00D21175"/>
    <w:rsid w:val="00D465C4"/>
    <w:rsid w:val="00D57129"/>
    <w:rsid w:val="00D95953"/>
    <w:rsid w:val="00DB1795"/>
    <w:rsid w:val="00DD57EB"/>
    <w:rsid w:val="00DF2402"/>
    <w:rsid w:val="00E040B2"/>
    <w:rsid w:val="00E26A1D"/>
    <w:rsid w:val="00E324AE"/>
    <w:rsid w:val="00E36A14"/>
    <w:rsid w:val="00E52447"/>
    <w:rsid w:val="00E6676E"/>
    <w:rsid w:val="00E903BC"/>
    <w:rsid w:val="00E92523"/>
    <w:rsid w:val="00EB6531"/>
    <w:rsid w:val="00ED2DF2"/>
    <w:rsid w:val="00EE2913"/>
    <w:rsid w:val="00EF0B1C"/>
    <w:rsid w:val="00F42458"/>
    <w:rsid w:val="00F468A1"/>
    <w:rsid w:val="00F628C7"/>
    <w:rsid w:val="00F8151D"/>
    <w:rsid w:val="00F93BB8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arant.ru/hotlaw/federal/152195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bikmgr</dc:creator>
  <cp:lastModifiedBy>User</cp:lastModifiedBy>
  <cp:revision>6</cp:revision>
  <cp:lastPrinted>2022-02-15T11:58:00Z</cp:lastPrinted>
  <dcterms:created xsi:type="dcterms:W3CDTF">2022-02-15T10:57:00Z</dcterms:created>
  <dcterms:modified xsi:type="dcterms:W3CDTF">2022-02-15T11:58:00Z</dcterms:modified>
</cp:coreProperties>
</file>