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BC2B5F" w:rsidP="004D7A51">
      <w:pPr>
        <w:contextualSpacing/>
        <w:jc w:val="right"/>
      </w:pPr>
      <w:r>
        <w:t>10</w:t>
      </w:r>
      <w:r w:rsidR="00D95953" w:rsidRPr="002B6B69">
        <w:t xml:space="preserve"> </w:t>
      </w:r>
      <w:r>
        <w:t>дека</w:t>
      </w:r>
      <w:r w:rsidR="00B97784">
        <w:t xml:space="preserve">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8024A7" w:rsidRDefault="00B97784" w:rsidP="001A712F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3C2A90">
        <w:rPr>
          <w:b/>
        </w:rPr>
        <w:t>«</w:t>
      </w:r>
      <w:r w:rsidR="00325B89">
        <w:rPr>
          <w:b/>
          <w:bCs/>
        </w:rPr>
        <w:t>П</w:t>
      </w:r>
      <w:r w:rsidR="00325B89" w:rsidRPr="00325B89">
        <w:rPr>
          <w:b/>
          <w:bCs/>
        </w:rPr>
        <w:t>раво пенсионеров, имеющих стаж работы в сельском хозяйстве не менее 30 лет, на получение доплаты к страховой пенсии по старости и к страховой пенсии по инвалидности</w:t>
      </w:r>
      <w:r w:rsidR="008024A7">
        <w:rPr>
          <w:b/>
          <w:bCs/>
        </w:rPr>
        <w:t>»</w:t>
      </w:r>
    </w:p>
    <w:p w:rsidR="00325B89" w:rsidRPr="00325B89" w:rsidRDefault="00325B89" w:rsidP="00325B89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325B89" w:rsidRPr="00325B89" w:rsidRDefault="00325B89" w:rsidP="00325B89">
      <w:pPr>
        <w:autoSpaceDE w:val="0"/>
        <w:autoSpaceDN w:val="0"/>
        <w:adjustRightInd w:val="0"/>
        <w:ind w:firstLine="709"/>
        <w:contextualSpacing/>
        <w:jc w:val="both"/>
      </w:pPr>
      <w:r w:rsidRPr="00325B89">
        <w:t> </w:t>
      </w:r>
      <w:proofErr w:type="gramStart"/>
      <w:r w:rsidRPr="00325B89">
        <w:t>Согласно части 14 статьи 17 Федерального закона от 28.12.2013 № 400-ФЗ «О страховых пенсиях» (далее – Федеральный закон № 400-ФЗ) лицам, проработавшим не менее 30 календарных лет в сельском хозяйстве, не осуществляющим работу и (или) иную деятельность, в период которой они подлежат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устанавливается повышение фиксированной</w:t>
      </w:r>
      <w:proofErr w:type="gramEnd"/>
      <w:r w:rsidRPr="00325B89">
        <w:t xml:space="preserve"> </w:t>
      </w:r>
      <w:proofErr w:type="gramStart"/>
      <w:r w:rsidRPr="00325B89">
        <w:t>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пенсии, предусмотренной частями 1 и 2 статьи 16 Федерального закона № 400-ФЗ, на весь период их проживания в сельской местности.</w:t>
      </w:r>
      <w:proofErr w:type="gramEnd"/>
    </w:p>
    <w:p w:rsidR="00325B89" w:rsidRPr="00325B89" w:rsidRDefault="00325B89" w:rsidP="00325B89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325B89">
        <w:t>В силу требований части 16 статьи 17 Федерального закона № 400-ФЗ списки соответствующих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частью 14 настоящей статьи, правила исчисления периодов соответствующей работы (деятельности), утверждаются Правительством Российской Федерации.</w:t>
      </w:r>
      <w:proofErr w:type="gramEnd"/>
    </w:p>
    <w:p w:rsidR="00325B89" w:rsidRPr="00325B89" w:rsidRDefault="00325B89" w:rsidP="00325B89">
      <w:pPr>
        <w:autoSpaceDE w:val="0"/>
        <w:autoSpaceDN w:val="0"/>
        <w:adjustRightInd w:val="0"/>
        <w:ind w:firstLine="709"/>
        <w:contextualSpacing/>
        <w:jc w:val="both"/>
      </w:pPr>
      <w:r w:rsidRPr="00325B89">
        <w:t>Постановлением Правительства Российской Федерации от 29.11.2018 № 1440 утвержден список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инвалидности.</w:t>
      </w:r>
    </w:p>
    <w:p w:rsidR="00325B89" w:rsidRPr="00325B89" w:rsidRDefault="00325B89" w:rsidP="00325B89">
      <w:pPr>
        <w:autoSpaceDE w:val="0"/>
        <w:autoSpaceDN w:val="0"/>
        <w:adjustRightInd w:val="0"/>
        <w:ind w:firstLine="709"/>
        <w:contextualSpacing/>
        <w:jc w:val="both"/>
      </w:pPr>
      <w:r w:rsidRPr="00325B89">
        <w:t>Таким образом, для получения указанной доплаты к пенсии необходимо наличие следующих обязательных условий:</w:t>
      </w:r>
    </w:p>
    <w:p w:rsidR="00325B89" w:rsidRPr="00325B89" w:rsidRDefault="00325B89" w:rsidP="00325B89">
      <w:pPr>
        <w:autoSpaceDE w:val="0"/>
        <w:autoSpaceDN w:val="0"/>
        <w:adjustRightInd w:val="0"/>
        <w:ind w:firstLine="709"/>
        <w:contextualSpacing/>
        <w:jc w:val="both"/>
      </w:pPr>
      <w:r w:rsidRPr="00325B89">
        <w:t>- наличие 30-летнего стажа работы (по трудовому договору) в сельском хозяйстве на определенных постановлением Правительства Российской Федерации от 29.11.2018 № 1440 видах работ, производств, профессий, должностей, специальностей;</w:t>
      </w:r>
    </w:p>
    <w:p w:rsidR="00325B89" w:rsidRPr="00325B89" w:rsidRDefault="00325B89" w:rsidP="00325B89">
      <w:pPr>
        <w:autoSpaceDE w:val="0"/>
        <w:autoSpaceDN w:val="0"/>
        <w:adjustRightInd w:val="0"/>
        <w:ind w:firstLine="709"/>
        <w:contextualSpacing/>
        <w:jc w:val="both"/>
      </w:pPr>
      <w:r w:rsidRPr="00325B89">
        <w:t>- проживание именно в сельской местности (переезд в город влечет прекращение выплаты указанной доплаты к пенсии).</w:t>
      </w:r>
    </w:p>
    <w:p w:rsidR="00325B89" w:rsidRPr="00325B89" w:rsidRDefault="00325B89" w:rsidP="00325B89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325B89">
        <w:lastRenderedPageBreak/>
        <w:t>При этом следует учитывать, что наличие 30-летнего стажа работы, выполняемой на территории Российской Федерации (бывшей РСФСР) в колхозах, на машинно-тракторных станциях, в совхозах, крестьянско-фермерских хозяйствах, сельскохозяйственных артелях до 1 января 1992 года дает право на получение указанной доплаты независимо от наименования профессии, специальности и занимаемой должности.</w:t>
      </w:r>
      <w:proofErr w:type="gramEnd"/>
    </w:p>
    <w:p w:rsidR="00325B89" w:rsidRPr="00325B89" w:rsidRDefault="00325B89" w:rsidP="00325B89">
      <w:pPr>
        <w:autoSpaceDE w:val="0"/>
        <w:autoSpaceDN w:val="0"/>
        <w:adjustRightInd w:val="0"/>
        <w:ind w:firstLine="709"/>
        <w:contextualSpacing/>
        <w:jc w:val="both"/>
      </w:pPr>
      <w:r w:rsidRPr="00325B89">
        <w:t>Перерасчет пенсии с учетом повышения размера фиксированной выплаты к страховой пенсии по старости и страховой пенсии по инвалидности за работу в сельской местности производится Пенсионным Фондом Российской Федерации.</w:t>
      </w:r>
    </w:p>
    <w:p w:rsidR="00325B89" w:rsidRPr="00325B89" w:rsidRDefault="00325B89" w:rsidP="00325B89">
      <w:pPr>
        <w:autoSpaceDE w:val="0"/>
        <w:autoSpaceDN w:val="0"/>
        <w:adjustRightInd w:val="0"/>
        <w:ind w:firstLine="709"/>
        <w:contextualSpacing/>
        <w:jc w:val="both"/>
      </w:pPr>
      <w:r w:rsidRPr="00325B89">
        <w:t>В случае</w:t>
      </w:r>
      <w:proofErr w:type="gramStart"/>
      <w:r w:rsidRPr="00325B89">
        <w:t>,</w:t>
      </w:r>
      <w:proofErr w:type="gramEnd"/>
      <w:r w:rsidRPr="00325B89">
        <w:t xml:space="preserve"> если Пенсионный Фонд Российской Федерации откажет в назначении фиксированной выплаты к страховой пенсии по старости (по инвалидности) за работу в сельском хозяйстве по причине не соответствия записей в трудовой книжке о наименовании должности (специальности), списку, утвержденному постановлением Правительства Российской Федерации от 29.11.2018 № 1440, гражданин имеет право обратиться в суд с заявлением о включении периодов его работы в сельской местности в стаж, дающий право на получение указанной доплаты к пенсии. При этом в суде должно быть установлено тождество той должности (специальности), которую фактически занимал работник в период, не засчитанный в трудовой стаж, должности (специальности), определенной Правительством Российской Федерации в вышеуказанном списке.</w:t>
      </w:r>
    </w:p>
    <w:p w:rsidR="0046484E" w:rsidRPr="0046484E" w:rsidRDefault="0046484E" w:rsidP="00C71300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95414E" w:rsidRDefault="0095414E" w:rsidP="00C71300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2B6B69" w:rsidRDefault="00BC2B5F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4D6C70">
        <w:t>а района</w:t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  <w:t xml:space="preserve">    А.А. Трофимов</w:t>
      </w: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C71300" w:rsidRDefault="00C71300" w:rsidP="00BF1207">
      <w:pPr>
        <w:contextualSpacing/>
        <w:jc w:val="both"/>
        <w:rPr>
          <w:b/>
          <w:sz w:val="20"/>
          <w:szCs w:val="20"/>
        </w:rPr>
      </w:pPr>
    </w:p>
    <w:p w:rsidR="00325B89" w:rsidRDefault="00325B89" w:rsidP="00BF1207">
      <w:pPr>
        <w:contextualSpacing/>
        <w:jc w:val="both"/>
        <w:rPr>
          <w:b/>
          <w:sz w:val="20"/>
          <w:szCs w:val="20"/>
        </w:rPr>
      </w:pPr>
    </w:p>
    <w:p w:rsidR="00325B89" w:rsidRDefault="00325B89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bookmarkStart w:id="0" w:name="_GoBack"/>
      <w:bookmarkEnd w:id="0"/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17" w:rsidRDefault="00467317" w:rsidP="002C32AF">
      <w:r>
        <w:separator/>
      </w:r>
    </w:p>
  </w:endnote>
  <w:endnote w:type="continuationSeparator" w:id="0">
    <w:p w:rsidR="00467317" w:rsidRDefault="00467317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17" w:rsidRDefault="00467317" w:rsidP="002C32AF">
      <w:r>
        <w:separator/>
      </w:r>
    </w:p>
  </w:footnote>
  <w:footnote w:type="continuationSeparator" w:id="0">
    <w:p w:rsidR="00467317" w:rsidRDefault="00467317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0D3"/>
    <w:multiLevelType w:val="multilevel"/>
    <w:tmpl w:val="812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1728"/>
    <w:multiLevelType w:val="multilevel"/>
    <w:tmpl w:val="033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51F7C"/>
    <w:rsid w:val="00061620"/>
    <w:rsid w:val="00085A5C"/>
    <w:rsid w:val="000860A4"/>
    <w:rsid w:val="0009154A"/>
    <w:rsid w:val="000A5F95"/>
    <w:rsid w:val="000A6AB1"/>
    <w:rsid w:val="000B61CF"/>
    <w:rsid w:val="000C4ECF"/>
    <w:rsid w:val="000D01CF"/>
    <w:rsid w:val="000D3C0A"/>
    <w:rsid w:val="000E5BA8"/>
    <w:rsid w:val="001060A9"/>
    <w:rsid w:val="00117129"/>
    <w:rsid w:val="00120A77"/>
    <w:rsid w:val="00143DE4"/>
    <w:rsid w:val="00144DF7"/>
    <w:rsid w:val="00162284"/>
    <w:rsid w:val="001661FF"/>
    <w:rsid w:val="001857CA"/>
    <w:rsid w:val="00195F56"/>
    <w:rsid w:val="001A712F"/>
    <w:rsid w:val="001C3B80"/>
    <w:rsid w:val="001C5CB4"/>
    <w:rsid w:val="001D06D0"/>
    <w:rsid w:val="001F63CD"/>
    <w:rsid w:val="00210BEF"/>
    <w:rsid w:val="002161F7"/>
    <w:rsid w:val="00225590"/>
    <w:rsid w:val="002370F6"/>
    <w:rsid w:val="002514CF"/>
    <w:rsid w:val="002565F8"/>
    <w:rsid w:val="00257E2C"/>
    <w:rsid w:val="002623F4"/>
    <w:rsid w:val="0027006E"/>
    <w:rsid w:val="002713E8"/>
    <w:rsid w:val="002841F3"/>
    <w:rsid w:val="002A42E7"/>
    <w:rsid w:val="002B15FD"/>
    <w:rsid w:val="002B3AD0"/>
    <w:rsid w:val="002B6B69"/>
    <w:rsid w:val="002C32AF"/>
    <w:rsid w:val="002E2F17"/>
    <w:rsid w:val="00305909"/>
    <w:rsid w:val="00314ECD"/>
    <w:rsid w:val="0032598F"/>
    <w:rsid w:val="00325B89"/>
    <w:rsid w:val="003413D5"/>
    <w:rsid w:val="00383303"/>
    <w:rsid w:val="003B6518"/>
    <w:rsid w:val="003C2A90"/>
    <w:rsid w:val="003C5EED"/>
    <w:rsid w:val="003D6784"/>
    <w:rsid w:val="003F014A"/>
    <w:rsid w:val="00403E9F"/>
    <w:rsid w:val="004067FD"/>
    <w:rsid w:val="00413707"/>
    <w:rsid w:val="0044593F"/>
    <w:rsid w:val="00450206"/>
    <w:rsid w:val="00455054"/>
    <w:rsid w:val="00456F49"/>
    <w:rsid w:val="00461A22"/>
    <w:rsid w:val="0046484E"/>
    <w:rsid w:val="00467317"/>
    <w:rsid w:val="00490ED0"/>
    <w:rsid w:val="00497B40"/>
    <w:rsid w:val="004D6330"/>
    <w:rsid w:val="004D64AB"/>
    <w:rsid w:val="004D6C70"/>
    <w:rsid w:val="004D7A51"/>
    <w:rsid w:val="00523A93"/>
    <w:rsid w:val="0052758A"/>
    <w:rsid w:val="0054547C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758B9"/>
    <w:rsid w:val="00684E69"/>
    <w:rsid w:val="0069150E"/>
    <w:rsid w:val="006919DA"/>
    <w:rsid w:val="006C0D1F"/>
    <w:rsid w:val="007101C9"/>
    <w:rsid w:val="00734130"/>
    <w:rsid w:val="007354D8"/>
    <w:rsid w:val="00736EB4"/>
    <w:rsid w:val="007457DF"/>
    <w:rsid w:val="0074592D"/>
    <w:rsid w:val="00750C32"/>
    <w:rsid w:val="00752F92"/>
    <w:rsid w:val="00755741"/>
    <w:rsid w:val="00776C95"/>
    <w:rsid w:val="00784E17"/>
    <w:rsid w:val="00797D08"/>
    <w:rsid w:val="007A4B47"/>
    <w:rsid w:val="007C55E6"/>
    <w:rsid w:val="007F0A01"/>
    <w:rsid w:val="007F363F"/>
    <w:rsid w:val="007F3721"/>
    <w:rsid w:val="007F44F9"/>
    <w:rsid w:val="00800211"/>
    <w:rsid w:val="008024A7"/>
    <w:rsid w:val="0080403E"/>
    <w:rsid w:val="00831CEA"/>
    <w:rsid w:val="00834A0A"/>
    <w:rsid w:val="0083703B"/>
    <w:rsid w:val="00872391"/>
    <w:rsid w:val="008867BD"/>
    <w:rsid w:val="00892E4F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5414E"/>
    <w:rsid w:val="00970BDD"/>
    <w:rsid w:val="00972DA5"/>
    <w:rsid w:val="009D2987"/>
    <w:rsid w:val="009F2C39"/>
    <w:rsid w:val="00A1709C"/>
    <w:rsid w:val="00A51AA1"/>
    <w:rsid w:val="00A6175C"/>
    <w:rsid w:val="00A71317"/>
    <w:rsid w:val="00A829F7"/>
    <w:rsid w:val="00A838BA"/>
    <w:rsid w:val="00A93B81"/>
    <w:rsid w:val="00A95FAA"/>
    <w:rsid w:val="00AA2FB2"/>
    <w:rsid w:val="00AA57E7"/>
    <w:rsid w:val="00AB1453"/>
    <w:rsid w:val="00AB3A73"/>
    <w:rsid w:val="00B0194B"/>
    <w:rsid w:val="00B06AC4"/>
    <w:rsid w:val="00B1184B"/>
    <w:rsid w:val="00B30288"/>
    <w:rsid w:val="00B73C5B"/>
    <w:rsid w:val="00B842B3"/>
    <w:rsid w:val="00B85B5B"/>
    <w:rsid w:val="00B97784"/>
    <w:rsid w:val="00BB6A2B"/>
    <w:rsid w:val="00BC2B5F"/>
    <w:rsid w:val="00BD0766"/>
    <w:rsid w:val="00BE7050"/>
    <w:rsid w:val="00BF1207"/>
    <w:rsid w:val="00C427F8"/>
    <w:rsid w:val="00C44DB0"/>
    <w:rsid w:val="00C45E8D"/>
    <w:rsid w:val="00C50498"/>
    <w:rsid w:val="00C51CB8"/>
    <w:rsid w:val="00C71300"/>
    <w:rsid w:val="00C817C5"/>
    <w:rsid w:val="00C868D8"/>
    <w:rsid w:val="00CA3A54"/>
    <w:rsid w:val="00CB56AA"/>
    <w:rsid w:val="00CC2606"/>
    <w:rsid w:val="00CC55AE"/>
    <w:rsid w:val="00CC793C"/>
    <w:rsid w:val="00CE4E9B"/>
    <w:rsid w:val="00D156A5"/>
    <w:rsid w:val="00D21175"/>
    <w:rsid w:val="00D465C4"/>
    <w:rsid w:val="00D57129"/>
    <w:rsid w:val="00D95953"/>
    <w:rsid w:val="00DB1795"/>
    <w:rsid w:val="00DC60D4"/>
    <w:rsid w:val="00DE1176"/>
    <w:rsid w:val="00DF2402"/>
    <w:rsid w:val="00DF336D"/>
    <w:rsid w:val="00E040B2"/>
    <w:rsid w:val="00E20B8B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  <w:style w:type="character" w:styleId="af">
    <w:name w:val="Strong"/>
    <w:basedOn w:val="a0"/>
    <w:uiPriority w:val="22"/>
    <w:qFormat/>
    <w:rsid w:val="000D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100</cp:revision>
  <cp:lastPrinted>2020-10-31T07:42:00Z</cp:lastPrinted>
  <dcterms:created xsi:type="dcterms:W3CDTF">2019-08-09T12:01:00Z</dcterms:created>
  <dcterms:modified xsi:type="dcterms:W3CDTF">2020-12-16T11:12:00Z</dcterms:modified>
</cp:coreProperties>
</file>