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  <w:bookmarkStart w:id="0" w:name="_GoBack"/>
      <w:bookmarkEnd w:id="0"/>
    </w:p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E440DD" w:rsidRPr="00E440DD" w:rsidRDefault="003177CF" w:rsidP="00E440DD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16</w:t>
      </w:r>
      <w:r w:rsidR="00E440DD" w:rsidRPr="00E440DD">
        <w:rPr>
          <w:rFonts w:ascii="Times New Roman" w:eastAsiaTheme="minorHAnsi" w:hAnsi="Times New Roman"/>
          <w:b/>
          <w:sz w:val="28"/>
          <w:szCs w:val="28"/>
        </w:rPr>
        <w:t xml:space="preserve">.11.2018 Дума ХМАО – Югры: Мы аплодируем </w:t>
      </w:r>
      <w:proofErr w:type="spellStart"/>
      <w:r w:rsidR="00E440DD" w:rsidRPr="00E440DD">
        <w:rPr>
          <w:rFonts w:ascii="Times New Roman" w:eastAsiaTheme="minorHAnsi" w:hAnsi="Times New Roman"/>
          <w:b/>
          <w:sz w:val="28"/>
          <w:szCs w:val="28"/>
        </w:rPr>
        <w:t>Росреестру</w:t>
      </w:r>
      <w:proofErr w:type="spellEnd"/>
      <w:r w:rsidR="00E440DD" w:rsidRPr="00E440DD">
        <w:rPr>
          <w:rFonts w:ascii="Times New Roman" w:eastAsiaTheme="minorHAnsi" w:hAnsi="Times New Roman"/>
          <w:b/>
          <w:sz w:val="28"/>
          <w:szCs w:val="28"/>
        </w:rPr>
        <w:t xml:space="preserve">! </w:t>
      </w:r>
    </w:p>
    <w:p w:rsidR="00E440DD" w:rsidRPr="00E440DD" w:rsidRDefault="00E440DD" w:rsidP="00E440DD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440DD">
        <w:rPr>
          <w:rFonts w:ascii="Times New Roman" w:eastAsiaTheme="minorHAnsi" w:hAnsi="Times New Roman"/>
          <w:b/>
          <w:sz w:val="28"/>
          <w:szCs w:val="28"/>
        </w:rPr>
        <w:t xml:space="preserve">Руководитель Управления </w:t>
      </w:r>
      <w:proofErr w:type="spellStart"/>
      <w:r w:rsidRPr="00E440DD">
        <w:rPr>
          <w:rFonts w:ascii="Times New Roman" w:eastAsiaTheme="minorHAnsi" w:hAnsi="Times New Roman"/>
          <w:b/>
          <w:sz w:val="28"/>
          <w:szCs w:val="28"/>
        </w:rPr>
        <w:t>Росреестра</w:t>
      </w:r>
      <w:proofErr w:type="spellEnd"/>
      <w:r w:rsidRPr="00E440DD">
        <w:rPr>
          <w:rFonts w:ascii="Times New Roman" w:eastAsiaTheme="minorHAnsi" w:hAnsi="Times New Roman"/>
          <w:b/>
          <w:sz w:val="28"/>
          <w:szCs w:val="28"/>
        </w:rPr>
        <w:t xml:space="preserve"> по ХМАО – Югре Владимир </w:t>
      </w:r>
      <w:proofErr w:type="spellStart"/>
      <w:r w:rsidRPr="00E440DD">
        <w:rPr>
          <w:rFonts w:ascii="Times New Roman" w:eastAsiaTheme="minorHAnsi" w:hAnsi="Times New Roman"/>
          <w:b/>
          <w:sz w:val="28"/>
          <w:szCs w:val="28"/>
        </w:rPr>
        <w:t>Хапаев</w:t>
      </w:r>
      <w:proofErr w:type="spellEnd"/>
      <w:r w:rsidRPr="00E440DD">
        <w:rPr>
          <w:rFonts w:ascii="Times New Roman" w:eastAsiaTheme="minorHAnsi" w:hAnsi="Times New Roman"/>
          <w:b/>
          <w:sz w:val="28"/>
          <w:szCs w:val="28"/>
        </w:rPr>
        <w:t xml:space="preserve"> выступил с докладом о деятельности Управления по итогам работы за 9 месяцев 2018 года на заседании Комитета Думы автономного округа по экономической политике, региональному развитию и природопользованию. </w:t>
      </w:r>
    </w:p>
    <w:p w:rsidR="00E440DD" w:rsidRPr="00E440DD" w:rsidRDefault="00E440DD" w:rsidP="00E440DD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E440DD">
        <w:rPr>
          <w:rFonts w:ascii="Times New Roman" w:eastAsiaTheme="minorHAnsi" w:hAnsi="Times New Roman"/>
          <w:sz w:val="28"/>
          <w:szCs w:val="28"/>
        </w:rPr>
        <w:t xml:space="preserve">На обсуждение </w:t>
      </w:r>
      <w:r>
        <w:rPr>
          <w:rFonts w:ascii="Times New Roman" w:eastAsiaTheme="minorHAnsi" w:hAnsi="Times New Roman"/>
          <w:sz w:val="28"/>
          <w:szCs w:val="28"/>
        </w:rPr>
        <w:t xml:space="preserve">Комитета </w:t>
      </w:r>
      <w:r w:rsidRPr="00E440DD">
        <w:rPr>
          <w:rFonts w:ascii="Times New Roman" w:eastAsiaTheme="minorHAnsi" w:hAnsi="Times New Roman"/>
          <w:sz w:val="28"/>
          <w:szCs w:val="28"/>
        </w:rPr>
        <w:t xml:space="preserve">был вынесен вопрос о сроках регистрации и постановки на кадастровый учет. В ответ на предложение депутатов о сокращении сроков осуществления учетно-регистрационных действий руководитель Управления отметил: «В течение 5 – 9 рабочих дней, отведенных на указанные процедуры, документы не лежат в столе у регистратора. В это время они проходят серьезнейшую процедуру – правовую оценку. Кроме того, данные сроки установлены законодательством Российской Федерации. Проблемы у заявителей на данном этапе начинаются в случае приостановления или отказа в проведении </w:t>
      </w:r>
      <w:proofErr w:type="spellStart"/>
      <w:r w:rsidRPr="00E440DD">
        <w:rPr>
          <w:rFonts w:ascii="Times New Roman" w:eastAsiaTheme="minorHAnsi" w:hAnsi="Times New Roman"/>
          <w:sz w:val="28"/>
          <w:szCs w:val="28"/>
        </w:rPr>
        <w:t>кадучета</w:t>
      </w:r>
      <w:proofErr w:type="spellEnd"/>
      <w:r w:rsidRPr="00E440DD">
        <w:rPr>
          <w:rFonts w:ascii="Times New Roman" w:eastAsiaTheme="minorHAnsi" w:hAnsi="Times New Roman"/>
          <w:sz w:val="28"/>
          <w:szCs w:val="28"/>
        </w:rPr>
        <w:t xml:space="preserve"> или регистрации. Вот тогда, действительно, речь может идти о значительном увеличении сроков оказания государственной услуги, - пояснил Владимир </w:t>
      </w:r>
      <w:proofErr w:type="spellStart"/>
      <w:r w:rsidRPr="00E440DD">
        <w:rPr>
          <w:rFonts w:ascii="Times New Roman" w:eastAsiaTheme="minorHAnsi" w:hAnsi="Times New Roman"/>
          <w:sz w:val="28"/>
          <w:szCs w:val="28"/>
        </w:rPr>
        <w:t>Хапаев</w:t>
      </w:r>
      <w:proofErr w:type="spellEnd"/>
      <w:r w:rsidRPr="00E440DD">
        <w:rPr>
          <w:rFonts w:ascii="Times New Roman" w:eastAsiaTheme="minorHAnsi" w:hAnsi="Times New Roman"/>
          <w:sz w:val="28"/>
          <w:szCs w:val="28"/>
        </w:rPr>
        <w:t xml:space="preserve">.   </w:t>
      </w:r>
    </w:p>
    <w:p w:rsidR="00E440DD" w:rsidRPr="00E440DD" w:rsidRDefault="00E440DD" w:rsidP="00E440DD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E440DD">
        <w:rPr>
          <w:rFonts w:ascii="Times New Roman" w:eastAsiaTheme="minorHAnsi" w:hAnsi="Times New Roman"/>
          <w:sz w:val="28"/>
          <w:szCs w:val="28"/>
        </w:rPr>
        <w:t xml:space="preserve">По его словам, по результатам рассмотрения пакетов документов, представленных для государственного кадастрового учета и регистрации прав, за отчетный период принято 232 208 решений, из них положительных – 218 527, что составляет 94,1 % от общего числа. Решения о приостановлении составили 4,5 %, решения об отказе – 1,4 %. Это в разы превышает показатели, установленные для целевых моделей. </w:t>
      </w:r>
    </w:p>
    <w:p w:rsidR="00672748" w:rsidRDefault="00E440DD" w:rsidP="00E440DD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E440DD">
        <w:rPr>
          <w:rFonts w:ascii="Times New Roman" w:eastAsiaTheme="minorHAnsi" w:hAnsi="Times New Roman"/>
          <w:sz w:val="28"/>
          <w:szCs w:val="28"/>
        </w:rPr>
        <w:t xml:space="preserve">Основные причины приостановлений или отказов являются предоставление заявителями неполного пакета документов, их несоответствие установленным требованиям законодательства Российской Федерации, а также нарушение процедуры подачи документов. </w:t>
      </w:r>
    </w:p>
    <w:p w:rsidR="00E440DD" w:rsidRPr="00E440DD" w:rsidRDefault="00E440DD" w:rsidP="00E440DD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E440DD">
        <w:rPr>
          <w:rFonts w:ascii="Times New Roman" w:eastAsiaTheme="minorHAnsi" w:hAnsi="Times New Roman"/>
          <w:sz w:val="28"/>
          <w:szCs w:val="28"/>
        </w:rPr>
        <w:lastRenderedPageBreak/>
        <w:t xml:space="preserve">В целях сокращения числа приостановлений и отказов Управление проводит консультации с представителями муниципалитетов и застройщиков Югры, а также сотрудниками МФЦ.  </w:t>
      </w:r>
    </w:p>
    <w:p w:rsidR="00E440DD" w:rsidRPr="00E440DD" w:rsidRDefault="00E440DD" w:rsidP="00E440DD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E440DD">
        <w:rPr>
          <w:rFonts w:ascii="Times New Roman" w:eastAsiaTheme="minorHAnsi" w:hAnsi="Times New Roman"/>
          <w:sz w:val="28"/>
          <w:szCs w:val="28"/>
        </w:rPr>
        <w:t xml:space="preserve">Владимир </w:t>
      </w:r>
      <w:proofErr w:type="spellStart"/>
      <w:r w:rsidRPr="00E440DD">
        <w:rPr>
          <w:rFonts w:ascii="Times New Roman" w:eastAsiaTheme="minorHAnsi" w:hAnsi="Times New Roman"/>
          <w:sz w:val="28"/>
          <w:szCs w:val="28"/>
        </w:rPr>
        <w:t>Хапаев</w:t>
      </w:r>
      <w:proofErr w:type="spellEnd"/>
      <w:r w:rsidRPr="00E440DD">
        <w:rPr>
          <w:rFonts w:ascii="Times New Roman" w:eastAsiaTheme="minorHAnsi" w:hAnsi="Times New Roman"/>
          <w:sz w:val="28"/>
          <w:szCs w:val="28"/>
        </w:rPr>
        <w:t xml:space="preserve"> сообщил участникам </w:t>
      </w:r>
      <w:r w:rsidR="00E25626">
        <w:rPr>
          <w:rFonts w:ascii="Times New Roman" w:eastAsiaTheme="minorHAnsi" w:hAnsi="Times New Roman"/>
          <w:sz w:val="28"/>
          <w:szCs w:val="28"/>
        </w:rPr>
        <w:t xml:space="preserve">совещания </w:t>
      </w:r>
      <w:r w:rsidRPr="00E440DD">
        <w:rPr>
          <w:rFonts w:ascii="Times New Roman" w:eastAsiaTheme="minorHAnsi" w:hAnsi="Times New Roman"/>
          <w:sz w:val="28"/>
          <w:szCs w:val="28"/>
        </w:rPr>
        <w:t xml:space="preserve">о юбилейных датах, отмечаемых </w:t>
      </w:r>
      <w:proofErr w:type="spellStart"/>
      <w:r w:rsidRPr="00E440DD">
        <w:rPr>
          <w:rFonts w:ascii="Times New Roman" w:eastAsiaTheme="minorHAnsi" w:hAnsi="Times New Roman"/>
          <w:sz w:val="28"/>
          <w:szCs w:val="28"/>
        </w:rPr>
        <w:t>Росреестром</w:t>
      </w:r>
      <w:proofErr w:type="spellEnd"/>
      <w:r w:rsidRPr="00E440DD">
        <w:rPr>
          <w:rFonts w:ascii="Times New Roman" w:eastAsiaTheme="minorHAnsi" w:hAnsi="Times New Roman"/>
          <w:sz w:val="28"/>
          <w:szCs w:val="28"/>
        </w:rPr>
        <w:t xml:space="preserve"> в 2018 году: 10-летие образования </w:t>
      </w:r>
      <w:proofErr w:type="spellStart"/>
      <w:r w:rsidRPr="00E440DD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E440DD">
        <w:rPr>
          <w:rFonts w:ascii="Times New Roman" w:eastAsiaTheme="minorHAnsi" w:hAnsi="Times New Roman"/>
          <w:sz w:val="28"/>
          <w:szCs w:val="28"/>
        </w:rPr>
        <w:t xml:space="preserve"> и 20-летие создания в Российской Федерации системы государственной регистрации прав на недвижимое имущество и сделок с ним. Депутаты от </w:t>
      </w:r>
      <w:proofErr w:type="spellStart"/>
      <w:r w:rsidRPr="00E440DD">
        <w:rPr>
          <w:rFonts w:ascii="Times New Roman" w:eastAsiaTheme="minorHAnsi" w:hAnsi="Times New Roman"/>
          <w:sz w:val="28"/>
          <w:szCs w:val="28"/>
        </w:rPr>
        <w:t>Нефтеюганского</w:t>
      </w:r>
      <w:proofErr w:type="spellEnd"/>
      <w:r w:rsidRPr="00E440DD">
        <w:rPr>
          <w:rFonts w:ascii="Times New Roman" w:eastAsiaTheme="minorHAnsi" w:hAnsi="Times New Roman"/>
          <w:sz w:val="28"/>
          <w:szCs w:val="28"/>
        </w:rPr>
        <w:t xml:space="preserve"> избирательного округа выразили благодарность сотрудникам Межмуниципального отдела Управления по городу Нефтеюганску и городу </w:t>
      </w:r>
      <w:proofErr w:type="spellStart"/>
      <w:r w:rsidRPr="00E440DD">
        <w:rPr>
          <w:rFonts w:ascii="Times New Roman" w:eastAsiaTheme="minorHAnsi" w:hAnsi="Times New Roman"/>
          <w:sz w:val="28"/>
          <w:szCs w:val="28"/>
        </w:rPr>
        <w:t>Пыть-Яху</w:t>
      </w:r>
      <w:proofErr w:type="spellEnd"/>
      <w:r w:rsidRPr="00E440DD">
        <w:rPr>
          <w:rFonts w:ascii="Times New Roman" w:eastAsiaTheme="minorHAnsi" w:hAnsi="Times New Roman"/>
          <w:sz w:val="28"/>
          <w:szCs w:val="28"/>
        </w:rPr>
        <w:t>. Поздравление в адрес коллектива с двойным юбилеем председатель Комитета Сергей Великий закончил словами: «М</w:t>
      </w:r>
      <w:r w:rsidR="00E25626">
        <w:rPr>
          <w:rFonts w:ascii="Times New Roman" w:eastAsiaTheme="minorHAnsi" w:hAnsi="Times New Roman"/>
          <w:sz w:val="28"/>
          <w:szCs w:val="28"/>
        </w:rPr>
        <w:t xml:space="preserve">ы аплодируем </w:t>
      </w:r>
      <w:proofErr w:type="spellStart"/>
      <w:r w:rsidR="00E25626">
        <w:rPr>
          <w:rFonts w:ascii="Times New Roman" w:eastAsiaTheme="minorHAnsi" w:hAnsi="Times New Roman"/>
          <w:sz w:val="28"/>
          <w:szCs w:val="28"/>
        </w:rPr>
        <w:t>Росреестру</w:t>
      </w:r>
      <w:proofErr w:type="spellEnd"/>
      <w:r w:rsidR="00E25626">
        <w:rPr>
          <w:rFonts w:ascii="Times New Roman" w:eastAsiaTheme="minorHAnsi" w:hAnsi="Times New Roman"/>
          <w:sz w:val="28"/>
          <w:szCs w:val="28"/>
        </w:rPr>
        <w:t xml:space="preserve"> за его </w:t>
      </w:r>
      <w:r w:rsidRPr="00E440DD">
        <w:rPr>
          <w:rFonts w:ascii="Times New Roman" w:eastAsiaTheme="minorHAnsi" w:hAnsi="Times New Roman"/>
          <w:sz w:val="28"/>
          <w:szCs w:val="28"/>
        </w:rPr>
        <w:t xml:space="preserve">огромную и качественную работу».   </w:t>
      </w:r>
    </w:p>
    <w:p w:rsidR="00E440DD" w:rsidRPr="00E440DD" w:rsidRDefault="00E440DD" w:rsidP="00E440DD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E440DD" w:rsidRPr="00E440DD" w:rsidRDefault="00E440DD" w:rsidP="00E440DD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E440DD">
        <w:rPr>
          <w:rFonts w:ascii="Times New Roman" w:eastAsiaTheme="minorHAnsi" w:hAnsi="Times New Roman"/>
          <w:sz w:val="28"/>
          <w:szCs w:val="28"/>
        </w:rPr>
        <w:t xml:space="preserve">Пресс-служба Управления </w:t>
      </w:r>
      <w:proofErr w:type="spellStart"/>
      <w:r w:rsidRPr="00E440DD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E440DD">
        <w:rPr>
          <w:rFonts w:ascii="Times New Roman" w:eastAsiaTheme="minorHAnsi" w:hAnsi="Times New Roman"/>
          <w:sz w:val="28"/>
          <w:szCs w:val="28"/>
        </w:rPr>
        <w:t xml:space="preserve"> по ХМАО – Югре   </w:t>
      </w:r>
    </w:p>
    <w:p w:rsidR="008548D4" w:rsidRPr="00680DCD" w:rsidRDefault="008548D4" w:rsidP="00582155">
      <w:pPr>
        <w:jc w:val="both"/>
        <w:rPr>
          <w:rFonts w:ascii="Times New Roman" w:eastAsiaTheme="minorHAnsi" w:hAnsi="Times New Roman"/>
          <w:sz w:val="28"/>
          <w:szCs w:val="28"/>
        </w:rPr>
      </w:pPr>
    </w:p>
    <w:sectPr w:rsidR="008548D4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84EBF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3CAC"/>
    <w:rsid w:val="00316CEF"/>
    <w:rsid w:val="003177CF"/>
    <w:rsid w:val="00324995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B7FF9"/>
    <w:rsid w:val="005105FB"/>
    <w:rsid w:val="00516E84"/>
    <w:rsid w:val="00582155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72748"/>
    <w:rsid w:val="00680DCD"/>
    <w:rsid w:val="006A0AF8"/>
    <w:rsid w:val="006A0DAA"/>
    <w:rsid w:val="006C432D"/>
    <w:rsid w:val="006D69E0"/>
    <w:rsid w:val="006E7D27"/>
    <w:rsid w:val="00702BA1"/>
    <w:rsid w:val="00742CBF"/>
    <w:rsid w:val="00767755"/>
    <w:rsid w:val="00786E6D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9F7186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47454"/>
    <w:rsid w:val="00B532A2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25626"/>
    <w:rsid w:val="00E3477F"/>
    <w:rsid w:val="00E42164"/>
    <w:rsid w:val="00E440DD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9680-DD32-4DEB-AD7A-7325FDC9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2018-11-15T07:30:00Z</cp:lastPrinted>
  <dcterms:created xsi:type="dcterms:W3CDTF">2018-11-15T11:45:00Z</dcterms:created>
  <dcterms:modified xsi:type="dcterms:W3CDTF">2018-11-19T06:10:00Z</dcterms:modified>
</cp:coreProperties>
</file>