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DB1795" w:rsidP="004D7A51">
      <w:pPr>
        <w:contextualSpacing/>
        <w:jc w:val="right"/>
      </w:pPr>
      <w:r>
        <w:t>1</w:t>
      </w:r>
      <w:r w:rsidR="007F3721">
        <w:t>7</w:t>
      </w:r>
      <w:r w:rsidR="00D95953" w:rsidRPr="002B6B69">
        <w:t xml:space="preserve"> </w:t>
      </w:r>
      <w:r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26A1D" w:rsidRPr="00D465C4" w:rsidRDefault="00E26A1D" w:rsidP="00D465C4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A5F95" w:rsidRPr="000A5F95" w:rsidRDefault="000A5F95" w:rsidP="000A5F95">
      <w:pPr>
        <w:jc w:val="center"/>
      </w:pPr>
      <w:r>
        <w:t>«</w:t>
      </w:r>
      <w:r w:rsidRPr="000A5F95">
        <w:t>Недобросовестные опекуны</w:t>
      </w:r>
      <w:r>
        <w:t xml:space="preserve"> </w:t>
      </w:r>
      <w:r w:rsidRPr="000A5F95">
        <w:t>(попечи</w:t>
      </w:r>
      <w:bookmarkStart w:id="0" w:name="_GoBack"/>
      <w:bookmarkEnd w:id="0"/>
      <w:r w:rsidRPr="000A5F95">
        <w:t>тели), приемные либо патронатные родители и лица, лишенные родительских прав, включаются в государственный реестр</w:t>
      </w:r>
      <w:r>
        <w:t>»</w:t>
      </w:r>
    </w:p>
    <w:p w:rsidR="000A5F95" w:rsidRPr="000A5F95" w:rsidRDefault="000A5F95" w:rsidP="000A5F95">
      <w:pPr>
        <w:jc w:val="both"/>
      </w:pPr>
    </w:p>
    <w:p w:rsidR="000A5F95" w:rsidRDefault="000A5F95" w:rsidP="000A5F95">
      <w:pPr>
        <w:ind w:firstLine="709"/>
        <w:jc w:val="both"/>
        <w:rPr>
          <w:iCs/>
        </w:rPr>
      </w:pPr>
      <w:proofErr w:type="gramStart"/>
      <w:r w:rsidRPr="000A5F95">
        <w:rPr>
          <w:iCs/>
        </w:rPr>
        <w:t>Федеральным законом от 02.08.2019 года № 319-ФЗ «О внесении изменений в Семейный кодекс Российской Федерации и Федеральный закон «О государственном банке данных о детях, оставшихся без попечения родителей» внесены изменения, в соответствии с которыми в региональный банк данных и федеральный банк данных о детях, оставшихся без попечения родителей, будет добавлена информация о гражданах, лишенных родительских прав или ограниченных в родительских правах</w:t>
      </w:r>
      <w:proofErr w:type="gramEnd"/>
      <w:r w:rsidRPr="000A5F95">
        <w:rPr>
          <w:iCs/>
        </w:rPr>
        <w:t>, о гражданах, отстраненных от обязанностей опекуна (попечителя) за ненадлежащее выполнение возложенных на них законом обязанностей, о бывших усыновителях, если усыновление отменено судом по их вине.</w:t>
      </w:r>
    </w:p>
    <w:p w:rsidR="000A5F95" w:rsidRDefault="000A5F95" w:rsidP="000A5F95">
      <w:pPr>
        <w:ind w:firstLine="709"/>
        <w:jc w:val="both"/>
        <w:rPr>
          <w:iCs/>
        </w:rPr>
      </w:pPr>
      <w:proofErr w:type="gramStart"/>
      <w:r w:rsidRPr="000A5F95">
        <w:rPr>
          <w:iCs/>
        </w:rPr>
        <w:t>Согласно изменени</w:t>
      </w:r>
      <w:r>
        <w:rPr>
          <w:iCs/>
        </w:rPr>
        <w:t>ям,</w:t>
      </w:r>
      <w:r w:rsidRPr="000A5F95">
        <w:rPr>
          <w:iCs/>
        </w:rPr>
        <w:t xml:space="preserve"> внесенны</w:t>
      </w:r>
      <w:r>
        <w:rPr>
          <w:iCs/>
        </w:rPr>
        <w:t>м</w:t>
      </w:r>
      <w:r w:rsidRPr="000A5F95">
        <w:rPr>
          <w:iCs/>
        </w:rPr>
        <w:t xml:space="preserve"> в Семейный кодекс Российской Федерации</w:t>
      </w:r>
      <w:r>
        <w:rPr>
          <w:iCs/>
        </w:rPr>
        <w:t>,</w:t>
      </w:r>
      <w:r w:rsidRPr="000A5F95">
        <w:rPr>
          <w:iCs/>
        </w:rPr>
        <w:t xml:space="preserve"> суд обязан направлять выписки из решения о лишении (ограничении) родительских прав, восстановлении в родительских правах, отмене ограничения родительских прав, отмене усыновления не только в органах записи гражданского состояния по месту государственной регистрации рождения ребенка, но также в орган опеки и попечительства по месту вынесения решения.</w:t>
      </w:r>
      <w:proofErr w:type="gramEnd"/>
    </w:p>
    <w:p w:rsidR="000A5F95" w:rsidRDefault="000A5F95" w:rsidP="000A5F95">
      <w:pPr>
        <w:ind w:firstLine="709"/>
        <w:jc w:val="both"/>
        <w:rPr>
          <w:iCs/>
        </w:rPr>
      </w:pPr>
      <w:proofErr w:type="gramStart"/>
      <w:r w:rsidRPr="000A5F95">
        <w:rPr>
          <w:iCs/>
        </w:rPr>
        <w:t>Также органы опеки и попечительства обязаны предоставлять региональному оператору</w:t>
      </w:r>
      <w:r>
        <w:rPr>
          <w:iCs/>
        </w:rPr>
        <w:t>,</w:t>
      </w:r>
      <w:r w:rsidRPr="000A5F95">
        <w:rPr>
          <w:iCs/>
        </w:rPr>
        <w:t xml:space="preserve"> помимо сведений о каждом ребенке, оставшемся без попечения родителей, </w:t>
      </w:r>
      <w:r>
        <w:rPr>
          <w:iCs/>
        </w:rPr>
        <w:t xml:space="preserve">также </w:t>
      </w:r>
      <w:r w:rsidRPr="000A5F95">
        <w:rPr>
          <w:iCs/>
        </w:rPr>
        <w:t>сведения о гражданах, лишенных родительских прав или ограниченных в родительских правах, о гражданах, отстраненных от обязанностей опекуна (попечителя) за ненадлежащее выполнение возложенных на них законом обязанностей, о бывших усыновителях – в срок не более трех рабочих дней со дня получения указанных сведений.</w:t>
      </w:r>
      <w:proofErr w:type="gramEnd"/>
    </w:p>
    <w:p w:rsidR="000A5F95" w:rsidRPr="000A5F95" w:rsidRDefault="000A5F95" w:rsidP="000A5F95">
      <w:pPr>
        <w:ind w:firstLine="709"/>
        <w:jc w:val="both"/>
        <w:rPr>
          <w:iCs/>
        </w:rPr>
      </w:pPr>
      <w:r w:rsidRPr="000A5F95">
        <w:rPr>
          <w:iCs/>
        </w:rPr>
        <w:t>Постановление вступило в силу с 01 января 2020 года.</w:t>
      </w:r>
    </w:p>
    <w:p w:rsidR="002B6B69" w:rsidRPr="000A5F95" w:rsidRDefault="002B6B69" w:rsidP="000A5F95">
      <w:pPr>
        <w:spacing w:line="240" w:lineRule="exact"/>
        <w:ind w:firstLine="709"/>
        <w:contextualSpacing/>
        <w:jc w:val="both"/>
      </w:pPr>
    </w:p>
    <w:p w:rsidR="00D465C4" w:rsidRPr="000A5F95" w:rsidRDefault="00D465C4" w:rsidP="000A5F95">
      <w:pPr>
        <w:spacing w:line="240" w:lineRule="exact"/>
        <w:ind w:firstLine="709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B118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6B69"/>
    <w:rsid w:val="003D6784"/>
    <w:rsid w:val="00450206"/>
    <w:rsid w:val="00455054"/>
    <w:rsid w:val="00456F49"/>
    <w:rsid w:val="004D64AB"/>
    <w:rsid w:val="004D7A51"/>
    <w:rsid w:val="00523A93"/>
    <w:rsid w:val="0052758A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912921"/>
    <w:rsid w:val="00970BDD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C2606"/>
    <w:rsid w:val="00CE4E9B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16</cp:revision>
  <cp:lastPrinted>2020-02-12T12:04:00Z</cp:lastPrinted>
  <dcterms:created xsi:type="dcterms:W3CDTF">2019-08-09T12:01:00Z</dcterms:created>
  <dcterms:modified xsi:type="dcterms:W3CDTF">2020-02-19T12:59:00Z</dcterms:modified>
</cp:coreProperties>
</file>