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2514CF" w:rsidP="004D7A51">
      <w:pPr>
        <w:contextualSpacing/>
        <w:jc w:val="right"/>
      </w:pPr>
      <w:r>
        <w:t>27</w:t>
      </w:r>
      <w:r w:rsidR="00D95953" w:rsidRPr="002B6B69">
        <w:t xml:space="preserve"> </w:t>
      </w:r>
      <w:r w:rsidR="00BB6A2B">
        <w:t>апреля</w:t>
      </w:r>
      <w:r w:rsidR="00D95953" w:rsidRPr="002B6B69">
        <w:t xml:space="preserve"> 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C95037" w:rsidRPr="00C95037" w:rsidRDefault="00C95037" w:rsidP="00C95037">
      <w:pPr>
        <w:shd w:val="clear" w:color="auto" w:fill="FFFFFF"/>
        <w:jc w:val="center"/>
        <w:outlineLvl w:val="1"/>
        <w:rPr>
          <w:b/>
        </w:rPr>
      </w:pPr>
      <w:r w:rsidRPr="00C95037">
        <w:rPr>
          <w:b/>
        </w:rPr>
        <w:t>«</w:t>
      </w:r>
      <w:r w:rsidRPr="00C95037">
        <w:rPr>
          <w:b/>
        </w:rPr>
        <w:t>Установлена уголовная ответственность за уничтожение или повреждение воинских захоронений и памятников защитникам Отечества</w:t>
      </w:r>
      <w:r w:rsidRPr="00C95037">
        <w:rPr>
          <w:b/>
        </w:rPr>
        <w:t>»</w:t>
      </w:r>
    </w:p>
    <w:p w:rsidR="008B72F7" w:rsidRPr="008B72F7" w:rsidRDefault="008B72F7" w:rsidP="008B72F7">
      <w:pPr>
        <w:ind w:firstLine="709"/>
        <w:contextualSpacing/>
        <w:jc w:val="both"/>
        <w:rPr>
          <w:rFonts w:ascii="Tahoma" w:hAnsi="Tahoma" w:cs="Tahoma"/>
          <w:color w:val="000000"/>
        </w:rPr>
      </w:pPr>
    </w:p>
    <w:p w:rsidR="00C95037" w:rsidRPr="00C95037" w:rsidRDefault="00C95037" w:rsidP="00C95037">
      <w:pPr>
        <w:shd w:val="clear" w:color="auto" w:fill="FFFFFF"/>
        <w:ind w:firstLine="709"/>
        <w:jc w:val="both"/>
      </w:pPr>
      <w:r w:rsidRPr="00C95037">
        <w:t>Федеральным законом от 07.04.2020 №112-ФЗ внесены изменения в Уголовный кодекс Российской Федерации, которыми установлена уголовная ответственность за уничтожение или повреждение воинских захоронений и памятников защитникам Отечества.</w:t>
      </w:r>
    </w:p>
    <w:p w:rsidR="00C95037" w:rsidRPr="00C95037" w:rsidRDefault="00C95037" w:rsidP="00C95037">
      <w:pPr>
        <w:shd w:val="clear" w:color="auto" w:fill="FFFFFF"/>
        <w:ind w:firstLine="709"/>
        <w:jc w:val="both"/>
      </w:pPr>
      <w:proofErr w:type="gramStart"/>
      <w:r w:rsidRPr="00C95037">
        <w:t xml:space="preserve">Уголовный кодекс Российской Федерации дополняется статьёй 243.4, устанавливающей уголовную ответственность за уничтожение либо повреждение расположенных на территории Российской Федерации или за её пределами воинских захоронений, а также памятников, </w:t>
      </w:r>
      <w:proofErr w:type="spellStart"/>
      <w:r w:rsidRPr="00C95037">
        <w:t>стел</w:t>
      </w:r>
      <w:r>
        <w:t>л</w:t>
      </w:r>
      <w:proofErr w:type="spellEnd"/>
      <w:r w:rsidRPr="00C95037">
        <w:t>, обелисков, других мемориальных сооружений или объектов, увековечивающих память погибших при защите Отечества или его интересов либо посвящённых дням воинской славы России (в том числе мемориальных музеев или памятных знаков на местах</w:t>
      </w:r>
      <w:proofErr w:type="gramEnd"/>
      <w:r w:rsidRPr="00C95037">
        <w:t xml:space="preserve"> боевых действий), а равно памятников, других мемориальных сооружений или объектов, посвящённых лицам, защищавшим Отечество или его интересы, в целях причинения ущерба историко-культурному значению таких объектов.</w:t>
      </w:r>
    </w:p>
    <w:p w:rsidR="00C95037" w:rsidRPr="00C95037" w:rsidRDefault="00C95037" w:rsidP="00C95037">
      <w:pPr>
        <w:shd w:val="clear" w:color="auto" w:fill="FFFFFF"/>
        <w:ind w:firstLine="709"/>
        <w:jc w:val="both"/>
      </w:pPr>
      <w:r w:rsidRPr="00C95037">
        <w:t>За совершение указанных действий предусмотрено наказание в виде штрафа до 3 млн. рублей, либо принудительны</w:t>
      </w:r>
      <w:r>
        <w:t>х</w:t>
      </w:r>
      <w:r w:rsidRPr="00C95037">
        <w:t> работ на срок до 3 лет, либо лишени</w:t>
      </w:r>
      <w:r>
        <w:t>я</w:t>
      </w:r>
      <w:r w:rsidRPr="00C95037">
        <w:t xml:space="preserve"> </w:t>
      </w:r>
      <w:proofErr w:type="spellStart"/>
      <w:r w:rsidRPr="00C95037">
        <w:t>свобод</w:t>
      </w:r>
      <w:r>
        <w:t>я</w:t>
      </w:r>
      <w:proofErr w:type="spellEnd"/>
      <w:r w:rsidRPr="00C95037">
        <w:t xml:space="preserve"> на тот же срок.</w:t>
      </w:r>
    </w:p>
    <w:p w:rsidR="000473F7" w:rsidRPr="000473F7" w:rsidRDefault="000473F7" w:rsidP="0061021A">
      <w:pPr>
        <w:spacing w:line="240" w:lineRule="exact"/>
        <w:ind w:firstLine="709"/>
        <w:contextualSpacing/>
        <w:jc w:val="both"/>
        <w:textAlignment w:val="baseline"/>
      </w:pPr>
    </w:p>
    <w:p w:rsidR="001060A9" w:rsidRPr="003B6518" w:rsidRDefault="001060A9" w:rsidP="0061021A">
      <w:pPr>
        <w:shd w:val="clear" w:color="auto" w:fill="FFFFFF"/>
        <w:spacing w:line="240" w:lineRule="exact"/>
        <w:ind w:firstLine="709"/>
        <w:contextualSpacing/>
        <w:jc w:val="both"/>
      </w:pPr>
    </w:p>
    <w:p w:rsidR="002B6B69" w:rsidRDefault="00C50498" w:rsidP="0061021A">
      <w:pPr>
        <w:spacing w:line="240" w:lineRule="exact"/>
        <w:contextualSpacing/>
        <w:jc w:val="both"/>
      </w:pPr>
      <w:r w:rsidRPr="0083703B">
        <w:t>П</w:t>
      </w:r>
      <w:r w:rsidR="00257E2C" w:rsidRPr="0083703B">
        <w:t>рокурор района</w:t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 w:rsidRPr="0083703B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</w:t>
      </w:r>
      <w:r w:rsidR="008E0D69">
        <w:t>ё</w:t>
      </w:r>
      <w:r>
        <w:t>менко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C95037" w:rsidRDefault="00C95037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  <w:bookmarkStart w:id="0" w:name="_GoBack"/>
      <w:bookmarkEnd w:id="0"/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314ECD"/>
    <w:rsid w:val="003B6518"/>
    <w:rsid w:val="003D6784"/>
    <w:rsid w:val="00403E9F"/>
    <w:rsid w:val="0044593F"/>
    <w:rsid w:val="00450206"/>
    <w:rsid w:val="00455054"/>
    <w:rsid w:val="00456F49"/>
    <w:rsid w:val="00490ED0"/>
    <w:rsid w:val="004D64AB"/>
    <w:rsid w:val="004D7A51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3721"/>
    <w:rsid w:val="00800211"/>
    <w:rsid w:val="0080403E"/>
    <w:rsid w:val="00831CEA"/>
    <w:rsid w:val="00834A0A"/>
    <w:rsid w:val="0083703B"/>
    <w:rsid w:val="008867BD"/>
    <w:rsid w:val="00896661"/>
    <w:rsid w:val="008A4BF1"/>
    <w:rsid w:val="008B72F7"/>
    <w:rsid w:val="008E0D69"/>
    <w:rsid w:val="008F1960"/>
    <w:rsid w:val="00907B42"/>
    <w:rsid w:val="00912921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B6A2B"/>
    <w:rsid w:val="00BF1207"/>
    <w:rsid w:val="00C427F8"/>
    <w:rsid w:val="00C45E8D"/>
    <w:rsid w:val="00C50498"/>
    <w:rsid w:val="00C95037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8151D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1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0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55</cp:revision>
  <cp:lastPrinted>2020-02-12T12:04:00Z</cp:lastPrinted>
  <dcterms:created xsi:type="dcterms:W3CDTF">2019-08-09T12:01:00Z</dcterms:created>
  <dcterms:modified xsi:type="dcterms:W3CDTF">2020-04-26T14:54:00Z</dcterms:modified>
</cp:coreProperties>
</file>