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EC08ED" w:rsidRPr="00EC08ED" w:rsidRDefault="00EC08ED" w:rsidP="00EC08ED">
      <w:pPr>
        <w:spacing w:after="100" w:afterAutospacing="1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EC08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Почти 150 </w:t>
      </w:r>
      <w:proofErr w:type="gramStart"/>
      <w:r w:rsidRPr="00EC08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млн</w:t>
      </w:r>
      <w:proofErr w:type="gramEnd"/>
      <w:r w:rsidRPr="00EC08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рублей выплатили в Югре женщинам, вставшим на учет в ранние сроки беременности</w:t>
      </w:r>
    </w:p>
    <w:bookmarkEnd w:id="0"/>
    <w:p w:rsidR="00EC08ED" w:rsidRPr="00EC08ED" w:rsidRDefault="00EC08ED" w:rsidP="00EC08ED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ED">
        <w:rPr>
          <w:rFonts w:ascii="Times New Roman" w:eastAsia="Times New Roman" w:hAnsi="Times New Roman" w:cs="Times New Roman"/>
          <w:sz w:val="28"/>
          <w:szCs w:val="28"/>
        </w:rPr>
        <w:t xml:space="preserve">С начала 2022 года 148 699 108 рублей выплачено в ХМАО - Югре женщинам, вставшим на учет в ранние сроки беременности, среднедушевой доход семьи которых не превышает прожиточного минимума в регионе. Ежемесячное пособие  получили 1746 </w:t>
      </w:r>
      <w:proofErr w:type="spellStart"/>
      <w:r w:rsidRPr="00EC08ED">
        <w:rPr>
          <w:rFonts w:ascii="Times New Roman" w:eastAsia="Times New Roman" w:hAnsi="Times New Roman" w:cs="Times New Roman"/>
          <w:sz w:val="28"/>
          <w:szCs w:val="28"/>
        </w:rPr>
        <w:t>югорчанок</w:t>
      </w:r>
      <w:proofErr w:type="spellEnd"/>
      <w:r w:rsidRPr="00EC08ED">
        <w:rPr>
          <w:rFonts w:ascii="Times New Roman" w:eastAsia="Times New Roman" w:hAnsi="Times New Roman" w:cs="Times New Roman"/>
          <w:sz w:val="28"/>
          <w:szCs w:val="28"/>
        </w:rPr>
        <w:t>. Размер выплат 10 151 р.</w:t>
      </w:r>
    </w:p>
    <w:p w:rsidR="00EC08ED" w:rsidRPr="00EC08ED" w:rsidRDefault="00EC08ED" w:rsidP="00EC08ED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8ED">
        <w:rPr>
          <w:rFonts w:ascii="Times New Roman" w:eastAsia="Times New Roman" w:hAnsi="Times New Roman" w:cs="Times New Roman"/>
          <w:sz w:val="28"/>
          <w:szCs w:val="28"/>
        </w:rPr>
        <w:t>Напоминаем, что ежемесячное пособие женщине, вставшей на учет в медицинской организации в ранние сроки беременности, назначается при обращении за ним после 12 недель беременности и выплачивается за период, начиная с месяца постановки на учет в медицинской организации  до  месяца родов или прерывания беременности включительно (но не ранее наступления 6 недель беременности).</w:t>
      </w:r>
      <w:proofErr w:type="gramEnd"/>
      <w:r w:rsidRPr="00EC08ED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EC08E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C08ED">
        <w:rPr>
          <w:rFonts w:ascii="Times New Roman" w:eastAsia="Times New Roman" w:hAnsi="Times New Roman" w:cs="Times New Roman"/>
          <w:sz w:val="28"/>
          <w:szCs w:val="28"/>
        </w:rPr>
        <w:t xml:space="preserve"> если прерывание беременности произошло на сроке до 12 недель, выплата пособия не производится.  </w:t>
      </w:r>
    </w:p>
    <w:p w:rsidR="00EC08ED" w:rsidRPr="00EC08ED" w:rsidRDefault="00EC08ED" w:rsidP="00EC08ED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ED">
        <w:rPr>
          <w:rFonts w:ascii="Times New Roman" w:eastAsia="Times New Roman" w:hAnsi="Times New Roman" w:cs="Times New Roman"/>
          <w:sz w:val="28"/>
          <w:szCs w:val="28"/>
        </w:rPr>
        <w:t xml:space="preserve">Пособие выплачивается </w:t>
      </w:r>
      <w:proofErr w:type="gramStart"/>
      <w:r w:rsidRPr="00EC08ED">
        <w:rPr>
          <w:rFonts w:ascii="Times New Roman" w:eastAsia="Times New Roman" w:hAnsi="Times New Roman" w:cs="Times New Roman"/>
          <w:sz w:val="28"/>
          <w:szCs w:val="28"/>
        </w:rPr>
        <w:t>за полный месяц</w:t>
      </w:r>
      <w:proofErr w:type="gramEnd"/>
      <w:r w:rsidRPr="00EC08ED">
        <w:rPr>
          <w:rFonts w:ascii="Times New Roman" w:eastAsia="Times New Roman" w:hAnsi="Times New Roman" w:cs="Times New Roman"/>
          <w:sz w:val="28"/>
          <w:szCs w:val="28"/>
        </w:rPr>
        <w:t>, независимо от срока наступления 6 недель беременности  или даты обращения за ним, а также за полный месяц, включая месяц родов или прерывания беременности.</w:t>
      </w:r>
    </w:p>
    <w:p w:rsidR="00124640" w:rsidRPr="00EC08ED" w:rsidRDefault="00EC08ED" w:rsidP="00EC08ED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8"/>
          <w:szCs w:val="28"/>
        </w:rPr>
      </w:pPr>
      <w:r w:rsidRPr="00EC08ED">
        <w:rPr>
          <w:rFonts w:ascii="Times New Roman" w:eastAsia="Times New Roman" w:hAnsi="Times New Roman" w:cs="Times New Roman"/>
          <w:sz w:val="28"/>
          <w:szCs w:val="28"/>
        </w:rPr>
        <w:t>С 1 апреля 2022 г. изменились условия применения «нулевого дохода» для назначения пособия. Теперь, если 6 месяцев беременности пришлись на период расчёта среднедушевого дохода или срок беременности на момент подачи заявления составляет 12 недель и более, месяцы беременности учитываются в качестве уважительной причины отсутствия доходов.</w:t>
      </w:r>
    </w:p>
    <w:sectPr w:rsidR="00124640" w:rsidRPr="00EC08ED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08ED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2022-09-06T06:14:00Z</dcterms:created>
  <dcterms:modified xsi:type="dcterms:W3CDTF">2022-09-06T06:14:00Z</dcterms:modified>
</cp:coreProperties>
</file>