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F" w:rsidRDefault="00365AFF" w:rsidP="00365AFF">
      <w:pPr>
        <w:pStyle w:val="1"/>
        <w:jc w:val="center"/>
        <w:rPr>
          <w:rFonts w:ascii="Arial" w:hAnsi="Arial"/>
          <w:b w:val="0"/>
          <w:i/>
          <w:sz w:val="24"/>
        </w:rPr>
      </w:pPr>
      <w:r>
        <w:rPr>
          <w:bCs w:val="0"/>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5"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r>
        <w:rPr>
          <w:rFonts w:ascii="Arial" w:hAnsi="Arial"/>
          <w:spacing w:val="30"/>
          <w:w w:val="120"/>
          <w:sz w:val="24"/>
        </w:rPr>
        <w:t>Пенсионный фонд Российской Федерации</w:t>
      </w:r>
      <w:r>
        <w:rPr>
          <w:rFonts w:ascii="Arial" w:hAnsi="Arial"/>
        </w:rPr>
        <w:br/>
      </w:r>
    </w:p>
    <w:p w:rsidR="00365AFF" w:rsidRDefault="00E51DF7" w:rsidP="00365AFF">
      <w:pPr>
        <w:pStyle w:val="1"/>
        <w:spacing w:after="0" w:afterAutospacing="0"/>
        <w:jc w:val="center"/>
        <w:rPr>
          <w:rFonts w:ascii="Arial" w:hAnsi="Arial"/>
          <w:b w:val="0"/>
          <w:i/>
          <w:sz w:val="24"/>
        </w:rPr>
      </w:pPr>
      <w:r>
        <w:rPr>
          <w:rFonts w:ascii="Arial" w:hAnsi="Arial"/>
          <w:b w:val="0"/>
          <w:i/>
          <w:sz w:val="24"/>
        </w:rPr>
        <w:t xml:space="preserve">Отделение Пенсионного фонда </w:t>
      </w:r>
      <w:proofErr w:type="gramStart"/>
      <w:r>
        <w:rPr>
          <w:rFonts w:ascii="Arial" w:hAnsi="Arial"/>
          <w:b w:val="0"/>
          <w:i/>
          <w:sz w:val="24"/>
        </w:rPr>
        <w:t>по</w:t>
      </w:r>
      <w:proofErr w:type="gramEnd"/>
      <w:r>
        <w:rPr>
          <w:rFonts w:ascii="Arial" w:hAnsi="Arial"/>
          <w:b w:val="0"/>
          <w:i/>
          <w:sz w:val="24"/>
        </w:rPr>
        <w:t xml:space="preserve"> </w:t>
      </w:r>
    </w:p>
    <w:p w:rsidR="00365AFF" w:rsidRPr="00841BD4" w:rsidRDefault="00365AFF" w:rsidP="00365AFF">
      <w:pPr>
        <w:pStyle w:val="1"/>
        <w:spacing w:before="0" w:beforeAutospacing="0" w:after="0" w:afterAutospacing="0"/>
        <w:jc w:val="center"/>
        <w:rPr>
          <w:rFonts w:ascii="Arial" w:hAnsi="Arial"/>
          <w:b w:val="0"/>
          <w:i/>
          <w:sz w:val="24"/>
        </w:rPr>
      </w:pPr>
      <w:r>
        <w:rPr>
          <w:rFonts w:ascii="Arial" w:hAnsi="Arial"/>
          <w:b w:val="0"/>
          <w:i/>
          <w:sz w:val="24"/>
        </w:rPr>
        <w:t>Ханты-Мансийско</w:t>
      </w:r>
      <w:r w:rsidR="00E51DF7">
        <w:rPr>
          <w:rFonts w:ascii="Arial" w:hAnsi="Arial"/>
          <w:b w:val="0"/>
          <w:i/>
          <w:sz w:val="24"/>
        </w:rPr>
        <w:t>му</w:t>
      </w:r>
      <w:r>
        <w:rPr>
          <w:rFonts w:ascii="Arial" w:hAnsi="Arial"/>
          <w:b w:val="0"/>
          <w:i/>
          <w:sz w:val="24"/>
        </w:rPr>
        <w:t xml:space="preserve"> автономно</w:t>
      </w:r>
      <w:r w:rsidR="00E51DF7">
        <w:rPr>
          <w:rFonts w:ascii="Arial" w:hAnsi="Arial"/>
          <w:b w:val="0"/>
          <w:i/>
          <w:sz w:val="24"/>
        </w:rPr>
        <w:t>му</w:t>
      </w:r>
      <w:r>
        <w:rPr>
          <w:rFonts w:ascii="Arial" w:hAnsi="Arial"/>
          <w:b w:val="0"/>
          <w:i/>
          <w:sz w:val="24"/>
        </w:rPr>
        <w:t xml:space="preserve"> округ</w:t>
      </w:r>
      <w:r w:rsidR="00E51DF7">
        <w:rPr>
          <w:rFonts w:ascii="Arial" w:hAnsi="Arial"/>
          <w:b w:val="0"/>
          <w:i/>
          <w:sz w:val="24"/>
        </w:rPr>
        <w:t>у</w:t>
      </w:r>
      <w:r>
        <w:rPr>
          <w:rFonts w:ascii="Arial" w:hAnsi="Arial"/>
          <w:b w:val="0"/>
          <w:i/>
          <w:sz w:val="24"/>
        </w:rPr>
        <w:t xml:space="preserve"> – Югры</w:t>
      </w:r>
    </w:p>
    <w:p w:rsidR="00365AFF" w:rsidRDefault="00365AFF" w:rsidP="00500DCB">
      <w:pPr>
        <w:pStyle w:val="3"/>
        <w:jc w:val="center"/>
        <w:rPr>
          <w:rStyle w:val="a3"/>
          <w:b/>
          <w:bCs/>
          <w:color w:val="000000"/>
        </w:rPr>
      </w:pPr>
    </w:p>
    <w:p w:rsidR="00281D91" w:rsidRDefault="00281D91" w:rsidP="00281D91">
      <w:pPr>
        <w:pStyle w:val="3"/>
        <w:jc w:val="center"/>
        <w:rPr>
          <w:color w:val="000000"/>
          <w:sz w:val="28"/>
          <w:szCs w:val="28"/>
        </w:rPr>
      </w:pPr>
      <w:r w:rsidRPr="00281D91">
        <w:rPr>
          <w:color w:val="000000"/>
          <w:sz w:val="28"/>
          <w:szCs w:val="28"/>
        </w:rPr>
        <w:t>Жилищные условия за счет материнского капитала улучшили 244 тысячи семей</w:t>
      </w:r>
    </w:p>
    <w:p w:rsidR="003A2F6C" w:rsidRPr="003A2F6C" w:rsidRDefault="003A2F6C" w:rsidP="003A2F6C"/>
    <w:p w:rsidR="003A2F6C" w:rsidRPr="003A2F6C" w:rsidRDefault="003A2F6C" w:rsidP="003A2F6C">
      <w:pPr>
        <w:shd w:val="clear" w:color="auto" w:fill="FFFFFF"/>
        <w:spacing w:after="100" w:afterAutospacing="1" w:line="240" w:lineRule="auto"/>
        <w:rPr>
          <w:rFonts w:ascii="Arial" w:eastAsia="Times New Roman" w:hAnsi="Arial" w:cs="Arial"/>
          <w:color w:val="212121"/>
          <w:spacing w:val="-5"/>
          <w:sz w:val="24"/>
          <w:szCs w:val="24"/>
        </w:rPr>
      </w:pPr>
      <w:r w:rsidRPr="003A2F6C">
        <w:rPr>
          <w:rFonts w:ascii="Arial" w:eastAsia="Times New Roman" w:hAnsi="Arial" w:cs="Arial"/>
          <w:color w:val="212121"/>
          <w:spacing w:val="-5"/>
          <w:sz w:val="24"/>
          <w:szCs w:val="24"/>
        </w:rPr>
        <w:t>С начала года больше 244 тыс. семей направили средства </w:t>
      </w:r>
      <w:hyperlink r:id="rId6" w:history="1">
        <w:r w:rsidRPr="003A2F6C">
          <w:rPr>
            <w:rFonts w:ascii="Arial" w:eastAsia="Times New Roman" w:hAnsi="Arial" w:cs="Arial"/>
            <w:color w:val="212121"/>
            <w:spacing w:val="-5"/>
            <w:sz w:val="24"/>
            <w:szCs w:val="24"/>
            <w:u w:val="single"/>
          </w:rPr>
          <w:t>материнского капитала</w:t>
        </w:r>
      </w:hyperlink>
      <w:r w:rsidRPr="003A2F6C">
        <w:rPr>
          <w:rFonts w:ascii="Arial" w:eastAsia="Times New Roman" w:hAnsi="Arial" w:cs="Arial"/>
          <w:color w:val="212121"/>
          <w:spacing w:val="-5"/>
          <w:sz w:val="24"/>
          <w:szCs w:val="24"/>
        </w:rPr>
        <w:t> на улучшение жилищных условий. Как и прежде, это направление программы стало самым востребованным. Всего по нему было подано больше половины заявлений о распоряжении средствами, или 61% от общего количества обращений, поступивших с января.</w:t>
      </w:r>
    </w:p>
    <w:p w:rsidR="003A2F6C" w:rsidRPr="003A2F6C" w:rsidRDefault="003A2F6C" w:rsidP="003A2F6C">
      <w:pPr>
        <w:shd w:val="clear" w:color="auto" w:fill="FFFFFF"/>
        <w:spacing w:after="100" w:afterAutospacing="1" w:line="240" w:lineRule="auto"/>
        <w:rPr>
          <w:rFonts w:ascii="Arial" w:eastAsia="Times New Roman" w:hAnsi="Arial" w:cs="Arial"/>
          <w:color w:val="212121"/>
          <w:spacing w:val="-5"/>
          <w:sz w:val="24"/>
          <w:szCs w:val="24"/>
        </w:rPr>
      </w:pPr>
      <w:r w:rsidRPr="003A2F6C">
        <w:rPr>
          <w:rFonts w:ascii="Arial" w:eastAsia="Times New Roman" w:hAnsi="Arial" w:cs="Arial"/>
          <w:color w:val="212121"/>
          <w:spacing w:val="-5"/>
          <w:sz w:val="24"/>
          <w:szCs w:val="24"/>
        </w:rPr>
        <w:t>Порядка 195 тыс. семей частично или полностью погасили материнским капиталом кредит либо первый взнос на приобретение или строительство жилья. Еще около 49 тыс. семей улучшили жилищные условия без привлечения кредитных средств. На эти цели Пенсионный фонд перечислил семьям 84 </w:t>
      </w:r>
      <w:proofErr w:type="gramStart"/>
      <w:r w:rsidRPr="003A2F6C">
        <w:rPr>
          <w:rFonts w:ascii="Arial" w:eastAsia="Times New Roman" w:hAnsi="Arial" w:cs="Arial"/>
          <w:color w:val="212121"/>
          <w:spacing w:val="-5"/>
          <w:sz w:val="24"/>
          <w:szCs w:val="24"/>
        </w:rPr>
        <w:t>млрд</w:t>
      </w:r>
      <w:proofErr w:type="gramEnd"/>
      <w:r w:rsidRPr="003A2F6C">
        <w:rPr>
          <w:rFonts w:ascii="Arial" w:eastAsia="Times New Roman" w:hAnsi="Arial" w:cs="Arial"/>
          <w:color w:val="212121"/>
          <w:spacing w:val="-5"/>
          <w:sz w:val="24"/>
          <w:szCs w:val="24"/>
        </w:rPr>
        <w:t xml:space="preserve"> рублей.</w:t>
      </w:r>
    </w:p>
    <w:p w:rsidR="003A2F6C" w:rsidRPr="003A2F6C" w:rsidRDefault="003A2F6C" w:rsidP="003A2F6C">
      <w:pPr>
        <w:shd w:val="clear" w:color="auto" w:fill="FFFFFF"/>
        <w:spacing w:after="100" w:afterAutospacing="1" w:line="240" w:lineRule="auto"/>
        <w:rPr>
          <w:rFonts w:ascii="Arial" w:eastAsia="Times New Roman" w:hAnsi="Arial" w:cs="Arial"/>
          <w:color w:val="212121"/>
          <w:spacing w:val="-5"/>
          <w:sz w:val="24"/>
          <w:szCs w:val="24"/>
        </w:rPr>
      </w:pPr>
      <w:r w:rsidRPr="003A2F6C">
        <w:rPr>
          <w:rFonts w:ascii="Arial" w:eastAsia="Times New Roman" w:hAnsi="Arial" w:cs="Arial"/>
          <w:color w:val="212121"/>
          <w:spacing w:val="-5"/>
          <w:sz w:val="24"/>
          <w:szCs w:val="24"/>
        </w:rPr>
        <w:t xml:space="preserve">Напомним, что с 2020 года родители могут распорядиться </w:t>
      </w:r>
      <w:proofErr w:type="spellStart"/>
      <w:r w:rsidRPr="003A2F6C">
        <w:rPr>
          <w:rFonts w:ascii="Arial" w:eastAsia="Times New Roman" w:hAnsi="Arial" w:cs="Arial"/>
          <w:color w:val="212121"/>
          <w:spacing w:val="-5"/>
          <w:sz w:val="24"/>
          <w:szCs w:val="24"/>
        </w:rPr>
        <w:t>маткапиталом</w:t>
      </w:r>
      <w:proofErr w:type="spellEnd"/>
      <w:r w:rsidRPr="003A2F6C">
        <w:rPr>
          <w:rFonts w:ascii="Arial" w:eastAsia="Times New Roman" w:hAnsi="Arial" w:cs="Arial"/>
          <w:color w:val="212121"/>
          <w:spacing w:val="-5"/>
          <w:sz w:val="24"/>
          <w:szCs w:val="24"/>
        </w:rPr>
        <w:t xml:space="preserve"> на улучшение жилищных условий непосредственно через кредитные организации. В банке одновременно с оформлением кредита на покупку или строительство жилья подается заявление об оплате материнским капиталом первого взноса, процентов или основного долга по кредиту.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3A2F6C" w:rsidRPr="003A2F6C" w:rsidRDefault="003A2F6C" w:rsidP="003A2F6C">
      <w:pPr>
        <w:shd w:val="clear" w:color="auto" w:fill="FFFFFF"/>
        <w:spacing w:after="100" w:afterAutospacing="1" w:line="240" w:lineRule="auto"/>
        <w:rPr>
          <w:rFonts w:ascii="Arial" w:eastAsia="Times New Roman" w:hAnsi="Arial" w:cs="Arial"/>
          <w:color w:val="212121"/>
          <w:spacing w:val="-5"/>
          <w:sz w:val="24"/>
          <w:szCs w:val="24"/>
        </w:rPr>
      </w:pPr>
      <w:r w:rsidRPr="003A2F6C">
        <w:rPr>
          <w:rFonts w:ascii="Arial" w:eastAsia="Times New Roman" w:hAnsi="Arial" w:cs="Arial"/>
          <w:color w:val="212121"/>
          <w:spacing w:val="-5"/>
          <w:sz w:val="24"/>
          <w:szCs w:val="24"/>
        </w:rPr>
        <w:t>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жилищных кредитов и займов. В этом случае воспользоваться капиталом можно сразу после рождения или усыновления ребенка.</w:t>
      </w:r>
    </w:p>
    <w:p w:rsidR="003A2F6C" w:rsidRPr="003A2F6C" w:rsidRDefault="003A2F6C" w:rsidP="003A2F6C">
      <w:pPr>
        <w:rPr>
          <w:rFonts w:ascii="Calibri" w:eastAsia="Calibri" w:hAnsi="Calibri" w:cs="Times New Roman"/>
          <w:lang w:eastAsia="en-US"/>
        </w:rPr>
      </w:pPr>
      <w:bookmarkStart w:id="0" w:name="_GoBack"/>
      <w:bookmarkEnd w:id="0"/>
    </w:p>
    <w:p w:rsidR="003A2F6C" w:rsidRPr="003A2F6C" w:rsidRDefault="003A2F6C" w:rsidP="003A2F6C">
      <w:pPr>
        <w:rPr>
          <w:rFonts w:ascii="Calibri" w:eastAsia="Calibri" w:hAnsi="Calibri" w:cs="Times New Roman"/>
          <w:i/>
          <w:lang w:eastAsia="en-US"/>
        </w:rPr>
      </w:pPr>
      <w:r w:rsidRPr="003A2F6C">
        <w:rPr>
          <w:rFonts w:ascii="Calibri" w:eastAsia="Calibri" w:hAnsi="Calibri" w:cs="Times New Roman"/>
          <w:i/>
          <w:lang w:eastAsia="en-US"/>
        </w:rPr>
        <w:t xml:space="preserve">Отделение ПФР по ХМАО-Югре </w:t>
      </w:r>
    </w:p>
    <w:p w:rsidR="003A2F6C" w:rsidRPr="003A2F6C" w:rsidRDefault="003A2F6C" w:rsidP="003A2F6C">
      <w:pPr>
        <w:rPr>
          <w:rFonts w:ascii="Calibri" w:eastAsia="Calibri" w:hAnsi="Calibri" w:cs="Times New Roman"/>
          <w:lang w:eastAsia="en-US"/>
        </w:rPr>
      </w:pPr>
      <w:r w:rsidRPr="003A2F6C">
        <w:rPr>
          <w:rFonts w:ascii="Calibri" w:eastAsia="Calibri" w:hAnsi="Calibri" w:cs="Times New Roman"/>
          <w:lang w:eastAsia="en-US"/>
        </w:rPr>
        <w:t xml:space="preserve"> </w:t>
      </w:r>
    </w:p>
    <w:p w:rsidR="00124640" w:rsidRDefault="00AD4EF7" w:rsidP="00676D54">
      <w:pPr>
        <w:pStyle w:val="3"/>
        <w:jc w:val="center"/>
        <w:rPr>
          <w:rFonts w:ascii="Tms Rmn" w:hAnsi="Tms Rmn"/>
          <w:sz w:val="24"/>
          <w:szCs w:val="24"/>
        </w:rPr>
      </w:pPr>
      <w:r>
        <w:rPr>
          <w:rStyle w:val="a3"/>
          <w:b/>
          <w:bCs/>
          <w:color w:val="000000"/>
          <w:sz w:val="28"/>
          <w:szCs w:val="28"/>
        </w:rPr>
        <w:t xml:space="preserve"> </w:t>
      </w:r>
    </w:p>
    <w:p w:rsidR="00124640" w:rsidRDefault="00124640" w:rsidP="00124640">
      <w:pPr>
        <w:autoSpaceDE w:val="0"/>
        <w:autoSpaceDN w:val="0"/>
        <w:adjustRightInd w:val="0"/>
        <w:spacing w:after="0" w:line="240" w:lineRule="atLeast"/>
        <w:rPr>
          <w:rFonts w:ascii="Courier" w:hAnsi="Courier" w:cs="Courier"/>
          <w:color w:val="000000"/>
          <w:sz w:val="20"/>
          <w:szCs w:val="20"/>
        </w:rPr>
      </w:pPr>
    </w:p>
    <w:sectPr w:rsidR="00124640" w:rsidSect="0050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90"/>
    <w:rsid w:val="00005B4F"/>
    <w:rsid w:val="00034690"/>
    <w:rsid w:val="000D702C"/>
    <w:rsid w:val="00124640"/>
    <w:rsid w:val="001856C8"/>
    <w:rsid w:val="00216821"/>
    <w:rsid w:val="00240EE2"/>
    <w:rsid w:val="00281D91"/>
    <w:rsid w:val="002C38E0"/>
    <w:rsid w:val="0035119B"/>
    <w:rsid w:val="003524E7"/>
    <w:rsid w:val="00365AFF"/>
    <w:rsid w:val="003A2F6C"/>
    <w:rsid w:val="003A64F7"/>
    <w:rsid w:val="003D4794"/>
    <w:rsid w:val="004333DF"/>
    <w:rsid w:val="00500DCB"/>
    <w:rsid w:val="00517BBC"/>
    <w:rsid w:val="00562DF4"/>
    <w:rsid w:val="005B755E"/>
    <w:rsid w:val="005C6A14"/>
    <w:rsid w:val="005F184A"/>
    <w:rsid w:val="00676D54"/>
    <w:rsid w:val="0068701E"/>
    <w:rsid w:val="006A6AC5"/>
    <w:rsid w:val="00784813"/>
    <w:rsid w:val="007B1F84"/>
    <w:rsid w:val="007E0490"/>
    <w:rsid w:val="0085494D"/>
    <w:rsid w:val="00907832"/>
    <w:rsid w:val="009731B0"/>
    <w:rsid w:val="00976914"/>
    <w:rsid w:val="009A1343"/>
    <w:rsid w:val="00A24AA9"/>
    <w:rsid w:val="00AD4EF7"/>
    <w:rsid w:val="00AF1A4B"/>
    <w:rsid w:val="00B77855"/>
    <w:rsid w:val="00B83F99"/>
    <w:rsid w:val="00C71A70"/>
    <w:rsid w:val="00D523A2"/>
    <w:rsid w:val="00DC4B58"/>
    <w:rsid w:val="00E07637"/>
    <w:rsid w:val="00E13FDC"/>
    <w:rsid w:val="00E51DF7"/>
    <w:rsid w:val="00EC116A"/>
    <w:rsid w:val="00EF6005"/>
    <w:rsid w:val="00F64F16"/>
    <w:rsid w:val="00F67865"/>
    <w:rsid w:val="00FC187D"/>
    <w:rsid w:val="00FE002B"/>
    <w:rsid w:val="00FF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170">
      <w:bodyDiv w:val="1"/>
      <w:marLeft w:val="0"/>
      <w:marRight w:val="0"/>
      <w:marTop w:val="0"/>
      <w:marBottom w:val="0"/>
      <w:divBdr>
        <w:top w:val="none" w:sz="0" w:space="0" w:color="auto"/>
        <w:left w:val="none" w:sz="0" w:space="0" w:color="auto"/>
        <w:bottom w:val="none" w:sz="0" w:space="0" w:color="auto"/>
        <w:right w:val="none" w:sz="0" w:space="0" w:color="auto"/>
      </w:divBdr>
    </w:div>
    <w:div w:id="1030837469">
      <w:bodyDiv w:val="1"/>
      <w:marLeft w:val="0"/>
      <w:marRight w:val="0"/>
      <w:marTop w:val="0"/>
      <w:marBottom w:val="0"/>
      <w:divBdr>
        <w:top w:val="none" w:sz="0" w:space="0" w:color="auto"/>
        <w:left w:val="none" w:sz="0" w:space="0" w:color="auto"/>
        <w:bottom w:val="none" w:sz="0" w:space="0" w:color="auto"/>
        <w:right w:val="none" w:sz="0" w:space="0" w:color="auto"/>
      </w:divBdr>
    </w:div>
    <w:div w:id="1371373321">
      <w:bodyDiv w:val="1"/>
      <w:marLeft w:val="0"/>
      <w:marRight w:val="0"/>
      <w:marTop w:val="0"/>
      <w:marBottom w:val="0"/>
      <w:divBdr>
        <w:top w:val="none" w:sz="0" w:space="0" w:color="auto"/>
        <w:left w:val="none" w:sz="0" w:space="0" w:color="auto"/>
        <w:bottom w:val="none" w:sz="0" w:space="0" w:color="auto"/>
        <w:right w:val="none" w:sz="0" w:space="0" w:color="auto"/>
      </w:divBdr>
    </w:div>
    <w:div w:id="2075620204">
      <w:bodyDiv w:val="1"/>
      <w:marLeft w:val="0"/>
      <w:marRight w:val="0"/>
      <w:marTop w:val="0"/>
      <w:marBottom w:val="0"/>
      <w:divBdr>
        <w:top w:val="none" w:sz="0" w:space="0" w:color="auto"/>
        <w:left w:val="none" w:sz="0" w:space="0" w:color="auto"/>
        <w:bottom w:val="none" w:sz="0" w:space="0" w:color="auto"/>
        <w:right w:val="none" w:sz="0" w:space="0" w:color="auto"/>
      </w:divBdr>
      <w:divsChild>
        <w:div w:id="1978562655">
          <w:marLeft w:val="0"/>
          <w:marRight w:val="0"/>
          <w:marTop w:val="0"/>
          <w:marBottom w:val="0"/>
          <w:divBdr>
            <w:top w:val="none" w:sz="0" w:space="0" w:color="auto"/>
            <w:left w:val="none" w:sz="0" w:space="0" w:color="auto"/>
            <w:bottom w:val="none" w:sz="0" w:space="0" w:color="auto"/>
            <w:right w:val="none" w:sz="0" w:space="0" w:color="auto"/>
          </w:divBdr>
          <w:divsChild>
            <w:div w:id="499199726">
              <w:marLeft w:val="0"/>
              <w:marRight w:val="0"/>
              <w:marTop w:val="0"/>
              <w:marBottom w:val="0"/>
              <w:divBdr>
                <w:top w:val="none" w:sz="0" w:space="0" w:color="auto"/>
                <w:left w:val="none" w:sz="0" w:space="0" w:color="auto"/>
                <w:bottom w:val="none" w:sz="0" w:space="0" w:color="auto"/>
                <w:right w:val="none" w:sz="0" w:space="0" w:color="auto"/>
              </w:divBdr>
              <w:divsChild>
                <w:div w:id="778063231">
                  <w:marLeft w:val="0"/>
                  <w:marRight w:val="0"/>
                  <w:marTop w:val="0"/>
                  <w:marBottom w:val="0"/>
                  <w:divBdr>
                    <w:top w:val="none" w:sz="0" w:space="0" w:color="auto"/>
                    <w:left w:val="none" w:sz="0" w:space="0" w:color="auto"/>
                    <w:bottom w:val="none" w:sz="0" w:space="0" w:color="auto"/>
                    <w:right w:val="none" w:sz="0" w:space="0" w:color="auto"/>
                  </w:divBdr>
                  <w:divsChild>
                    <w:div w:id="399446594">
                      <w:marLeft w:val="0"/>
                      <w:marRight w:val="0"/>
                      <w:marTop w:val="0"/>
                      <w:marBottom w:val="0"/>
                      <w:divBdr>
                        <w:top w:val="none" w:sz="0" w:space="0" w:color="auto"/>
                        <w:left w:val="none" w:sz="0" w:space="0" w:color="auto"/>
                        <w:bottom w:val="none" w:sz="0" w:space="0" w:color="auto"/>
                        <w:right w:val="none" w:sz="0" w:space="0" w:color="auto"/>
                      </w:divBdr>
                      <w:divsChild>
                        <w:div w:id="96298629">
                          <w:marLeft w:val="0"/>
                          <w:marRight w:val="0"/>
                          <w:marTop w:val="0"/>
                          <w:marBottom w:val="0"/>
                          <w:divBdr>
                            <w:top w:val="none" w:sz="0" w:space="0" w:color="auto"/>
                            <w:left w:val="none" w:sz="0" w:space="0" w:color="auto"/>
                            <w:bottom w:val="none" w:sz="0" w:space="0" w:color="auto"/>
                            <w:right w:val="none" w:sz="0" w:space="0" w:color="auto"/>
                          </w:divBdr>
                          <w:divsChild>
                            <w:div w:id="446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fr.gov.ru/grazhdanam/m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Савкатова Зарема Елманбетовна</cp:lastModifiedBy>
  <cp:revision>3</cp:revision>
  <cp:lastPrinted>2019-03-26T12:43:00Z</cp:lastPrinted>
  <dcterms:created xsi:type="dcterms:W3CDTF">2022-05-11T06:38:00Z</dcterms:created>
  <dcterms:modified xsi:type="dcterms:W3CDTF">2022-05-11T06:39:00Z</dcterms:modified>
</cp:coreProperties>
</file>