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1F3" w:rsidRDefault="006B41F3" w:rsidP="006B41F3">
      <w:pPr>
        <w:jc w:val="center"/>
      </w:pPr>
      <w:r w:rsidRPr="00433C7A">
        <w:rPr>
          <w:sz w:val="22"/>
          <w:szCs w:val="22"/>
          <w:lang w:eastAsia="ar-SA"/>
        </w:rPr>
        <w:object w:dxaOrig="10113" w:dyaOrig="13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65.25pt" o:ole="">
            <v:imagedata r:id="rId7" o:title="" blacklevel="-1966f"/>
          </v:shape>
          <o:OLEObject Type="Embed" ProgID="CorelDraw.Graphic.12" ShapeID="_x0000_i1025" DrawAspect="Content" ObjectID="_1642927241" r:id="rId8"/>
        </w:object>
      </w:r>
    </w:p>
    <w:p w:rsidR="006B41F3" w:rsidRDefault="006B41F3" w:rsidP="006B41F3">
      <w:pPr>
        <w:spacing w:before="240"/>
        <w:jc w:val="center"/>
        <w:rPr>
          <w:b/>
          <w:sz w:val="28"/>
          <w:szCs w:val="28"/>
        </w:rPr>
      </w:pPr>
      <w:r>
        <w:rPr>
          <w:b/>
          <w:sz w:val="28"/>
          <w:szCs w:val="28"/>
        </w:rPr>
        <w:t xml:space="preserve">МУНИЦИПАЛЬНОЕ ОБРАЗОВАНИЕ </w:t>
      </w:r>
    </w:p>
    <w:p w:rsidR="006B41F3" w:rsidRDefault="006B41F3" w:rsidP="006B41F3">
      <w:pPr>
        <w:jc w:val="center"/>
        <w:rPr>
          <w:b/>
          <w:sz w:val="28"/>
          <w:szCs w:val="28"/>
        </w:rPr>
      </w:pPr>
      <w:r>
        <w:rPr>
          <w:b/>
          <w:sz w:val="28"/>
          <w:szCs w:val="28"/>
        </w:rPr>
        <w:t>ГОРОДСКОЕ ПОСЕЛЕНИЕ ЛЯНТОР</w:t>
      </w:r>
    </w:p>
    <w:p w:rsidR="006B41F3" w:rsidRDefault="006B41F3" w:rsidP="006B41F3">
      <w:pPr>
        <w:spacing w:before="240"/>
        <w:jc w:val="center"/>
        <w:rPr>
          <w:b/>
          <w:sz w:val="28"/>
          <w:szCs w:val="28"/>
        </w:rPr>
      </w:pPr>
      <w:r>
        <w:rPr>
          <w:b/>
          <w:sz w:val="28"/>
          <w:szCs w:val="28"/>
        </w:rPr>
        <w:t>СОВЕТ ДЕПУТАТОВ</w:t>
      </w:r>
    </w:p>
    <w:p w:rsidR="006B41F3" w:rsidRDefault="006B41F3" w:rsidP="006B41F3">
      <w:pPr>
        <w:jc w:val="center"/>
        <w:rPr>
          <w:b/>
          <w:sz w:val="28"/>
          <w:szCs w:val="28"/>
          <w:lang w:eastAsia="en-US"/>
        </w:rPr>
      </w:pPr>
      <w:r>
        <w:rPr>
          <w:b/>
          <w:sz w:val="28"/>
          <w:szCs w:val="28"/>
        </w:rPr>
        <w:t>ГОРОДСКОГО ПОСЕЛЕНИЯ ЛЯНТОР ТРЕТЬЕГО СОЗЫВА</w:t>
      </w:r>
    </w:p>
    <w:p w:rsidR="006B41F3" w:rsidRDefault="006B41F3" w:rsidP="006B41F3">
      <w:pPr>
        <w:spacing w:before="240"/>
        <w:jc w:val="center"/>
        <w:rPr>
          <w:b/>
          <w:sz w:val="28"/>
          <w:szCs w:val="28"/>
          <w:lang w:eastAsia="ar-SA"/>
        </w:rPr>
      </w:pPr>
      <w:r>
        <w:rPr>
          <w:b/>
          <w:sz w:val="28"/>
          <w:szCs w:val="28"/>
        </w:rPr>
        <w:t>Р Е Ш Е Н И Е</w:t>
      </w:r>
    </w:p>
    <w:p w:rsidR="006B41F3" w:rsidRDefault="006B41F3" w:rsidP="006B41F3">
      <w:pPr>
        <w:spacing w:before="240"/>
        <w:jc w:val="center"/>
        <w:rPr>
          <w:b/>
          <w:sz w:val="28"/>
          <w:szCs w:val="28"/>
        </w:rPr>
      </w:pPr>
    </w:p>
    <w:p w:rsidR="006B41F3" w:rsidRDefault="003E3269" w:rsidP="006B41F3">
      <w:pPr>
        <w:outlineLvl w:val="0"/>
        <w:rPr>
          <w:sz w:val="28"/>
          <w:szCs w:val="28"/>
          <w:lang w:eastAsia="ar-SA"/>
        </w:rPr>
      </w:pPr>
      <w:r>
        <w:rPr>
          <w:sz w:val="28"/>
          <w:szCs w:val="28"/>
        </w:rPr>
        <w:t>«31</w:t>
      </w:r>
      <w:r w:rsidR="006B41F3">
        <w:rPr>
          <w:sz w:val="28"/>
          <w:szCs w:val="28"/>
        </w:rPr>
        <w:t xml:space="preserve">» мая 2018 год     </w:t>
      </w:r>
      <w:r w:rsidR="006B41F3">
        <w:rPr>
          <w:sz w:val="28"/>
          <w:szCs w:val="28"/>
        </w:rPr>
        <w:tab/>
      </w:r>
      <w:r w:rsidR="006B41F3">
        <w:rPr>
          <w:sz w:val="28"/>
          <w:szCs w:val="28"/>
        </w:rPr>
        <w:tab/>
      </w:r>
      <w:r w:rsidR="006B41F3">
        <w:rPr>
          <w:sz w:val="28"/>
          <w:szCs w:val="28"/>
        </w:rPr>
        <w:tab/>
        <w:t xml:space="preserve">                                                                  № </w:t>
      </w:r>
      <w:r>
        <w:rPr>
          <w:sz w:val="28"/>
          <w:szCs w:val="28"/>
        </w:rPr>
        <w:t>343</w:t>
      </w:r>
    </w:p>
    <w:p w:rsidR="00C60F64" w:rsidRDefault="00C60F64" w:rsidP="00C60F64">
      <w:pPr>
        <w:tabs>
          <w:tab w:val="left" w:pos="7655"/>
        </w:tabs>
        <w:jc w:val="center"/>
        <w:rPr>
          <w:sz w:val="28"/>
          <w:szCs w:val="28"/>
        </w:rPr>
      </w:pPr>
    </w:p>
    <w:p w:rsidR="00D60C1E" w:rsidRDefault="00D60C1E" w:rsidP="00C60F64">
      <w:pPr>
        <w:tabs>
          <w:tab w:val="left" w:pos="7655"/>
        </w:tabs>
        <w:jc w:val="center"/>
        <w:rPr>
          <w:sz w:val="28"/>
          <w:szCs w:val="28"/>
        </w:rPr>
      </w:pPr>
    </w:p>
    <w:p w:rsidR="00C60F64" w:rsidRDefault="00C60F64" w:rsidP="00C60F64">
      <w:pPr>
        <w:tabs>
          <w:tab w:val="left" w:pos="7655"/>
        </w:tabs>
        <w:jc w:val="both"/>
        <w:rPr>
          <w:sz w:val="28"/>
          <w:szCs w:val="28"/>
        </w:rPr>
      </w:pPr>
      <w:r>
        <w:rPr>
          <w:sz w:val="28"/>
          <w:szCs w:val="28"/>
        </w:rPr>
        <w:t>О</w:t>
      </w:r>
      <w:r w:rsidR="0085782C">
        <w:rPr>
          <w:sz w:val="28"/>
          <w:szCs w:val="28"/>
        </w:rPr>
        <w:t xml:space="preserve"> внесении изменений</w:t>
      </w:r>
    </w:p>
    <w:p w:rsidR="00D818A8" w:rsidRDefault="00D818A8" w:rsidP="00C60F64">
      <w:pPr>
        <w:tabs>
          <w:tab w:val="left" w:pos="7655"/>
        </w:tabs>
        <w:jc w:val="both"/>
        <w:rPr>
          <w:sz w:val="28"/>
          <w:szCs w:val="28"/>
        </w:rPr>
      </w:pPr>
      <w:r>
        <w:rPr>
          <w:sz w:val="28"/>
          <w:szCs w:val="28"/>
        </w:rPr>
        <w:t>в</w:t>
      </w:r>
      <w:r w:rsidR="0085782C">
        <w:rPr>
          <w:sz w:val="28"/>
          <w:szCs w:val="28"/>
        </w:rPr>
        <w:t xml:space="preserve"> Правила землепользования и застройки</w:t>
      </w:r>
    </w:p>
    <w:p w:rsidR="0085782C" w:rsidRDefault="0085782C" w:rsidP="00C60F64">
      <w:pPr>
        <w:tabs>
          <w:tab w:val="left" w:pos="7655"/>
        </w:tabs>
        <w:jc w:val="both"/>
        <w:rPr>
          <w:sz w:val="28"/>
          <w:szCs w:val="28"/>
        </w:rPr>
      </w:pPr>
      <w:r>
        <w:rPr>
          <w:sz w:val="28"/>
          <w:szCs w:val="28"/>
        </w:rPr>
        <w:t>городского поселения Лянтор</w:t>
      </w:r>
    </w:p>
    <w:p w:rsidR="00C60F64" w:rsidRDefault="00C60F64" w:rsidP="00B733DC">
      <w:pPr>
        <w:tabs>
          <w:tab w:val="left" w:pos="7655"/>
        </w:tabs>
        <w:ind w:firstLine="567"/>
        <w:jc w:val="both"/>
        <w:rPr>
          <w:sz w:val="28"/>
          <w:szCs w:val="28"/>
        </w:rPr>
      </w:pPr>
    </w:p>
    <w:p w:rsidR="005B798D" w:rsidRDefault="00D818A8" w:rsidP="005B798D">
      <w:pPr>
        <w:pStyle w:val="Style6"/>
        <w:widowControl/>
        <w:spacing w:line="240" w:lineRule="auto"/>
        <w:ind w:right="-23" w:firstLine="567"/>
        <w:rPr>
          <w:sz w:val="28"/>
          <w:szCs w:val="28"/>
        </w:rPr>
      </w:pPr>
      <w:r>
        <w:rPr>
          <w:sz w:val="28"/>
          <w:szCs w:val="28"/>
        </w:rPr>
        <w:t xml:space="preserve">В соответствии </w:t>
      </w:r>
      <w:r w:rsidR="0085782C">
        <w:rPr>
          <w:sz w:val="28"/>
          <w:szCs w:val="28"/>
        </w:rPr>
        <w:t xml:space="preserve">со статьей 33 </w:t>
      </w:r>
      <w:r w:rsidR="00077EA0" w:rsidRPr="00077EA0">
        <w:rPr>
          <w:sz w:val="28"/>
          <w:szCs w:val="28"/>
        </w:rPr>
        <w:t xml:space="preserve">Градостроительного кодекса Российской Федерации, </w:t>
      </w:r>
      <w:r>
        <w:rPr>
          <w:sz w:val="28"/>
          <w:szCs w:val="28"/>
        </w:rPr>
        <w:t>статьей 28 Федерального закона от 06.10.20</w:t>
      </w:r>
      <w:r w:rsidR="00B01338">
        <w:rPr>
          <w:sz w:val="28"/>
          <w:szCs w:val="28"/>
        </w:rPr>
        <w:t>03 N 131-ФЗ</w:t>
      </w:r>
      <w:r>
        <w:rPr>
          <w:sz w:val="28"/>
          <w:szCs w:val="28"/>
        </w:rPr>
        <w:t xml:space="preserve"> "Об общих принципах организации местного самоуправления в Российской Федерации", </w:t>
      </w:r>
      <w:r w:rsidR="005B798D">
        <w:rPr>
          <w:sz w:val="28"/>
          <w:szCs w:val="28"/>
        </w:rPr>
        <w:t>постановлением Главы городского по</w:t>
      </w:r>
      <w:r w:rsidR="0085782C">
        <w:rPr>
          <w:sz w:val="28"/>
          <w:szCs w:val="28"/>
        </w:rPr>
        <w:t>селения Лянтор от 27.02.2017 № 4</w:t>
      </w:r>
      <w:r w:rsidR="005B798D">
        <w:rPr>
          <w:sz w:val="28"/>
          <w:szCs w:val="28"/>
        </w:rPr>
        <w:t xml:space="preserve"> «</w:t>
      </w:r>
      <w:r w:rsidR="005B798D" w:rsidRPr="005B798D">
        <w:rPr>
          <w:sz w:val="28"/>
          <w:szCs w:val="28"/>
        </w:rPr>
        <w:t>О подготовке проекта о внесении изменений в</w:t>
      </w:r>
      <w:r w:rsidR="0085782C">
        <w:rPr>
          <w:sz w:val="28"/>
          <w:szCs w:val="28"/>
        </w:rPr>
        <w:t xml:space="preserve"> Правила землепользования и застройки городского поселения Лянтор</w:t>
      </w:r>
      <w:r w:rsidR="005B798D">
        <w:rPr>
          <w:sz w:val="28"/>
          <w:szCs w:val="28"/>
        </w:rPr>
        <w:t xml:space="preserve">», протоколом </w:t>
      </w:r>
      <w:r w:rsidR="00C44FB5">
        <w:rPr>
          <w:sz w:val="28"/>
          <w:szCs w:val="28"/>
        </w:rPr>
        <w:t xml:space="preserve">публичных слушаний </w:t>
      </w:r>
      <w:r w:rsidR="00730FAA">
        <w:rPr>
          <w:sz w:val="28"/>
          <w:szCs w:val="28"/>
        </w:rPr>
        <w:t xml:space="preserve">от 27.03.2018 </w:t>
      </w:r>
      <w:r w:rsidR="00C44FB5">
        <w:rPr>
          <w:sz w:val="28"/>
          <w:szCs w:val="28"/>
        </w:rPr>
        <w:t xml:space="preserve">и заключением </w:t>
      </w:r>
      <w:r w:rsidR="005B798D">
        <w:rPr>
          <w:sz w:val="28"/>
          <w:szCs w:val="28"/>
        </w:rPr>
        <w:t xml:space="preserve">о </w:t>
      </w:r>
      <w:r w:rsidR="00C44FB5">
        <w:rPr>
          <w:sz w:val="28"/>
          <w:szCs w:val="28"/>
        </w:rPr>
        <w:t>результатах публичных слушаний</w:t>
      </w:r>
      <w:r w:rsidR="005B798D">
        <w:rPr>
          <w:sz w:val="28"/>
          <w:szCs w:val="28"/>
        </w:rPr>
        <w:t xml:space="preserve"> по проекту внесения изменений в</w:t>
      </w:r>
      <w:r w:rsidR="00F16D55">
        <w:rPr>
          <w:sz w:val="28"/>
          <w:szCs w:val="28"/>
        </w:rPr>
        <w:t xml:space="preserve"> Правила землепользования и застройки городского поселения Лянтор</w:t>
      </w:r>
      <w:r w:rsidR="00730FAA">
        <w:rPr>
          <w:sz w:val="28"/>
          <w:szCs w:val="28"/>
        </w:rPr>
        <w:t xml:space="preserve"> от 09.04.2018</w:t>
      </w:r>
      <w:r w:rsidR="005B798D">
        <w:rPr>
          <w:sz w:val="28"/>
          <w:szCs w:val="28"/>
        </w:rPr>
        <w:t>:</w:t>
      </w:r>
    </w:p>
    <w:p w:rsidR="00B01338" w:rsidRPr="00B01338" w:rsidRDefault="0007491B" w:rsidP="00B01338">
      <w:pPr>
        <w:pStyle w:val="Style6"/>
        <w:ind w:right="-23" w:firstLine="567"/>
        <w:rPr>
          <w:sz w:val="28"/>
          <w:szCs w:val="28"/>
        </w:rPr>
      </w:pPr>
      <w:r>
        <w:rPr>
          <w:sz w:val="28"/>
          <w:szCs w:val="28"/>
        </w:rPr>
        <w:t xml:space="preserve">1. </w:t>
      </w:r>
      <w:r w:rsidR="00B01338">
        <w:rPr>
          <w:sz w:val="28"/>
          <w:szCs w:val="28"/>
        </w:rPr>
        <w:t>Внести изменения в решение Совета депутатов городского поселения Лянтор от 29.08.2013 № 320</w:t>
      </w:r>
      <w:r w:rsidR="00B01338" w:rsidRPr="00B01338">
        <w:rPr>
          <w:b/>
          <w:caps/>
          <w:sz w:val="28"/>
          <w:szCs w:val="28"/>
        </w:rPr>
        <w:t xml:space="preserve"> </w:t>
      </w:r>
      <w:r w:rsidR="00B01338">
        <w:rPr>
          <w:b/>
          <w:caps/>
          <w:sz w:val="28"/>
          <w:szCs w:val="28"/>
        </w:rPr>
        <w:t>«</w:t>
      </w:r>
      <w:r w:rsidR="00B01338" w:rsidRPr="00B01338">
        <w:rPr>
          <w:sz w:val="28"/>
          <w:szCs w:val="28"/>
        </w:rPr>
        <w:t>Об утверждении Правил землепользования и застройки городского поселения Лянтор</w:t>
      </w:r>
      <w:r w:rsidR="00B01338">
        <w:rPr>
          <w:sz w:val="28"/>
          <w:szCs w:val="28"/>
        </w:rPr>
        <w:t>» (в редакции от 27.02.2018 № 325) (далее – Решение), изложив приложение к Решению в редакции согласно приложению к настоящему решению.</w:t>
      </w:r>
    </w:p>
    <w:p w:rsidR="00CB2AAE" w:rsidRDefault="00CB2AAE" w:rsidP="009D3D43">
      <w:pPr>
        <w:pStyle w:val="Style6"/>
        <w:widowControl/>
        <w:spacing w:line="240" w:lineRule="auto"/>
        <w:ind w:right="-23" w:firstLine="567"/>
        <w:rPr>
          <w:sz w:val="28"/>
          <w:szCs w:val="28"/>
        </w:rPr>
      </w:pPr>
      <w:r>
        <w:rPr>
          <w:sz w:val="28"/>
          <w:szCs w:val="28"/>
        </w:rPr>
        <w:t>2. Опубликовать настоящее решение в газете «Лянторская газета» и разместить на официальном сайте Администрации городского поселения Лянтор.</w:t>
      </w:r>
    </w:p>
    <w:p w:rsidR="0007491B" w:rsidRDefault="00CB2AAE" w:rsidP="009D3D43">
      <w:pPr>
        <w:pStyle w:val="Style6"/>
        <w:widowControl/>
        <w:spacing w:line="240" w:lineRule="auto"/>
        <w:ind w:right="-23" w:firstLine="567"/>
        <w:rPr>
          <w:sz w:val="28"/>
          <w:szCs w:val="28"/>
        </w:rPr>
      </w:pPr>
      <w:r>
        <w:rPr>
          <w:sz w:val="28"/>
          <w:szCs w:val="28"/>
        </w:rPr>
        <w:t>3</w:t>
      </w:r>
      <w:r w:rsidR="0007491B">
        <w:rPr>
          <w:sz w:val="28"/>
          <w:szCs w:val="28"/>
        </w:rPr>
        <w:t xml:space="preserve">. </w:t>
      </w:r>
      <w:r w:rsidR="009D3D43">
        <w:rPr>
          <w:sz w:val="28"/>
          <w:szCs w:val="28"/>
        </w:rPr>
        <w:t>Настояще</w:t>
      </w:r>
      <w:r w:rsidR="00B01338">
        <w:rPr>
          <w:sz w:val="28"/>
          <w:szCs w:val="28"/>
        </w:rPr>
        <w:t>е решение вступает в силу после</w:t>
      </w:r>
      <w:r w:rsidR="009D3D43">
        <w:rPr>
          <w:sz w:val="28"/>
          <w:szCs w:val="28"/>
        </w:rPr>
        <w:t xml:space="preserve"> его официального опубликования.</w:t>
      </w:r>
    </w:p>
    <w:p w:rsidR="000109FA" w:rsidRDefault="000109FA" w:rsidP="000109FA">
      <w:pPr>
        <w:tabs>
          <w:tab w:val="left" w:pos="7655"/>
        </w:tabs>
        <w:ind w:firstLine="567"/>
        <w:jc w:val="both"/>
        <w:rPr>
          <w:sz w:val="28"/>
          <w:szCs w:val="28"/>
        </w:rPr>
      </w:pPr>
    </w:p>
    <w:p w:rsidR="00B01338" w:rsidRPr="000109FA" w:rsidRDefault="00B01338" w:rsidP="000109FA">
      <w:pPr>
        <w:tabs>
          <w:tab w:val="left" w:pos="7655"/>
        </w:tabs>
        <w:ind w:firstLine="567"/>
        <w:jc w:val="both"/>
        <w:rPr>
          <w:sz w:val="28"/>
          <w:szCs w:val="28"/>
        </w:rPr>
      </w:pPr>
    </w:p>
    <w:p w:rsidR="000109FA" w:rsidRPr="000109FA" w:rsidRDefault="000109FA" w:rsidP="000109FA">
      <w:pPr>
        <w:tabs>
          <w:tab w:val="left" w:pos="3969"/>
        </w:tabs>
        <w:jc w:val="both"/>
        <w:rPr>
          <w:sz w:val="28"/>
          <w:szCs w:val="28"/>
        </w:rPr>
      </w:pPr>
      <w:r w:rsidRPr="000109FA">
        <w:rPr>
          <w:sz w:val="28"/>
          <w:szCs w:val="28"/>
        </w:rPr>
        <w:t>Председатель Совета депутатов</w:t>
      </w:r>
      <w:r w:rsidRPr="000109FA">
        <w:rPr>
          <w:sz w:val="28"/>
          <w:szCs w:val="28"/>
        </w:rPr>
        <w:tab/>
      </w:r>
      <w:r>
        <w:rPr>
          <w:sz w:val="28"/>
          <w:szCs w:val="28"/>
        </w:rPr>
        <w:tab/>
      </w:r>
      <w:r>
        <w:rPr>
          <w:sz w:val="28"/>
          <w:szCs w:val="28"/>
        </w:rPr>
        <w:tab/>
      </w:r>
      <w:r>
        <w:rPr>
          <w:sz w:val="28"/>
          <w:szCs w:val="28"/>
        </w:rPr>
        <w:tab/>
      </w:r>
      <w:r>
        <w:rPr>
          <w:sz w:val="28"/>
          <w:szCs w:val="28"/>
        </w:rPr>
        <w:tab/>
      </w:r>
      <w:r w:rsidR="007462D4">
        <w:rPr>
          <w:sz w:val="28"/>
          <w:szCs w:val="28"/>
        </w:rPr>
        <w:t>Глава города Лянтор</w:t>
      </w:r>
    </w:p>
    <w:p w:rsidR="000109FA" w:rsidRPr="000109FA" w:rsidRDefault="006B41F3" w:rsidP="000109FA">
      <w:pPr>
        <w:tabs>
          <w:tab w:val="left" w:pos="7655"/>
        </w:tabs>
        <w:jc w:val="both"/>
        <w:rPr>
          <w:sz w:val="28"/>
          <w:szCs w:val="28"/>
        </w:rPr>
      </w:pPr>
      <w:r>
        <w:rPr>
          <w:sz w:val="28"/>
          <w:szCs w:val="28"/>
        </w:rPr>
        <w:t>г</w:t>
      </w:r>
      <w:r w:rsidR="000109FA" w:rsidRPr="000109FA">
        <w:rPr>
          <w:sz w:val="28"/>
          <w:szCs w:val="28"/>
        </w:rPr>
        <w:t>ород</w:t>
      </w:r>
      <w:r>
        <w:rPr>
          <w:sz w:val="28"/>
          <w:szCs w:val="28"/>
        </w:rPr>
        <w:t xml:space="preserve">а </w:t>
      </w:r>
      <w:r w:rsidR="000109FA" w:rsidRPr="000109FA">
        <w:rPr>
          <w:sz w:val="28"/>
          <w:szCs w:val="28"/>
        </w:rPr>
        <w:t>Лянтор</w:t>
      </w:r>
    </w:p>
    <w:p w:rsidR="000109FA" w:rsidRPr="000109FA" w:rsidRDefault="000109FA" w:rsidP="000109FA">
      <w:pPr>
        <w:tabs>
          <w:tab w:val="left" w:pos="3969"/>
        </w:tabs>
        <w:jc w:val="both"/>
        <w:rPr>
          <w:sz w:val="28"/>
          <w:szCs w:val="28"/>
        </w:rPr>
      </w:pPr>
      <w:r w:rsidRPr="000109FA">
        <w:rPr>
          <w:sz w:val="28"/>
          <w:szCs w:val="28"/>
        </w:rPr>
        <w:t>____________Е. В. Чернышов</w:t>
      </w:r>
      <w:r w:rsidRPr="000109FA">
        <w:rPr>
          <w:sz w:val="28"/>
          <w:szCs w:val="28"/>
        </w:rPr>
        <w:tab/>
      </w:r>
      <w:r>
        <w:rPr>
          <w:sz w:val="28"/>
          <w:szCs w:val="28"/>
        </w:rPr>
        <w:tab/>
      </w:r>
      <w:r>
        <w:rPr>
          <w:sz w:val="28"/>
          <w:szCs w:val="28"/>
        </w:rPr>
        <w:tab/>
      </w:r>
      <w:r>
        <w:rPr>
          <w:sz w:val="28"/>
          <w:szCs w:val="28"/>
        </w:rPr>
        <w:tab/>
      </w:r>
      <w:r w:rsidRPr="000109FA">
        <w:rPr>
          <w:sz w:val="28"/>
          <w:szCs w:val="28"/>
        </w:rPr>
        <w:tab/>
        <w:t>__________С. А. Махиня</w:t>
      </w:r>
    </w:p>
    <w:p w:rsidR="000109FA" w:rsidRDefault="000109FA" w:rsidP="000109FA">
      <w:pPr>
        <w:tabs>
          <w:tab w:val="left" w:pos="7655"/>
        </w:tabs>
        <w:jc w:val="both"/>
        <w:rPr>
          <w:sz w:val="16"/>
          <w:szCs w:val="16"/>
        </w:rPr>
      </w:pPr>
    </w:p>
    <w:p w:rsidR="00F06FB8" w:rsidRDefault="00F06FB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p w:rsidR="00B01338" w:rsidRDefault="00B01338" w:rsidP="000109FA">
      <w:pPr>
        <w:tabs>
          <w:tab w:val="left" w:pos="7655"/>
        </w:tabs>
        <w:jc w:val="both"/>
        <w:rPr>
          <w:sz w:val="16"/>
          <w:szCs w:val="16"/>
        </w:rPr>
      </w:pPr>
    </w:p>
    <w:tbl>
      <w:tblPr>
        <w:tblStyle w:val="a4"/>
        <w:tblW w:w="3827" w:type="dxa"/>
        <w:tblInd w:w="5954" w:type="dxa"/>
        <w:tblLook w:val="04A0" w:firstRow="1" w:lastRow="0" w:firstColumn="1" w:lastColumn="0" w:noHBand="0" w:noVBand="1"/>
      </w:tblPr>
      <w:tblGrid>
        <w:gridCol w:w="3827"/>
      </w:tblGrid>
      <w:tr w:rsidR="007D20B2" w:rsidTr="00101E3A">
        <w:trPr>
          <w:trHeight w:val="1285"/>
        </w:trPr>
        <w:tc>
          <w:tcPr>
            <w:tcW w:w="3827" w:type="dxa"/>
            <w:tcBorders>
              <w:top w:val="nil"/>
              <w:left w:val="nil"/>
              <w:bottom w:val="nil"/>
              <w:right w:val="nil"/>
            </w:tcBorders>
          </w:tcPr>
          <w:p w:rsidR="007D20B2" w:rsidRPr="00101E3A" w:rsidRDefault="0002184A" w:rsidP="00A0735B">
            <w:pPr>
              <w:tabs>
                <w:tab w:val="left" w:pos="7655"/>
              </w:tabs>
              <w:ind w:left="34"/>
            </w:pPr>
            <w:r>
              <w:rPr>
                <w:sz w:val="28"/>
                <w:szCs w:val="28"/>
              </w:rPr>
              <w:lastRenderedPageBreak/>
              <w:br w:type="page"/>
            </w:r>
            <w:r w:rsidR="007D20B2" w:rsidRPr="00101E3A">
              <w:t>Приложение</w:t>
            </w:r>
            <w:r w:rsidR="007D20B2" w:rsidRPr="00101E3A">
              <w:br/>
              <w:t>к решению Совета депутатов</w:t>
            </w:r>
            <w:r w:rsidR="007D20B2" w:rsidRPr="00101E3A">
              <w:br/>
              <w:t>горо</w:t>
            </w:r>
            <w:r w:rsidR="006B41F3">
              <w:t>дского поселения Лянтор</w:t>
            </w:r>
            <w:r w:rsidR="006B41F3">
              <w:br/>
              <w:t>от «31» мая</w:t>
            </w:r>
            <w:r w:rsidR="007D20B2" w:rsidRPr="00101E3A">
              <w:t xml:space="preserve"> 2018 года № </w:t>
            </w:r>
            <w:r w:rsidR="006B41F3">
              <w:t>343</w:t>
            </w:r>
          </w:p>
        </w:tc>
      </w:tr>
    </w:tbl>
    <w:p w:rsidR="00DB68B3" w:rsidRDefault="00DB68B3" w:rsidP="00DB68B3">
      <w:pPr>
        <w:ind w:firstLine="540"/>
        <w:jc w:val="center"/>
        <w:rPr>
          <w:b/>
        </w:rPr>
      </w:pPr>
    </w:p>
    <w:p w:rsidR="00DB68B3" w:rsidRPr="00651611" w:rsidRDefault="00DB68B3" w:rsidP="00DB68B3">
      <w:pPr>
        <w:ind w:firstLine="540"/>
        <w:jc w:val="center"/>
        <w:rPr>
          <w:b/>
        </w:rPr>
      </w:pPr>
      <w:r w:rsidRPr="00651611">
        <w:rPr>
          <w:b/>
        </w:rPr>
        <w:t xml:space="preserve">ПРАВИЛА ЗЕМЛЕПОЛЬЗОВАНИЯ И ЗАСТРОЙКИ </w:t>
      </w:r>
    </w:p>
    <w:p w:rsidR="00DB68B3" w:rsidRPr="00651611" w:rsidRDefault="00DB68B3" w:rsidP="00DB68B3">
      <w:pPr>
        <w:ind w:firstLine="540"/>
        <w:jc w:val="center"/>
        <w:rPr>
          <w:b/>
        </w:rPr>
      </w:pPr>
      <w:r w:rsidRPr="00651611">
        <w:rPr>
          <w:b/>
        </w:rPr>
        <w:t>ГОРОДСКОГО ПОСЕЛЕНИЯ ЛЯНТОР</w:t>
      </w:r>
    </w:p>
    <w:p w:rsidR="00DB68B3" w:rsidRDefault="00DB68B3" w:rsidP="00DB68B3">
      <w:pPr>
        <w:ind w:firstLine="540"/>
        <w:jc w:val="center"/>
        <w:rPr>
          <w:b/>
        </w:rPr>
      </w:pPr>
    </w:p>
    <w:p w:rsidR="005336FE" w:rsidRPr="00257D73" w:rsidRDefault="005336FE" w:rsidP="005336FE">
      <w:pPr>
        <w:jc w:val="center"/>
      </w:pPr>
      <w:r>
        <w:t>(в ред. решения</w:t>
      </w:r>
      <w:r w:rsidRPr="00257D73">
        <w:t xml:space="preserve"> Совета депутатов городского</w:t>
      </w:r>
      <w:r w:rsidRPr="00257D73">
        <w:br/>
        <w:t xml:space="preserve">поселения Лянтор от </w:t>
      </w:r>
      <w:r>
        <w:t>26.12.2019 № 94</w:t>
      </w:r>
      <w:r w:rsidRPr="00257D73">
        <w:t>).</w:t>
      </w:r>
    </w:p>
    <w:p w:rsidR="005336FE" w:rsidRPr="00651611" w:rsidRDefault="005336FE" w:rsidP="00DB68B3">
      <w:pPr>
        <w:ind w:firstLine="540"/>
        <w:jc w:val="center"/>
        <w:rPr>
          <w:b/>
        </w:rPr>
      </w:pPr>
    </w:p>
    <w:p w:rsidR="00DB68B3" w:rsidRPr="00651611" w:rsidRDefault="00DB68B3" w:rsidP="00DB68B3">
      <w:pPr>
        <w:ind w:firstLine="540"/>
        <w:jc w:val="center"/>
        <w:rPr>
          <w:b/>
        </w:rPr>
      </w:pPr>
      <w:r w:rsidRPr="00651611">
        <w:rPr>
          <w:b/>
        </w:rPr>
        <w:t>ВВЕДЕНИЕ</w:t>
      </w:r>
    </w:p>
    <w:p w:rsidR="00DB68B3" w:rsidRPr="00651611" w:rsidRDefault="00DB68B3" w:rsidP="00DB68B3">
      <w:pPr>
        <w:ind w:firstLine="540"/>
        <w:jc w:val="center"/>
        <w:rPr>
          <w:b/>
        </w:rPr>
      </w:pPr>
    </w:p>
    <w:p w:rsidR="00DB68B3" w:rsidRPr="00651611" w:rsidRDefault="00DB68B3" w:rsidP="00DB68B3">
      <w:pPr>
        <w:ind w:firstLine="540"/>
        <w:jc w:val="both"/>
      </w:pPr>
      <w:r w:rsidRPr="00651611">
        <w:t>Правила землепользования и застройки городского поселения Лянтор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городского поселения Лянтор (далее - поселение), создают условия для рационального использования территорий поселения с целью формирования гармоничной среды жизнедеятельности,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DB68B3" w:rsidRPr="00651611" w:rsidRDefault="00DB68B3" w:rsidP="00DB68B3">
      <w:pPr>
        <w:ind w:firstLine="540"/>
      </w:pPr>
    </w:p>
    <w:p w:rsidR="00DB68B3" w:rsidRPr="00651611" w:rsidRDefault="00DB68B3" w:rsidP="00DB68B3">
      <w:pPr>
        <w:ind w:firstLine="540"/>
        <w:jc w:val="center"/>
        <w:rPr>
          <w:b/>
        </w:rPr>
      </w:pPr>
      <w:r w:rsidRPr="00651611">
        <w:rPr>
          <w:b/>
        </w:rPr>
        <w:t xml:space="preserve">Часть </w:t>
      </w:r>
      <w:r w:rsidRPr="00651611">
        <w:rPr>
          <w:b/>
          <w:lang w:val="en-US"/>
        </w:rPr>
        <w:t>I</w:t>
      </w:r>
      <w:r w:rsidRPr="00651611">
        <w:rPr>
          <w:b/>
        </w:rPr>
        <w:t xml:space="preserve">. Порядок применения Правил и внесения в них изменений </w:t>
      </w:r>
    </w:p>
    <w:p w:rsidR="00DB68B3" w:rsidRPr="00651611" w:rsidRDefault="00DB68B3" w:rsidP="00DB68B3">
      <w:pPr>
        <w:ind w:firstLine="540"/>
        <w:jc w:val="center"/>
        <w:rPr>
          <w:b/>
        </w:rPr>
      </w:pPr>
    </w:p>
    <w:p w:rsidR="00DB68B3" w:rsidRPr="00651611" w:rsidRDefault="00DB68B3" w:rsidP="00DB68B3">
      <w:pPr>
        <w:ind w:firstLine="540"/>
        <w:jc w:val="center"/>
        <w:rPr>
          <w:b/>
        </w:rPr>
      </w:pPr>
      <w:r w:rsidRPr="00651611">
        <w:rPr>
          <w:b/>
        </w:rPr>
        <w:t>Глава 1. ОБЩИЕ ПОЛОЖЕНИЯ</w:t>
      </w:r>
    </w:p>
    <w:p w:rsidR="00DB68B3" w:rsidRPr="00651611" w:rsidRDefault="00DB68B3" w:rsidP="00DB68B3">
      <w:pPr>
        <w:ind w:firstLine="540"/>
        <w:jc w:val="center"/>
      </w:pPr>
    </w:p>
    <w:p w:rsidR="00DB68B3" w:rsidRPr="00651611" w:rsidRDefault="00DB68B3" w:rsidP="00DB68B3">
      <w:pPr>
        <w:ind w:firstLine="540"/>
        <w:jc w:val="both"/>
        <w:rPr>
          <w:b/>
          <w:bCs/>
        </w:rPr>
      </w:pPr>
      <w:r w:rsidRPr="00651611">
        <w:rPr>
          <w:b/>
          <w:bCs/>
        </w:rPr>
        <w:t>Статья 1. Сфера применения настоящих Правил</w:t>
      </w:r>
    </w:p>
    <w:p w:rsidR="00DB68B3" w:rsidRPr="00651611" w:rsidRDefault="00DB68B3" w:rsidP="00DB68B3">
      <w:pPr>
        <w:ind w:firstLine="540"/>
        <w:jc w:val="both"/>
        <w:rPr>
          <w:b/>
          <w:bCs/>
        </w:rPr>
      </w:pPr>
    </w:p>
    <w:p w:rsidR="00DB68B3" w:rsidRPr="00651611" w:rsidRDefault="00DB68B3" w:rsidP="00DB68B3">
      <w:pPr>
        <w:ind w:firstLine="540"/>
        <w:jc w:val="both"/>
      </w:pPr>
      <w:r w:rsidRPr="00651611">
        <w:t>1. Настоящие Правила подлежат применению на всей территории п</w:t>
      </w:r>
      <w:r w:rsidR="00576F1E">
        <w:t>оселения, включая город Лянтор.</w:t>
      </w:r>
    </w:p>
    <w:p w:rsidR="00DB68B3" w:rsidRPr="00651611" w:rsidRDefault="00DB68B3" w:rsidP="00DB68B3">
      <w:pPr>
        <w:ind w:firstLine="540"/>
        <w:jc w:val="both"/>
      </w:pPr>
      <w:r w:rsidRPr="00651611">
        <w:t>2. Настоящие Правила обязательны для исполнения всеми субъекта</w:t>
      </w:r>
      <w:r w:rsidR="00576F1E">
        <w:t>ми градостроительных отношений.</w:t>
      </w:r>
    </w:p>
    <w:p w:rsidR="00DB68B3" w:rsidRPr="00651611" w:rsidRDefault="00DB68B3" w:rsidP="00DB68B3">
      <w:pPr>
        <w:ind w:firstLine="540"/>
        <w:jc w:val="both"/>
        <w:rPr>
          <w:b/>
          <w:bCs/>
        </w:rPr>
      </w:pPr>
    </w:p>
    <w:p w:rsidR="00DB68B3" w:rsidRPr="00651611" w:rsidRDefault="00DB68B3" w:rsidP="00DB68B3">
      <w:pPr>
        <w:ind w:firstLine="540"/>
        <w:jc w:val="both"/>
        <w:rPr>
          <w:b/>
          <w:bCs/>
        </w:rPr>
      </w:pPr>
      <w:r w:rsidRPr="00651611">
        <w:rPr>
          <w:b/>
          <w:bCs/>
        </w:rPr>
        <w:t>Статья 2. Назначение и содержание настоящих Правил</w:t>
      </w:r>
    </w:p>
    <w:p w:rsidR="00DB68B3" w:rsidRPr="00651611" w:rsidRDefault="00DB68B3" w:rsidP="00DB68B3">
      <w:pPr>
        <w:ind w:firstLine="540"/>
        <w:jc w:val="both"/>
      </w:pPr>
    </w:p>
    <w:p w:rsidR="00DB68B3" w:rsidRPr="00651611" w:rsidRDefault="00DB68B3" w:rsidP="00DB68B3">
      <w:pPr>
        <w:autoSpaceDE w:val="0"/>
        <w:autoSpaceDN w:val="0"/>
        <w:adjustRightInd w:val="0"/>
        <w:ind w:firstLine="540"/>
        <w:jc w:val="both"/>
      </w:pPr>
      <w:r w:rsidRPr="00651611">
        <w:t>1. Настоящие Правила разрабатываются в целях:</w:t>
      </w:r>
    </w:p>
    <w:p w:rsidR="00DB68B3" w:rsidRPr="00651611" w:rsidRDefault="00DB68B3" w:rsidP="00DB68B3">
      <w:pPr>
        <w:autoSpaceDE w:val="0"/>
        <w:autoSpaceDN w:val="0"/>
        <w:adjustRightInd w:val="0"/>
        <w:ind w:firstLine="540"/>
        <w:jc w:val="both"/>
      </w:pPr>
      <w:r w:rsidRPr="00651611">
        <w:t>1) создания условий для устойчивого развития территории поселения, сохранения окружающей среды и объектов культурного наследия;</w:t>
      </w:r>
    </w:p>
    <w:p w:rsidR="00DB68B3" w:rsidRPr="00651611" w:rsidRDefault="00DB68B3" w:rsidP="00DB68B3">
      <w:pPr>
        <w:autoSpaceDE w:val="0"/>
        <w:autoSpaceDN w:val="0"/>
        <w:adjustRightInd w:val="0"/>
        <w:ind w:firstLine="540"/>
        <w:jc w:val="both"/>
      </w:pPr>
      <w:r w:rsidRPr="00651611">
        <w:t>2) создания условий для планировки территории поселения;</w:t>
      </w:r>
    </w:p>
    <w:p w:rsidR="00DB68B3" w:rsidRPr="00651611" w:rsidRDefault="00DB68B3" w:rsidP="00DB68B3">
      <w:pPr>
        <w:autoSpaceDE w:val="0"/>
        <w:autoSpaceDN w:val="0"/>
        <w:adjustRightInd w:val="0"/>
        <w:ind w:firstLine="540"/>
        <w:jc w:val="both"/>
      </w:pPr>
      <w:r w:rsidRPr="00651611">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B68B3" w:rsidRPr="00651611" w:rsidRDefault="00DB68B3" w:rsidP="00DB68B3">
      <w:pPr>
        <w:autoSpaceDE w:val="0"/>
        <w:autoSpaceDN w:val="0"/>
        <w:adjustRightInd w:val="0"/>
        <w:ind w:firstLine="540"/>
        <w:jc w:val="both"/>
      </w:pPr>
      <w:r w:rsidRPr="00651611">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B68B3" w:rsidRPr="00651611" w:rsidRDefault="00DB68B3" w:rsidP="00DB68B3">
      <w:pPr>
        <w:ind w:firstLine="540"/>
        <w:jc w:val="both"/>
      </w:pPr>
      <w:r w:rsidRPr="00651611">
        <w:t>2. Настоящие Правила включают в себя:</w:t>
      </w:r>
    </w:p>
    <w:p w:rsidR="00DB68B3" w:rsidRPr="00651611" w:rsidRDefault="00DB68B3" w:rsidP="00DB68B3">
      <w:pPr>
        <w:ind w:firstLine="540"/>
        <w:jc w:val="both"/>
      </w:pPr>
      <w:r w:rsidRPr="00651611">
        <w:t>1) порядок применения настоящих Правил и внесения в них изменений;</w:t>
      </w:r>
    </w:p>
    <w:p w:rsidR="00DB68B3" w:rsidRPr="00651611" w:rsidRDefault="00DB68B3" w:rsidP="00DB68B3">
      <w:pPr>
        <w:ind w:firstLine="540"/>
        <w:jc w:val="both"/>
      </w:pPr>
      <w:r w:rsidRPr="00651611">
        <w:t>2) карту градостроительного зонирования;</w:t>
      </w:r>
    </w:p>
    <w:p w:rsidR="00DB68B3" w:rsidRPr="00651611" w:rsidRDefault="00DB68B3" w:rsidP="00DB68B3">
      <w:pPr>
        <w:ind w:firstLine="540"/>
        <w:jc w:val="both"/>
      </w:pPr>
      <w:r w:rsidRPr="00651611">
        <w:t>3) градостроительные регламенты.</w:t>
      </w:r>
    </w:p>
    <w:p w:rsidR="00DB68B3" w:rsidRPr="00651611" w:rsidRDefault="00DB68B3" w:rsidP="00DB68B3">
      <w:pPr>
        <w:ind w:firstLine="540"/>
        <w:jc w:val="both"/>
        <w:rPr>
          <w:b/>
          <w:bCs/>
        </w:rPr>
      </w:pPr>
    </w:p>
    <w:p w:rsidR="00DB68B3" w:rsidRPr="00651611" w:rsidRDefault="00DB68B3" w:rsidP="00DB68B3">
      <w:pPr>
        <w:ind w:firstLine="540"/>
        <w:jc w:val="both"/>
        <w:rPr>
          <w:b/>
          <w:bCs/>
        </w:rPr>
      </w:pPr>
      <w:r w:rsidRPr="00651611">
        <w:rPr>
          <w:b/>
          <w:bCs/>
        </w:rPr>
        <w:t xml:space="preserve">Статья 3. Порядок внесения изменений в настоящие Правила </w:t>
      </w:r>
    </w:p>
    <w:p w:rsidR="00DB68B3" w:rsidRPr="00651611" w:rsidRDefault="00DB68B3" w:rsidP="00DB68B3">
      <w:pPr>
        <w:tabs>
          <w:tab w:val="left" w:pos="2054"/>
        </w:tabs>
        <w:ind w:firstLine="540"/>
        <w:jc w:val="both"/>
      </w:pPr>
    </w:p>
    <w:p w:rsidR="00DB68B3" w:rsidRPr="00651611" w:rsidRDefault="00DB68B3" w:rsidP="00DB68B3">
      <w:pPr>
        <w:ind w:firstLine="540"/>
        <w:jc w:val="both"/>
      </w:pPr>
      <w:r w:rsidRPr="00651611">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DB68B3" w:rsidRPr="00651611" w:rsidRDefault="00DB68B3" w:rsidP="00DB68B3">
      <w:pPr>
        <w:ind w:firstLine="540"/>
        <w:jc w:val="both"/>
      </w:pPr>
      <w:r w:rsidRPr="00651611">
        <w:t>2. Основаниями для рассмотрения вопроса о внесении изменений в настоящие Правила являются:</w:t>
      </w:r>
    </w:p>
    <w:p w:rsidR="00DB68B3" w:rsidRPr="00651611" w:rsidRDefault="00DB68B3" w:rsidP="00DB68B3">
      <w:pPr>
        <w:autoSpaceDE w:val="0"/>
        <w:autoSpaceDN w:val="0"/>
        <w:adjustRightInd w:val="0"/>
        <w:ind w:firstLine="540"/>
        <w:jc w:val="both"/>
      </w:pPr>
      <w:r w:rsidRPr="00651611">
        <w:lastRenderedPageBreak/>
        <w:t>1) несоответствие настоящих Правил генеральному плану поселения, схеме территориального планирования Сургутского района, возникшее в результате внесения в генеральный план поселения или схему территориально</w:t>
      </w:r>
      <w:r w:rsidR="00576F1E">
        <w:t>го</w:t>
      </w:r>
      <w:r w:rsidRPr="00651611">
        <w:t xml:space="preserve"> планирования Сургутского района изменений;</w:t>
      </w:r>
    </w:p>
    <w:p w:rsidR="00DB68B3" w:rsidRPr="00651611" w:rsidRDefault="00DB68B3" w:rsidP="00DB68B3">
      <w:pPr>
        <w:ind w:firstLine="540"/>
        <w:jc w:val="both"/>
      </w:pPr>
      <w:r w:rsidRPr="00651611">
        <w:t>2) поступление предложений об изменении границ территориальных зон, изменении градостроительных регламентов.</w:t>
      </w:r>
    </w:p>
    <w:p w:rsidR="00DB68B3" w:rsidRPr="00651611" w:rsidRDefault="00DB68B3" w:rsidP="00DB68B3">
      <w:pPr>
        <w:ind w:firstLine="540"/>
        <w:jc w:val="both"/>
      </w:pPr>
      <w:r w:rsidRPr="00651611">
        <w:t>3. С предложениями о внесении изменений в настоящие Правила могут выступать:</w:t>
      </w:r>
    </w:p>
    <w:p w:rsidR="00DB68B3" w:rsidRPr="00651611" w:rsidRDefault="00DB68B3" w:rsidP="00DB68B3">
      <w:pPr>
        <w:ind w:firstLine="540"/>
        <w:jc w:val="both"/>
      </w:pPr>
      <w:r w:rsidRPr="00651611">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DB68B3" w:rsidRPr="00651611" w:rsidRDefault="00DB68B3" w:rsidP="00DB68B3">
      <w:pPr>
        <w:ind w:firstLine="540"/>
        <w:jc w:val="both"/>
      </w:pPr>
      <w:r w:rsidRPr="00651611">
        <w:t>2) органы исполнительной власти Ханты-Мансийского автономного округа – Югры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DB68B3" w:rsidRPr="00651611" w:rsidRDefault="00DB68B3" w:rsidP="00DB68B3">
      <w:pPr>
        <w:ind w:firstLine="540"/>
        <w:jc w:val="both"/>
      </w:pPr>
      <w:r w:rsidRPr="00651611">
        <w:t>3) органы местного самоуправления Сургутского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DB68B3" w:rsidRPr="00651611" w:rsidRDefault="00DB68B3" w:rsidP="00DB68B3">
      <w:pPr>
        <w:ind w:firstLine="540"/>
        <w:jc w:val="both"/>
      </w:pPr>
      <w:r w:rsidRPr="00651611">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DB68B3" w:rsidRPr="00651611" w:rsidRDefault="00DB68B3" w:rsidP="00DB68B3">
      <w:pPr>
        <w:ind w:firstLine="540"/>
        <w:jc w:val="both"/>
      </w:pPr>
      <w:r w:rsidRPr="00651611">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B68B3" w:rsidRPr="00651611" w:rsidRDefault="00DB68B3" w:rsidP="00DB68B3">
      <w:pPr>
        <w:ind w:firstLine="540"/>
        <w:jc w:val="both"/>
      </w:pPr>
      <w:bookmarkStart w:id="0" w:name="Par0"/>
      <w:bookmarkEnd w:id="0"/>
      <w:r w:rsidRPr="00651611">
        <w:t>4. Предложение о внесении изменений в настоящие Правила направляется в письменной форме в комиссию по землепользованию и застройке городского поселения Лянтор (далее – комиссия).</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5. 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города.</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6. Глава города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DB68B3" w:rsidRPr="00651611" w:rsidRDefault="00DB68B3" w:rsidP="00DB68B3">
      <w:pPr>
        <w:autoSpaceDE w:val="0"/>
        <w:autoSpaceDN w:val="0"/>
        <w:adjustRightInd w:val="0"/>
        <w:ind w:firstLine="540"/>
        <w:jc w:val="both"/>
      </w:pPr>
      <w:r w:rsidRPr="00651611">
        <w:t>7. Глава города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города в сети «Интернет». Сообщение о принятии такого решения также может быть распространено по радио и телевидению.</w:t>
      </w:r>
    </w:p>
    <w:p w:rsidR="00DB68B3" w:rsidRPr="00651611" w:rsidRDefault="00DB68B3" w:rsidP="00DB68B3">
      <w:pPr>
        <w:autoSpaceDE w:val="0"/>
        <w:autoSpaceDN w:val="0"/>
        <w:adjustRightInd w:val="0"/>
        <w:ind w:firstLine="540"/>
        <w:jc w:val="both"/>
      </w:pPr>
      <w:r w:rsidRPr="00651611">
        <w:t xml:space="preserve">8. В случае, если настоящими Правилами не обеспечена в соответствии с </w:t>
      </w:r>
      <w:hyperlink r:id="rId9" w:history="1">
        <w:r w:rsidRPr="00651611">
          <w:t>частью 3.1 статьи 31</w:t>
        </w:r>
      </w:hyperlink>
      <w:r w:rsidRPr="00651611">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Ханты-Мансийского автономного округа – Югры, уполномоченный орган местного самоуправления Сургутского района направляют Главе города требование о внесении изменений в настоящие Правила в целях обеспечения размещения указанных объектов. Глава города обеспечивает внесение изменений в настоящие Правила в течение тридцати дней со дня получения указанного требования.</w:t>
      </w:r>
    </w:p>
    <w:p w:rsidR="00DB68B3" w:rsidRPr="00651611" w:rsidRDefault="00DB68B3" w:rsidP="00DB68B3">
      <w:pPr>
        <w:autoSpaceDE w:val="0"/>
        <w:autoSpaceDN w:val="0"/>
        <w:adjustRightInd w:val="0"/>
        <w:ind w:firstLine="540"/>
        <w:jc w:val="both"/>
      </w:pPr>
      <w:r w:rsidRPr="00651611">
        <w:t>9. Проект решения о внесении изменения в настоящие Правила рассматривается на общественных обсуждениях или публичных слушаниях, проводимых в порядке, устанавливаемым нормативным правовым актом Совета поселения. В целях внесения изменений в настоящие Правила в случае, предусмотренном частью 8 настоящей статьи, проведение общественных обсуждений или публичных слушаний не требуется.</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lastRenderedPageBreak/>
        <w:t>10. После завершения общественных обсуждений или публичных слушаний по проекту решения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решения о внесении изменений в Правила и представляет указанный проект Главе города. Обязательными приложениями к проекту решения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11. Глава города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поселения или об отклонении проекта и направлении его на доработку с указанием даты его повторного представления.</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12. При внесении изменений в настоящие Правила на рассмотрение Совета поселения представляются:</w:t>
      </w:r>
    </w:p>
    <w:p w:rsidR="00DB68B3" w:rsidRPr="00651611" w:rsidRDefault="00DB68B3" w:rsidP="00DB68B3">
      <w:pPr>
        <w:ind w:firstLine="540"/>
        <w:jc w:val="both"/>
      </w:pPr>
      <w:r w:rsidRPr="00651611">
        <w:t>1) проект о внесении</w:t>
      </w:r>
      <w:r w:rsidR="002F2A24">
        <w:t xml:space="preserve"> изменений в настоящие Правила;</w:t>
      </w:r>
    </w:p>
    <w:p w:rsidR="00DB68B3" w:rsidRPr="00651611" w:rsidRDefault="00DB68B3" w:rsidP="00DB68B3">
      <w:pPr>
        <w:ind w:firstLine="540"/>
        <w:jc w:val="both"/>
      </w:pPr>
      <w:r w:rsidRPr="00651611">
        <w:t>2) протокол общественных обсуждений или публичных слушаний и заключение о результатах общественных обсуждений или публичных слушаний.</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13. После утверждения Советом поселения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размещаются на официальном сайте Администрации города в сети «Интернет», а также не позднее чем по истечении десяти дней с даты утверждения размещаются в федеральной государственной информационной системе территориального планирования.</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14. Физические и юридические лица вправе оспорить решение о внесении изменений в настоящие Правила в судебном порядке.</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15. Органы государственной власти Российской Федерации, органы государственной власти Ханты-Мансийского автономного округа - Югры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Ханты-Мансийского автономного округа - Югры, утвержденным до внесения изменений в настоящие Правила.</w:t>
      </w:r>
    </w:p>
    <w:p w:rsidR="00DB68B3" w:rsidRPr="00651611" w:rsidRDefault="00DB68B3" w:rsidP="00DB68B3">
      <w:pPr>
        <w:ind w:firstLine="540"/>
        <w:jc w:val="both"/>
        <w:rPr>
          <w:b/>
          <w:bCs/>
        </w:rPr>
      </w:pPr>
    </w:p>
    <w:p w:rsidR="00DB68B3" w:rsidRPr="00651611" w:rsidRDefault="00DB68B3" w:rsidP="00DB68B3">
      <w:pPr>
        <w:ind w:firstLine="540"/>
        <w:jc w:val="center"/>
        <w:rPr>
          <w:b/>
          <w:bCs/>
        </w:rPr>
      </w:pPr>
      <w:r w:rsidRPr="00651611">
        <w:rPr>
          <w:b/>
          <w:bCs/>
        </w:rPr>
        <w:t>Глава 2.</w:t>
      </w:r>
      <w:r w:rsidRPr="00651611">
        <w:t xml:space="preserve"> </w:t>
      </w:r>
      <w:r w:rsidRPr="00651611">
        <w:rPr>
          <w:b/>
          <w:bCs/>
        </w:rPr>
        <w:t>РЕГУЛИРОВАНИЕ ЗЕМЛЕПОЛЬЗОВАНИЯ И ЗАСТРОЙКИ ОРГАНАМИ МЕСТНОГО САМОУПРАВЛЕНИЯ</w:t>
      </w:r>
    </w:p>
    <w:p w:rsidR="00DB68B3" w:rsidRPr="00651611" w:rsidRDefault="00DB68B3" w:rsidP="00DB68B3">
      <w:pPr>
        <w:ind w:firstLine="540"/>
        <w:jc w:val="both"/>
        <w:rPr>
          <w:snapToGrid w:val="0"/>
        </w:rPr>
      </w:pPr>
    </w:p>
    <w:p w:rsidR="00DB68B3" w:rsidRPr="00651611" w:rsidRDefault="00DB68B3" w:rsidP="00DB68B3">
      <w:pPr>
        <w:ind w:firstLine="540"/>
        <w:jc w:val="both"/>
        <w:rPr>
          <w:b/>
          <w:bCs/>
        </w:rPr>
      </w:pPr>
      <w:r w:rsidRPr="00651611">
        <w:rPr>
          <w:b/>
          <w:bCs/>
        </w:rPr>
        <w:t>Статья 4. Полномочия Совета поселения в области землепользования и застройки</w:t>
      </w:r>
    </w:p>
    <w:p w:rsidR="00DB68B3" w:rsidRPr="00651611" w:rsidRDefault="00DB68B3" w:rsidP="00DB68B3">
      <w:pPr>
        <w:ind w:firstLine="540"/>
        <w:jc w:val="both"/>
        <w:rPr>
          <w:snapToGrid w:val="0"/>
        </w:rPr>
      </w:pPr>
    </w:p>
    <w:p w:rsidR="00DB68B3" w:rsidRPr="00651611" w:rsidRDefault="00DB68B3" w:rsidP="00DB68B3">
      <w:pPr>
        <w:ind w:firstLine="540"/>
        <w:jc w:val="both"/>
        <w:rPr>
          <w:snapToGrid w:val="0"/>
        </w:rPr>
      </w:pPr>
      <w:r w:rsidRPr="00651611">
        <w:rPr>
          <w:snapToGrid w:val="0"/>
        </w:rPr>
        <w:t>1. К полномочиям Совета поселения</w:t>
      </w:r>
      <w:r w:rsidRPr="00651611">
        <w:t xml:space="preserve"> </w:t>
      </w:r>
      <w:r w:rsidRPr="00651611">
        <w:rPr>
          <w:snapToGrid w:val="0"/>
        </w:rPr>
        <w:t>в области землепользования и застройки относятся:</w:t>
      </w:r>
    </w:p>
    <w:p w:rsidR="00DB68B3" w:rsidRPr="00651611" w:rsidRDefault="00DB68B3" w:rsidP="00DB68B3">
      <w:pPr>
        <w:ind w:firstLine="540"/>
        <w:jc w:val="both"/>
      </w:pPr>
      <w:r w:rsidRPr="00651611">
        <w:t>1) принятие в пределах своей компетенции муниципальных правовых актов в области регулирования землепользования и застройки, внесение в них изменений;</w:t>
      </w:r>
    </w:p>
    <w:p w:rsidR="00DB68B3" w:rsidRPr="00651611" w:rsidRDefault="00DB68B3" w:rsidP="00DB68B3">
      <w:pPr>
        <w:ind w:firstLine="540"/>
        <w:jc w:val="both"/>
      </w:pPr>
      <w:r w:rsidRPr="00651611">
        <w:t>2) определение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DB68B3" w:rsidRPr="00651611" w:rsidRDefault="00DB68B3" w:rsidP="00DB68B3">
      <w:pPr>
        <w:ind w:firstLine="540"/>
        <w:jc w:val="both"/>
      </w:pPr>
      <w:r w:rsidRPr="00651611">
        <w:t>3) осуществление дифференциации ставок земельного налога;</w:t>
      </w:r>
    </w:p>
    <w:p w:rsidR="00DB68B3" w:rsidRPr="00651611" w:rsidRDefault="00DB68B3" w:rsidP="00DB68B3">
      <w:pPr>
        <w:ind w:firstLine="540"/>
        <w:jc w:val="both"/>
      </w:pPr>
      <w:r w:rsidRPr="00651611">
        <w:t>4) установление порядка определения цены земельных участков, находящихся в муниципальной собственности, при заключении договоров купли-продажи таких земельных участков без проведения торгов;</w:t>
      </w:r>
    </w:p>
    <w:p w:rsidR="00DB68B3" w:rsidRPr="00651611" w:rsidRDefault="00DB68B3" w:rsidP="00DB68B3">
      <w:pPr>
        <w:autoSpaceDE w:val="0"/>
        <w:autoSpaceDN w:val="0"/>
        <w:adjustRightInd w:val="0"/>
        <w:ind w:firstLine="540"/>
        <w:jc w:val="both"/>
      </w:pPr>
      <w:r w:rsidRPr="00651611">
        <w:t>5) установление порядка определения размера арендной платы за земельные участки, находящиеся в муниципальной собственности и предоставляемые в аренду без торгов;</w:t>
      </w:r>
    </w:p>
    <w:p w:rsidR="00DB68B3" w:rsidRPr="00651611" w:rsidRDefault="00DB68B3" w:rsidP="00DB68B3">
      <w:pPr>
        <w:ind w:firstLine="540"/>
        <w:jc w:val="both"/>
      </w:pPr>
      <w:r w:rsidRPr="00651611">
        <w:t>6) утверждение местных нормативов градостроительного проектирования поселения;</w:t>
      </w:r>
    </w:p>
    <w:p w:rsidR="00DB68B3" w:rsidRPr="00651611" w:rsidRDefault="00DB68B3" w:rsidP="00DB68B3">
      <w:pPr>
        <w:ind w:firstLine="540"/>
        <w:jc w:val="both"/>
      </w:pPr>
      <w:r w:rsidRPr="00651611">
        <w:t>7) утверждение генерального плана поселения, в том числе внесение изменений в генеральный план поселения;</w:t>
      </w:r>
    </w:p>
    <w:p w:rsidR="00DB68B3" w:rsidRPr="00651611" w:rsidRDefault="00DB68B3" w:rsidP="00DB68B3">
      <w:pPr>
        <w:ind w:firstLine="540"/>
        <w:jc w:val="both"/>
      </w:pPr>
      <w:r w:rsidRPr="00651611">
        <w:t>8) утверждение правил землепользования и застройки поселения, в том числе внесение изменений в настоящие Правила;</w:t>
      </w:r>
    </w:p>
    <w:p w:rsidR="00DB68B3" w:rsidRPr="00651611" w:rsidRDefault="00DB68B3" w:rsidP="00DB68B3">
      <w:pPr>
        <w:ind w:firstLine="540"/>
        <w:jc w:val="both"/>
      </w:pPr>
      <w:r w:rsidRPr="00651611">
        <w:t>9) осуществление контроля за исполнением настоящих Правил, деятельностью органов местного самоуправления, уполномоченных в сфере землепользования и застройки</w:t>
      </w:r>
      <w:r w:rsidR="00243EC4">
        <w:t>, в пределах своей компетенции;</w:t>
      </w:r>
    </w:p>
    <w:p w:rsidR="00DB68B3" w:rsidRPr="00651611" w:rsidRDefault="00DB68B3" w:rsidP="00DB68B3">
      <w:pPr>
        <w:ind w:firstLine="540"/>
        <w:jc w:val="both"/>
      </w:pPr>
      <w:r w:rsidRPr="00651611">
        <w:t>10) иные полномочия, отнесенные к компетенции представительного органа муниципального образования федеральными законами и принимаемыми в соответствии с ними законами Ханты-мансийского автономного округа-Югры, Уставом поселения.</w:t>
      </w:r>
    </w:p>
    <w:p w:rsidR="00DB68B3" w:rsidRPr="00651611" w:rsidRDefault="00DB68B3" w:rsidP="00DB68B3">
      <w:pPr>
        <w:jc w:val="both"/>
        <w:rPr>
          <w:b/>
          <w:bCs/>
        </w:rPr>
      </w:pPr>
    </w:p>
    <w:p w:rsidR="00DB68B3" w:rsidRPr="00651611" w:rsidRDefault="00DB68B3" w:rsidP="00DB68B3">
      <w:pPr>
        <w:ind w:firstLine="540"/>
        <w:jc w:val="both"/>
        <w:rPr>
          <w:b/>
          <w:bCs/>
        </w:rPr>
      </w:pPr>
      <w:r w:rsidRPr="00651611">
        <w:rPr>
          <w:b/>
          <w:bCs/>
        </w:rPr>
        <w:t>Статья 5. Полномочия Администрации города в области землепользования и застройки</w:t>
      </w:r>
    </w:p>
    <w:p w:rsidR="00DB68B3" w:rsidRPr="00651611" w:rsidRDefault="00DB68B3" w:rsidP="00DB68B3">
      <w:pPr>
        <w:ind w:firstLine="540"/>
        <w:jc w:val="both"/>
        <w:rPr>
          <w:snapToGrid w:val="0"/>
        </w:rPr>
      </w:pPr>
    </w:p>
    <w:p w:rsidR="00DB68B3" w:rsidRPr="00651611" w:rsidRDefault="00DB68B3" w:rsidP="00DB68B3">
      <w:pPr>
        <w:ind w:firstLine="540"/>
        <w:jc w:val="both"/>
      </w:pPr>
      <w:r w:rsidRPr="00651611">
        <w:t>1. К полномочиям Администрации города в области землепользования и застройки относятся:</w:t>
      </w:r>
    </w:p>
    <w:p w:rsidR="00DB68B3" w:rsidRPr="00651611" w:rsidRDefault="00DB68B3" w:rsidP="00DB68B3">
      <w:pPr>
        <w:ind w:firstLine="540"/>
        <w:jc w:val="both"/>
      </w:pPr>
      <w:r w:rsidRPr="00651611">
        <w:t>1) принятие в пределах своей компетенции муниципальных правовых актов в области регулирования землепользования и застройки;</w:t>
      </w:r>
    </w:p>
    <w:p w:rsidR="00DB68B3" w:rsidRPr="00651611" w:rsidRDefault="00DB68B3" w:rsidP="00DB68B3">
      <w:pPr>
        <w:ind w:firstLine="540"/>
        <w:jc w:val="both"/>
      </w:pPr>
      <w:r w:rsidRPr="00651611">
        <w:t>2) разработка, утверждение и реализация муниципальных программ в области рационального использования земель в границах поселения и градостроительной деятельности;</w:t>
      </w:r>
    </w:p>
    <w:p w:rsidR="00DB68B3" w:rsidRPr="00651611" w:rsidRDefault="00DB68B3" w:rsidP="00DB68B3">
      <w:pPr>
        <w:ind w:firstLine="540"/>
        <w:jc w:val="both"/>
      </w:pPr>
      <w:r w:rsidRPr="00651611">
        <w:t>3) разработка и представление на утверждение генерального плана поселения, в том числе изменений в генеральный план поселения;</w:t>
      </w:r>
    </w:p>
    <w:p w:rsidR="00DB68B3" w:rsidRPr="00651611" w:rsidRDefault="00DB68B3" w:rsidP="00DB68B3">
      <w:pPr>
        <w:ind w:firstLine="540"/>
        <w:jc w:val="both"/>
      </w:pPr>
      <w:r w:rsidRPr="00651611">
        <w:t>4) разработка и представление на утверждение местных нормативов градостроительного проектирования поселения;</w:t>
      </w:r>
    </w:p>
    <w:p w:rsidR="00DB68B3" w:rsidRPr="00651611" w:rsidRDefault="00DB68B3" w:rsidP="00DB68B3">
      <w:pPr>
        <w:ind w:firstLine="540"/>
        <w:jc w:val="both"/>
      </w:pPr>
      <w:r w:rsidRPr="00651611">
        <w:t>5) управление и распоряжение земельными участками, находящимися в собственности поселения;</w:t>
      </w:r>
    </w:p>
    <w:p w:rsidR="00DB68B3" w:rsidRPr="00651611" w:rsidRDefault="00DB68B3" w:rsidP="00DB68B3">
      <w:pPr>
        <w:autoSpaceDE w:val="0"/>
        <w:autoSpaceDN w:val="0"/>
        <w:adjustRightInd w:val="0"/>
        <w:ind w:firstLine="540"/>
        <w:jc w:val="both"/>
        <w:rPr>
          <w:rFonts w:eastAsia="Calibri"/>
          <w:bCs/>
        </w:rPr>
      </w:pPr>
      <w:r w:rsidRPr="00651611">
        <w:t xml:space="preserve">6) </w:t>
      </w:r>
      <w:r w:rsidRPr="00651611">
        <w:rPr>
          <w:rFonts w:eastAsia="Calibri"/>
          <w:bCs/>
        </w:rPr>
        <w:t>осуществление муниципального земельного контроля за использованием земель поселения;</w:t>
      </w:r>
    </w:p>
    <w:p w:rsidR="00DB68B3" w:rsidRPr="00651611" w:rsidRDefault="00DB68B3" w:rsidP="00DB68B3">
      <w:pPr>
        <w:ind w:firstLine="540"/>
        <w:jc w:val="both"/>
      </w:pPr>
      <w:r w:rsidRPr="00651611">
        <w:t>7) выдача разрешений на строительство, разрешений н</w:t>
      </w:r>
      <w:r w:rsidR="00A147AB">
        <w:t>а ввод объектов в эксплуатацию;</w:t>
      </w:r>
    </w:p>
    <w:p w:rsidR="00DB68B3" w:rsidRPr="00651611" w:rsidRDefault="00DB68B3" w:rsidP="00DB68B3">
      <w:pPr>
        <w:ind w:firstLine="540"/>
        <w:jc w:val="both"/>
      </w:pPr>
      <w:r w:rsidRPr="00651611">
        <w:t xml:space="preserve">8) иные полномочия, отнесенные к компетенции исполнительно-распорядительного органа муниципального образования федеральными законами и принимаемыми в соответствии с ними законами Ханты-мансийского автономного округа-Югры, </w:t>
      </w:r>
      <w:r w:rsidR="00A147AB">
        <w:t xml:space="preserve">Уставом поселения, </w:t>
      </w:r>
      <w:r w:rsidRPr="00651611">
        <w:t>решениями Совета поселения.</w:t>
      </w:r>
    </w:p>
    <w:p w:rsidR="00DB68B3" w:rsidRPr="00651611" w:rsidRDefault="00DB68B3" w:rsidP="00DB68B3">
      <w:pPr>
        <w:ind w:firstLine="540"/>
        <w:jc w:val="both"/>
        <w:rPr>
          <w:b/>
          <w:bCs/>
        </w:rPr>
      </w:pPr>
    </w:p>
    <w:p w:rsidR="00DB68B3" w:rsidRPr="00651611" w:rsidRDefault="00DB68B3" w:rsidP="00DB68B3">
      <w:pPr>
        <w:ind w:firstLine="540"/>
        <w:jc w:val="both"/>
        <w:rPr>
          <w:b/>
          <w:bCs/>
        </w:rPr>
      </w:pPr>
      <w:r w:rsidRPr="00651611">
        <w:rPr>
          <w:b/>
          <w:bCs/>
        </w:rPr>
        <w:t>Статья 6. Полномочия Главы города</w:t>
      </w:r>
      <w:r w:rsidRPr="00651611">
        <w:rPr>
          <w:b/>
        </w:rPr>
        <w:t xml:space="preserve"> в </w:t>
      </w:r>
      <w:r w:rsidRPr="00651611">
        <w:rPr>
          <w:b/>
          <w:bCs/>
        </w:rPr>
        <w:t>области землепользования и застройки</w:t>
      </w:r>
    </w:p>
    <w:p w:rsidR="00DB68B3" w:rsidRPr="00651611" w:rsidRDefault="00DB68B3" w:rsidP="00DB68B3">
      <w:pPr>
        <w:ind w:firstLine="540"/>
        <w:jc w:val="both"/>
        <w:rPr>
          <w:b/>
          <w:bCs/>
        </w:rPr>
      </w:pPr>
    </w:p>
    <w:p w:rsidR="00DB68B3" w:rsidRPr="00651611" w:rsidRDefault="00DB68B3" w:rsidP="00DB68B3">
      <w:pPr>
        <w:ind w:firstLine="540"/>
        <w:jc w:val="both"/>
      </w:pPr>
      <w:r w:rsidRPr="00651611">
        <w:t>1. К полномочиям Главы города в</w:t>
      </w:r>
      <w:r w:rsidRPr="00651611">
        <w:rPr>
          <w:bCs/>
        </w:rPr>
        <w:t xml:space="preserve"> области землепользования и застройки относятся</w:t>
      </w:r>
      <w:r w:rsidRPr="00651611">
        <w:t>:</w:t>
      </w:r>
    </w:p>
    <w:p w:rsidR="00DB68B3" w:rsidRPr="00651611" w:rsidRDefault="00DB68B3" w:rsidP="00DB68B3">
      <w:pPr>
        <w:ind w:firstLine="540"/>
        <w:jc w:val="both"/>
      </w:pPr>
      <w:r w:rsidRPr="00651611">
        <w:t>1) принятие решения о подготовке проекта генерального плана поселения, а также решения о подготовке предложений о внесении в генеральный план изменений;</w:t>
      </w:r>
    </w:p>
    <w:p w:rsidR="00DB68B3" w:rsidRPr="00651611" w:rsidRDefault="00DB68B3" w:rsidP="00DB68B3">
      <w:pPr>
        <w:autoSpaceDE w:val="0"/>
        <w:autoSpaceDN w:val="0"/>
        <w:adjustRightInd w:val="0"/>
        <w:ind w:firstLine="540"/>
        <w:jc w:val="both"/>
      </w:pPr>
      <w:r w:rsidRPr="00651611">
        <w:t>2) принятие решения о подготовке проекта правил землепользования и застройки поселения, а также решения о подготовке проекта о внесении изменения в правила землепользования и застройки;</w:t>
      </w:r>
    </w:p>
    <w:p w:rsidR="00DB68B3" w:rsidRPr="00651611" w:rsidRDefault="00DB68B3" w:rsidP="00DB68B3">
      <w:pPr>
        <w:autoSpaceDE w:val="0"/>
        <w:autoSpaceDN w:val="0"/>
        <w:adjustRightInd w:val="0"/>
        <w:ind w:firstLine="540"/>
        <w:jc w:val="both"/>
      </w:pPr>
      <w:r w:rsidRPr="00651611">
        <w:t>3)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DB68B3" w:rsidRPr="00651611" w:rsidRDefault="00DB68B3" w:rsidP="00DB68B3">
      <w:pPr>
        <w:autoSpaceDE w:val="0"/>
        <w:autoSpaceDN w:val="0"/>
        <w:adjustRightInd w:val="0"/>
        <w:ind w:firstLine="540"/>
        <w:jc w:val="both"/>
      </w:pPr>
      <w:r w:rsidRPr="00651611">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B68B3" w:rsidRPr="00651611" w:rsidRDefault="00DB68B3" w:rsidP="00DB68B3">
      <w:pPr>
        <w:ind w:firstLine="540"/>
        <w:jc w:val="both"/>
      </w:pPr>
      <w:r w:rsidRPr="00651611">
        <w:t>5) утверждение документации по п</w:t>
      </w:r>
      <w:r w:rsidR="00C36042">
        <w:t>ланировке территории поселения;</w:t>
      </w:r>
    </w:p>
    <w:p w:rsidR="00DB68B3" w:rsidRPr="00651611" w:rsidRDefault="00DB68B3" w:rsidP="00DB68B3">
      <w:pPr>
        <w:autoSpaceDE w:val="0"/>
        <w:autoSpaceDN w:val="0"/>
        <w:adjustRightInd w:val="0"/>
        <w:ind w:firstLine="540"/>
        <w:jc w:val="both"/>
      </w:pPr>
      <w:r w:rsidRPr="00651611">
        <w:t>6) согласование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Ханты-Мансийского автономного округа-Югры, уполномоченным органом местного самоуправления Сургутского района;</w:t>
      </w:r>
    </w:p>
    <w:p w:rsidR="00DB68B3" w:rsidRPr="00651611" w:rsidRDefault="00DB68B3" w:rsidP="00DB68B3">
      <w:pPr>
        <w:autoSpaceDE w:val="0"/>
        <w:autoSpaceDN w:val="0"/>
        <w:adjustRightInd w:val="0"/>
        <w:ind w:firstLine="540"/>
        <w:jc w:val="both"/>
      </w:pPr>
      <w:r w:rsidRPr="00651611">
        <w:t>7) назначение общественных обсуждений или публичных слушаний по вопросам землепользования и застройки;</w:t>
      </w:r>
    </w:p>
    <w:p w:rsidR="00DB68B3" w:rsidRPr="00651611" w:rsidRDefault="00DB68B3" w:rsidP="00DB68B3">
      <w:pPr>
        <w:autoSpaceDE w:val="0"/>
        <w:autoSpaceDN w:val="0"/>
        <w:adjustRightInd w:val="0"/>
        <w:ind w:firstLine="540"/>
        <w:jc w:val="both"/>
      </w:pPr>
      <w:r w:rsidRPr="00651611">
        <w:t>8) иные полномочия в соответствии с федеральными законами и принимаемыми в соответствии с ними законами Ханты-мансийского автономного округа-Югры, Уставом поселения.</w:t>
      </w:r>
    </w:p>
    <w:p w:rsidR="00DB68B3" w:rsidRPr="00651611" w:rsidRDefault="00DB68B3" w:rsidP="00DB68B3">
      <w:pPr>
        <w:jc w:val="both"/>
        <w:rPr>
          <w:b/>
          <w:bCs/>
        </w:rPr>
      </w:pPr>
    </w:p>
    <w:p w:rsidR="00DB68B3" w:rsidRPr="00651611" w:rsidRDefault="00DB68B3" w:rsidP="00DB68B3">
      <w:pPr>
        <w:ind w:firstLine="540"/>
        <w:jc w:val="both"/>
        <w:rPr>
          <w:b/>
        </w:rPr>
      </w:pPr>
      <w:r w:rsidRPr="00651611">
        <w:rPr>
          <w:b/>
          <w:bCs/>
        </w:rPr>
        <w:t xml:space="preserve">Статья 7. Полномочия </w:t>
      </w:r>
      <w:r w:rsidRPr="00651611">
        <w:rPr>
          <w:b/>
        </w:rPr>
        <w:t>комиссии по землепользованию и застройке городского поселения Лянтор</w:t>
      </w:r>
    </w:p>
    <w:p w:rsidR="00DB68B3" w:rsidRPr="00651611" w:rsidRDefault="00DB68B3" w:rsidP="00DB68B3">
      <w:pPr>
        <w:ind w:firstLine="540"/>
        <w:jc w:val="both"/>
        <w:rPr>
          <w:b/>
        </w:rPr>
      </w:pPr>
    </w:p>
    <w:p w:rsidR="00DB68B3" w:rsidRPr="00651611" w:rsidRDefault="00DB68B3" w:rsidP="00DB68B3">
      <w:pPr>
        <w:ind w:firstLine="540"/>
        <w:jc w:val="both"/>
        <w:rPr>
          <w:b/>
        </w:rPr>
      </w:pPr>
      <w:r w:rsidRPr="00651611">
        <w:rPr>
          <w:bCs/>
        </w:rPr>
        <w:t xml:space="preserve">1. К полномочиям </w:t>
      </w:r>
      <w:r w:rsidRPr="00651611">
        <w:t>комиссии по землепользованию и застройке городского поселения Лянтор – постоянно действующего коллегиального органа в области землепользования и застройки относятся:</w:t>
      </w:r>
    </w:p>
    <w:p w:rsidR="00DB68B3" w:rsidRPr="00651611" w:rsidRDefault="00DB68B3" w:rsidP="00DB68B3">
      <w:pPr>
        <w:ind w:firstLine="540"/>
        <w:jc w:val="both"/>
      </w:pPr>
      <w:r w:rsidRPr="00651611">
        <w:t>1) рассмотрение предложений о внесении изменений в настоящие Правила;</w:t>
      </w:r>
    </w:p>
    <w:p w:rsidR="00DB68B3" w:rsidRPr="00651611" w:rsidRDefault="00DB68B3" w:rsidP="00DB68B3">
      <w:pPr>
        <w:ind w:firstLine="540"/>
        <w:jc w:val="both"/>
      </w:pPr>
      <w:r w:rsidRPr="00651611">
        <w:t>2) подготовка проекта о внесении изменений в настоящие Правила;</w:t>
      </w:r>
    </w:p>
    <w:p w:rsidR="00DB68B3" w:rsidRPr="00651611" w:rsidRDefault="00DB68B3" w:rsidP="00DB68B3">
      <w:pPr>
        <w:ind w:firstLine="540"/>
        <w:jc w:val="both"/>
      </w:pPr>
      <w:r w:rsidRPr="00651611">
        <w:lastRenderedPageBreak/>
        <w:t>3) организация и проведение общественных обсуждений или публичных слушаний по вопросу внесения изменений в настоящие Правила, иным вопросам землепользования и застройки;</w:t>
      </w:r>
    </w:p>
    <w:p w:rsidR="00DB68B3" w:rsidRPr="00651611" w:rsidRDefault="00DB68B3" w:rsidP="00DB68B3">
      <w:pPr>
        <w:ind w:firstLine="540"/>
        <w:jc w:val="both"/>
      </w:pPr>
      <w:r w:rsidRPr="00651611">
        <w:t>4) иные полномочия, отнесенные к компетенции</w:t>
      </w:r>
      <w:r w:rsidRPr="00651611">
        <w:rPr>
          <w:bCs/>
        </w:rPr>
        <w:t xml:space="preserve"> комиссии по землепользованию и застройке</w:t>
      </w:r>
      <w:r w:rsidRPr="00651611">
        <w:t xml:space="preserve"> муниципальными правовыми актами.</w:t>
      </w:r>
    </w:p>
    <w:p w:rsidR="00DB68B3" w:rsidRPr="00651611" w:rsidRDefault="00DB68B3" w:rsidP="00DB68B3">
      <w:pPr>
        <w:ind w:firstLine="540"/>
        <w:jc w:val="both"/>
        <w:rPr>
          <w:bCs/>
        </w:rPr>
      </w:pPr>
      <w:r w:rsidRPr="00651611">
        <w:t>2. Состав комиссии по землепользованию и застройке и Положение о ней</w:t>
      </w:r>
      <w:r w:rsidRPr="00651611">
        <w:rPr>
          <w:bCs/>
        </w:rPr>
        <w:t xml:space="preserve"> утверждаются муниципальным правовым актом органа местного самоуправления.</w:t>
      </w:r>
    </w:p>
    <w:p w:rsidR="00DB68B3" w:rsidRPr="00651611" w:rsidRDefault="00DB68B3" w:rsidP="00DB68B3">
      <w:pPr>
        <w:ind w:firstLine="540"/>
        <w:jc w:val="center"/>
        <w:rPr>
          <w:b/>
        </w:rPr>
      </w:pPr>
    </w:p>
    <w:p w:rsidR="00DB68B3" w:rsidRPr="00651611" w:rsidRDefault="00DB68B3" w:rsidP="00DB68B3">
      <w:pPr>
        <w:ind w:firstLine="540"/>
        <w:jc w:val="center"/>
        <w:rPr>
          <w:b/>
        </w:rPr>
      </w:pPr>
      <w:r w:rsidRPr="00651611">
        <w:rPr>
          <w:b/>
        </w:rPr>
        <w:t>Глава 3. ПОДГОТОВКА ДОКУМЕНТАЦИИ ПО ПЛАНИРОВКЕ ТЕРРИТОРИИ ПОСЕЛЕНИЯ ОРГАНАМИ МЕСТНОГО САМОУПРАВЛЕНИЯ</w:t>
      </w:r>
    </w:p>
    <w:p w:rsidR="00DB68B3" w:rsidRPr="00651611" w:rsidRDefault="00DB68B3" w:rsidP="00DB68B3">
      <w:pPr>
        <w:ind w:firstLine="540"/>
        <w:jc w:val="center"/>
        <w:rPr>
          <w:b/>
        </w:rPr>
      </w:pPr>
    </w:p>
    <w:p w:rsidR="00DB68B3" w:rsidRPr="00651611" w:rsidRDefault="00DB68B3" w:rsidP="00DB68B3">
      <w:pPr>
        <w:ind w:firstLine="540"/>
        <w:jc w:val="both"/>
        <w:rPr>
          <w:b/>
          <w:bCs/>
        </w:rPr>
      </w:pPr>
      <w:r w:rsidRPr="00651611">
        <w:rPr>
          <w:b/>
          <w:bCs/>
        </w:rPr>
        <w:t>Статья 8. Порядок подготовки документации по планировке территории поселения</w:t>
      </w:r>
    </w:p>
    <w:p w:rsidR="00DB68B3" w:rsidRPr="00651611" w:rsidRDefault="00DB68B3" w:rsidP="00DB68B3">
      <w:pPr>
        <w:ind w:firstLine="540"/>
        <w:jc w:val="both"/>
      </w:pPr>
    </w:p>
    <w:p w:rsidR="00DB68B3" w:rsidRPr="00651611" w:rsidRDefault="00DB68B3" w:rsidP="00DB68B3">
      <w:pPr>
        <w:ind w:firstLine="540"/>
        <w:jc w:val="both"/>
      </w:pPr>
      <w:r w:rsidRPr="00651611">
        <w:t>1. Решение о подготовке документации по планировке территории применительно к территории поселения, за исключением случаев, указанных в частях 2-4.2 и 5.2 статьи 45 Градостроительного кодекса Российской Федерации, принимается Главой города путём издания постановления Администрации города</w:t>
      </w:r>
      <w:r w:rsidRPr="00651611">
        <w:rPr>
          <w:sz w:val="28"/>
          <w:szCs w:val="28"/>
        </w:rPr>
        <w:t xml:space="preserve"> </w:t>
      </w:r>
      <w:r w:rsidRPr="00651611">
        <w:t>по собственной инициативе либо на основании предложений физических или юридических лиц о подготовке документации по планировке территории.</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2. Принятие Главой города решения о подготовке документации по планировке территории не требуется в случае подготовки документации по планировке территории следующими лицами:</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2) лицами, осуществляющими комплексное развитие территории по инициативе правообладателей земельных участков и (или) расположенных на них объектов недвижимого имущества;</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DB68B3" w:rsidRPr="00651611" w:rsidRDefault="00DB68B3" w:rsidP="00DB68B3">
      <w:pPr>
        <w:autoSpaceDE w:val="0"/>
        <w:autoSpaceDN w:val="0"/>
        <w:adjustRightInd w:val="0"/>
        <w:ind w:firstLine="540"/>
        <w:jc w:val="both"/>
      </w:pPr>
      <w:r w:rsidRPr="00651611">
        <w:t>Решения о подготовке документации по планировке территории принимаются такими лицами самостоятельно. О принятом решении указанные лица в течение десяти дней со дня принятия соответствующего решения уведомляют Главу города.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DB68B3" w:rsidRPr="00651611" w:rsidRDefault="00DB68B3" w:rsidP="00DB68B3">
      <w:pPr>
        <w:widowControl w:val="0"/>
        <w:shd w:val="clear" w:color="auto" w:fill="FFFFFF"/>
        <w:ind w:firstLine="540"/>
        <w:jc w:val="both"/>
      </w:pPr>
      <w:r w:rsidRPr="00651611">
        <w:t>3. Предложения физических или юридических лиц о подготовке документации по планировке территории направляются в письменном виде в Администрацию города, с указанием границ соответствующей территории, обоснованием необходимости выполнения планировки территории, характере предполагаемых действий по осуществлению строительных преобразований территории. К предложениям о подготовке документации по планировке территории в целях обоснования потенциальных строительных намерений могут прилагаться графические материалы (чертежи, карты, схемы), технико-экономические обоснования.</w:t>
      </w:r>
    </w:p>
    <w:p w:rsidR="00DB68B3" w:rsidRPr="00651611" w:rsidRDefault="00DB68B3" w:rsidP="00DB68B3">
      <w:pPr>
        <w:autoSpaceDE w:val="0"/>
        <w:autoSpaceDN w:val="0"/>
        <w:adjustRightInd w:val="0"/>
        <w:ind w:firstLine="540"/>
        <w:jc w:val="both"/>
      </w:pPr>
      <w:r w:rsidRPr="00651611">
        <w:t>4. Решение о подготовке документации по планировке территории поселения в течение трёх дней со дня его принятия подлежит опубликованию в порядке, установленном для официального опубликования муниципальных правовых акто</w:t>
      </w:r>
      <w:r w:rsidR="00CF00B1">
        <w:t xml:space="preserve">в, иной официальной информации </w:t>
      </w:r>
      <w:r w:rsidRPr="00651611">
        <w:t>и размещается на официальном сайте Администрации города в сети «Интернет».</w:t>
      </w:r>
    </w:p>
    <w:p w:rsidR="00DB68B3" w:rsidRPr="00651611" w:rsidRDefault="00DB68B3" w:rsidP="00DB68B3">
      <w:pPr>
        <w:ind w:firstLine="540"/>
        <w:jc w:val="both"/>
      </w:pPr>
      <w:r w:rsidRPr="00651611">
        <w:t>5.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Администрацию города свои предложения о порядке, сроках подготовки и содержании документации по планировке территории.</w:t>
      </w:r>
    </w:p>
    <w:p w:rsidR="00DB68B3" w:rsidRPr="00651611" w:rsidRDefault="00DB68B3" w:rsidP="00DB68B3">
      <w:pPr>
        <w:ind w:firstLine="540"/>
        <w:jc w:val="both"/>
      </w:pPr>
      <w:r w:rsidRPr="00651611">
        <w:t>6.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DB68B3" w:rsidRPr="00651611" w:rsidRDefault="00DB68B3" w:rsidP="00DB68B3">
      <w:pPr>
        <w:widowControl w:val="0"/>
        <w:autoSpaceDE w:val="0"/>
        <w:autoSpaceDN w:val="0"/>
        <w:adjustRightInd w:val="0"/>
        <w:ind w:firstLine="540"/>
        <w:jc w:val="both"/>
        <w:rPr>
          <w:rFonts w:cs="Calibri"/>
        </w:rPr>
      </w:pPr>
      <w:r w:rsidRPr="00651611">
        <w:t xml:space="preserve">7. Подготовка документации по планировке территории по инициативе органов местного самоуправления осуществляется Администрацией города самостоятельно, подведомственными </w:t>
      </w:r>
      <w:r w:rsidRPr="00651611">
        <w:lastRenderedPageBreak/>
        <w:t xml:space="preserve">органам местного самоуправления поселения муниципальными (бюджетными или автономными) учреждениями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 В случае подготовки документации по планировке территории на основании предложений физических или юридических лиц, </w:t>
      </w:r>
      <w:r w:rsidRPr="00651611">
        <w:rPr>
          <w:rFonts w:cs="Calibri"/>
        </w:rPr>
        <w:t>физическое или юридическое лицо самостоятельно определяет исполнителя работ по подготовке документации по планировке территории.</w:t>
      </w:r>
    </w:p>
    <w:p w:rsidR="00DB68B3" w:rsidRPr="00651611" w:rsidRDefault="00DB68B3" w:rsidP="00DB68B3">
      <w:pPr>
        <w:autoSpaceDE w:val="0"/>
        <w:autoSpaceDN w:val="0"/>
        <w:adjustRightInd w:val="0"/>
        <w:ind w:firstLine="540"/>
        <w:jc w:val="both"/>
      </w:pPr>
      <w:r w:rsidRPr="00651611">
        <w:t>8. Подготовка документации по планировке территории осуществляется на основании генерального плана поселения,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DB68B3" w:rsidRPr="00651611" w:rsidRDefault="00DB68B3" w:rsidP="00DB68B3">
      <w:pPr>
        <w:ind w:firstLine="540"/>
        <w:jc w:val="both"/>
      </w:pPr>
      <w:r w:rsidRPr="00651611">
        <w:t>9. Проекты планировки территории и проекты межевания территории, подготовленные применительно к территории поселения и в соответствии с частью 5 статьи 45 Градостроительного кодекса Российской Федерации подлежащие утверждению Главой города, до их утверждения подлежат обязательному рассмотрению на общественных обсуж</w:t>
      </w:r>
      <w:r w:rsidR="00CF00B1">
        <w:t>дениях или публичных слушаниях.</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10.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DB68B3" w:rsidRPr="00651611" w:rsidRDefault="00DB68B3" w:rsidP="00DB68B3">
      <w:pPr>
        <w:pStyle w:val="ConsPlusNormal"/>
        <w:ind w:firstLine="540"/>
        <w:jc w:val="both"/>
        <w:rPr>
          <w:rFonts w:ascii="Times New Roman" w:hAnsi="Times New Roman" w:cs="Times New Roman"/>
          <w:sz w:val="24"/>
          <w:szCs w:val="24"/>
        </w:rPr>
      </w:pPr>
      <w:r w:rsidRPr="00651611">
        <w:rPr>
          <w:rFonts w:ascii="Times New Roman" w:hAnsi="Times New Roman" w:cs="Times New Roman"/>
          <w:sz w:val="24"/>
          <w:szCs w:val="24"/>
        </w:rPr>
        <w:t>3) территории для размещения линейных объектов в границах земель лесного фонда.</w:t>
      </w:r>
    </w:p>
    <w:p w:rsidR="00DB68B3" w:rsidRPr="00651611" w:rsidRDefault="00DB68B3" w:rsidP="00DB68B3">
      <w:pPr>
        <w:ind w:firstLine="540"/>
        <w:jc w:val="both"/>
      </w:pPr>
      <w:r w:rsidRPr="00651611">
        <w:t>11. Администрация города направляет Главе города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DB68B3" w:rsidRPr="00651611" w:rsidRDefault="00DB68B3" w:rsidP="00DB68B3">
      <w:pPr>
        <w:ind w:firstLine="540"/>
        <w:jc w:val="both"/>
      </w:pPr>
      <w:r w:rsidRPr="00651611">
        <w:t>12. Глава города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города на доработку с учетом указанных протокола и заключения.</w:t>
      </w:r>
    </w:p>
    <w:p w:rsidR="00DB68B3" w:rsidRPr="00651611" w:rsidRDefault="00DB68B3" w:rsidP="00DB68B3">
      <w:pPr>
        <w:ind w:firstLine="540"/>
        <w:jc w:val="both"/>
      </w:pPr>
      <w:r w:rsidRPr="00651611">
        <w:t>13.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города в сети «Интернет».</w:t>
      </w:r>
    </w:p>
    <w:p w:rsidR="00DB68B3" w:rsidRPr="00651611" w:rsidRDefault="00DB68B3" w:rsidP="00DB68B3">
      <w:pPr>
        <w:ind w:firstLine="540"/>
        <w:jc w:val="both"/>
      </w:pPr>
      <w:r w:rsidRPr="00651611">
        <w:t>14.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w:t>
      </w:r>
    </w:p>
    <w:p w:rsidR="00DB68B3" w:rsidRPr="00651611" w:rsidRDefault="00DB68B3" w:rsidP="00DB68B3">
      <w:pPr>
        <w:autoSpaceDE w:val="0"/>
        <w:autoSpaceDN w:val="0"/>
        <w:adjustRightInd w:val="0"/>
        <w:ind w:firstLine="540"/>
        <w:jc w:val="both"/>
      </w:pPr>
      <w:r w:rsidRPr="00651611">
        <w:t>15.</w:t>
      </w:r>
      <w:r w:rsidRPr="00651611">
        <w:rPr>
          <w:rFonts w:cs="Calibri"/>
        </w:rPr>
        <w:t xml:space="preserve"> </w:t>
      </w:r>
      <w:r w:rsidRPr="00651611">
        <w:t xml:space="preserve">Финансирование подготовки документации по планировке территорий осуществляется за счет средств бюджета поселения, в случае принятия решения о подготовке документации по планировке территорий по инициативе органов местного самоуправления поселения, или за счет </w:t>
      </w:r>
      <w:r w:rsidRPr="00651611">
        <w:lastRenderedPageBreak/>
        <w:t>средств физических или юридических лиц, по инициативе которых принято решение о подготовке документации по планировке территорий.</w:t>
      </w:r>
    </w:p>
    <w:p w:rsidR="00DB68B3" w:rsidRPr="00651611" w:rsidRDefault="00DB68B3" w:rsidP="00DB68B3">
      <w:pPr>
        <w:rPr>
          <w:b/>
        </w:rPr>
      </w:pPr>
    </w:p>
    <w:p w:rsidR="00DB68B3" w:rsidRPr="00651611" w:rsidRDefault="00DB68B3" w:rsidP="00DB68B3">
      <w:pPr>
        <w:ind w:firstLine="540"/>
        <w:jc w:val="center"/>
        <w:rPr>
          <w:b/>
        </w:rPr>
      </w:pPr>
      <w:r w:rsidRPr="00651611">
        <w:rPr>
          <w:b/>
        </w:rPr>
        <w:t>Глава 4. ГРАДОСТОРОИТЕЛЬНОЕ РЕГЛАМЕНТИРОВАНИЕ</w:t>
      </w:r>
    </w:p>
    <w:p w:rsidR="00DB68B3" w:rsidRPr="00651611" w:rsidRDefault="00DB68B3" w:rsidP="00DB68B3">
      <w:pPr>
        <w:ind w:firstLine="540"/>
        <w:jc w:val="center"/>
        <w:rPr>
          <w:b/>
        </w:rPr>
      </w:pPr>
    </w:p>
    <w:p w:rsidR="00DB68B3" w:rsidRPr="00651611" w:rsidRDefault="00DB68B3" w:rsidP="00DB68B3">
      <w:pPr>
        <w:ind w:firstLine="540"/>
        <w:jc w:val="both"/>
        <w:rPr>
          <w:b/>
          <w:bCs/>
          <w:snapToGrid w:val="0"/>
        </w:rPr>
      </w:pPr>
      <w:r w:rsidRPr="00651611">
        <w:rPr>
          <w:b/>
          <w:bCs/>
          <w:snapToGrid w:val="0"/>
        </w:rPr>
        <w:t>Статья 9. Виды территориальных зон</w:t>
      </w:r>
    </w:p>
    <w:p w:rsidR="00DB68B3" w:rsidRPr="00651611" w:rsidRDefault="00DB68B3" w:rsidP="00DB68B3">
      <w:pPr>
        <w:ind w:firstLine="540"/>
        <w:jc w:val="both"/>
        <w:rPr>
          <w:snapToGrid w:val="0"/>
        </w:rPr>
      </w:pPr>
    </w:p>
    <w:p w:rsidR="00DB68B3" w:rsidRPr="00651611" w:rsidRDefault="00DB68B3" w:rsidP="00DB68B3">
      <w:pPr>
        <w:ind w:firstLine="540"/>
        <w:jc w:val="both"/>
        <w:rPr>
          <w:snapToGrid w:val="0"/>
        </w:rPr>
      </w:pPr>
      <w:r w:rsidRPr="00651611">
        <w:rPr>
          <w:snapToGrid w:val="0"/>
        </w:rPr>
        <w:t>1.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DB68B3" w:rsidRPr="00651611" w:rsidRDefault="00DB68B3" w:rsidP="00DB68B3">
      <w:pPr>
        <w:ind w:right="-1" w:firstLine="540"/>
        <w:jc w:val="both"/>
      </w:pPr>
      <w:r w:rsidRPr="00651611">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B68B3" w:rsidRPr="00651611" w:rsidRDefault="00DB68B3" w:rsidP="00DB68B3">
      <w:pPr>
        <w:ind w:right="-1" w:firstLine="540"/>
        <w:jc w:val="both"/>
      </w:pPr>
      <w:r w:rsidRPr="00651611">
        <w:t>2) функциональных зон и параметров их планируемого развития, определенных генеральным планом поселения;</w:t>
      </w:r>
    </w:p>
    <w:p w:rsidR="00DB68B3" w:rsidRPr="00651611" w:rsidRDefault="00DB68B3" w:rsidP="00DB68B3">
      <w:pPr>
        <w:ind w:right="-1" w:firstLine="540"/>
        <w:jc w:val="both"/>
      </w:pPr>
      <w:r w:rsidRPr="00651611">
        <w:t>3) определенных Градостроительным кодексом Российской Федерации территориальных зон;</w:t>
      </w:r>
    </w:p>
    <w:p w:rsidR="00DB68B3" w:rsidRPr="00651611" w:rsidRDefault="00DB68B3" w:rsidP="00DB68B3">
      <w:pPr>
        <w:ind w:right="-1" w:firstLine="540"/>
        <w:jc w:val="both"/>
      </w:pPr>
      <w:r w:rsidRPr="00651611">
        <w:t>4) сложившейся планировки территории и существующего землепользования;</w:t>
      </w:r>
    </w:p>
    <w:p w:rsidR="00DB68B3" w:rsidRPr="00651611" w:rsidRDefault="00DB68B3" w:rsidP="00DB68B3">
      <w:pPr>
        <w:ind w:right="-1" w:firstLine="540"/>
        <w:jc w:val="both"/>
      </w:pPr>
      <w:r w:rsidRPr="00651611">
        <w:t>5) планируемых изменений границ земель различных категорий;</w:t>
      </w:r>
    </w:p>
    <w:p w:rsidR="00DB68B3" w:rsidRPr="00651611" w:rsidRDefault="00DB68B3" w:rsidP="00DB68B3">
      <w:pPr>
        <w:ind w:right="-1" w:firstLine="540"/>
        <w:jc w:val="both"/>
      </w:pPr>
      <w:r w:rsidRPr="00651611">
        <w:t>6) предотвращения возможности причинения вреда объектам капитального строительства, расположенным на смежных земельных участках.</w:t>
      </w:r>
    </w:p>
    <w:p w:rsidR="00DB68B3" w:rsidRPr="00651611" w:rsidRDefault="00DB68B3" w:rsidP="00DB68B3">
      <w:pPr>
        <w:ind w:right="-1" w:firstLine="540"/>
        <w:jc w:val="both"/>
      </w:pPr>
      <w:r w:rsidRPr="00651611">
        <w:t>2. Границы территориальных зон могут устанавливаться по:</w:t>
      </w:r>
    </w:p>
    <w:p w:rsidR="00DB68B3" w:rsidRPr="00651611" w:rsidRDefault="00DB68B3" w:rsidP="00DB68B3">
      <w:pPr>
        <w:ind w:right="-1" w:firstLine="540"/>
        <w:jc w:val="both"/>
      </w:pPr>
      <w:r w:rsidRPr="00651611">
        <w:t>1) линиям магистралей, улиц, проездов, разделяющим транспортные потоки противоположных направлений;</w:t>
      </w:r>
    </w:p>
    <w:p w:rsidR="00DB68B3" w:rsidRPr="00651611" w:rsidRDefault="00DB68B3" w:rsidP="00DB68B3">
      <w:pPr>
        <w:ind w:right="-1" w:firstLine="540"/>
        <w:jc w:val="both"/>
      </w:pPr>
      <w:r w:rsidRPr="00651611">
        <w:t>2) красным линиям;</w:t>
      </w:r>
    </w:p>
    <w:p w:rsidR="00DB68B3" w:rsidRPr="00651611" w:rsidRDefault="00DB68B3" w:rsidP="00DB68B3">
      <w:pPr>
        <w:ind w:right="-1" w:firstLine="540"/>
        <w:jc w:val="both"/>
      </w:pPr>
      <w:r w:rsidRPr="00651611">
        <w:t>3) границам земельных участков;</w:t>
      </w:r>
    </w:p>
    <w:p w:rsidR="00DB68B3" w:rsidRPr="00651611" w:rsidRDefault="00DB68B3" w:rsidP="00DB68B3">
      <w:pPr>
        <w:ind w:right="-1" w:firstLine="540"/>
        <w:jc w:val="both"/>
      </w:pPr>
      <w:r w:rsidRPr="00651611">
        <w:t>4) границе населенного пункта в пределах поселения;</w:t>
      </w:r>
    </w:p>
    <w:p w:rsidR="00DB68B3" w:rsidRPr="00651611" w:rsidRDefault="00DB68B3" w:rsidP="00DB68B3">
      <w:pPr>
        <w:ind w:right="-1" w:firstLine="540"/>
        <w:jc w:val="both"/>
      </w:pPr>
      <w:r w:rsidRPr="00651611">
        <w:t>5) границе поселения;</w:t>
      </w:r>
    </w:p>
    <w:p w:rsidR="00DB68B3" w:rsidRPr="00651611" w:rsidRDefault="00DB68B3" w:rsidP="00DB68B3">
      <w:pPr>
        <w:ind w:right="-1" w:firstLine="540"/>
        <w:jc w:val="both"/>
      </w:pPr>
      <w:r w:rsidRPr="00651611">
        <w:t>6) естественным границам природных объектов;</w:t>
      </w:r>
    </w:p>
    <w:p w:rsidR="00DB68B3" w:rsidRPr="00651611" w:rsidRDefault="00DB68B3" w:rsidP="00DB68B3">
      <w:pPr>
        <w:ind w:right="-1" w:firstLine="540"/>
        <w:jc w:val="both"/>
      </w:pPr>
      <w:r w:rsidRPr="00651611">
        <w:t>7) иным границам.</w:t>
      </w:r>
    </w:p>
    <w:p w:rsidR="00DB68B3" w:rsidRPr="00651611" w:rsidRDefault="00DB68B3" w:rsidP="00DB68B3">
      <w:pPr>
        <w:ind w:firstLine="540"/>
        <w:jc w:val="both"/>
        <w:rPr>
          <w:snapToGrid w:val="0"/>
        </w:rPr>
      </w:pPr>
      <w:r w:rsidRPr="00651611">
        <w:rPr>
          <w:snapToGrid w:val="0"/>
        </w:rPr>
        <w:t>3. На карте градостроительного зонирования поселения отображены следующие виды территориальных зон:</w:t>
      </w:r>
    </w:p>
    <w:p w:rsidR="00DB68B3" w:rsidRPr="00651611" w:rsidRDefault="00DB68B3" w:rsidP="00DB68B3">
      <w:pPr>
        <w:pStyle w:val="af1"/>
        <w:ind w:left="0" w:firstLine="540"/>
      </w:pPr>
      <w:r w:rsidRPr="00651611">
        <w:t>1) зона застройки индивидуальными жилыми домами (Ж1);</w:t>
      </w:r>
    </w:p>
    <w:p w:rsidR="00DB68B3" w:rsidRPr="00651611" w:rsidRDefault="00DB68B3" w:rsidP="00DB68B3">
      <w:pPr>
        <w:pStyle w:val="af1"/>
        <w:ind w:left="0" w:firstLine="540"/>
      </w:pPr>
      <w:r w:rsidRPr="00651611">
        <w:t>2) зона застройки малоэтажными жилыми домами (Ж2);</w:t>
      </w:r>
    </w:p>
    <w:p w:rsidR="00DB68B3" w:rsidRPr="00651611" w:rsidRDefault="00DB68B3" w:rsidP="00DB68B3">
      <w:pPr>
        <w:pStyle w:val="af1"/>
        <w:ind w:left="0" w:firstLine="540"/>
      </w:pPr>
      <w:r w:rsidRPr="00651611">
        <w:t>3) зона застройки среднеэтажными жилыми домами (Ж3);</w:t>
      </w:r>
    </w:p>
    <w:p w:rsidR="00DB68B3" w:rsidRPr="00651611" w:rsidRDefault="00DB68B3" w:rsidP="00DB68B3">
      <w:pPr>
        <w:pStyle w:val="af1"/>
        <w:ind w:left="0" w:firstLine="540"/>
      </w:pPr>
      <w:r w:rsidRPr="00651611">
        <w:t>4) зона застройки многоэтажными жилыми домами (Ж4);</w:t>
      </w:r>
    </w:p>
    <w:p w:rsidR="00DB68B3" w:rsidRPr="00651611" w:rsidRDefault="00DB68B3" w:rsidP="00DB68B3">
      <w:pPr>
        <w:pStyle w:val="af1"/>
        <w:ind w:left="0" w:firstLine="540"/>
      </w:pPr>
      <w:r w:rsidRPr="00651611">
        <w:t>5) зона делового, общественного и коммерческого назначения (О1);</w:t>
      </w:r>
    </w:p>
    <w:p w:rsidR="00DB68B3" w:rsidRPr="00651611" w:rsidRDefault="00DB68B3" w:rsidP="00DB68B3">
      <w:pPr>
        <w:pStyle w:val="af1"/>
        <w:ind w:left="0" w:firstLine="540"/>
      </w:pPr>
      <w:r w:rsidRPr="00651611">
        <w:t>6) производственная зона (П1);</w:t>
      </w:r>
    </w:p>
    <w:p w:rsidR="00DB68B3" w:rsidRPr="00651611" w:rsidRDefault="00DB68B3" w:rsidP="00DB68B3">
      <w:pPr>
        <w:pStyle w:val="af1"/>
        <w:ind w:left="0" w:firstLine="540"/>
      </w:pPr>
      <w:r w:rsidRPr="00651611">
        <w:t>7) коммунально-складская зона (П2);</w:t>
      </w:r>
    </w:p>
    <w:p w:rsidR="00DB68B3" w:rsidRPr="00651611" w:rsidRDefault="00DB68B3" w:rsidP="00DB68B3">
      <w:pPr>
        <w:pStyle w:val="af1"/>
        <w:ind w:left="0" w:firstLine="540"/>
      </w:pPr>
      <w:r w:rsidRPr="00651611">
        <w:t>8) зона инженерной инфраструктуры (И);</w:t>
      </w:r>
    </w:p>
    <w:p w:rsidR="00DB68B3" w:rsidRPr="00651611" w:rsidRDefault="00DB68B3" w:rsidP="00DB68B3">
      <w:pPr>
        <w:pStyle w:val="af1"/>
        <w:ind w:left="0" w:firstLine="540"/>
      </w:pPr>
      <w:r w:rsidRPr="00651611">
        <w:t>9) зона транспортной инфраструктуры (Т);</w:t>
      </w:r>
    </w:p>
    <w:p w:rsidR="00DB68B3" w:rsidRPr="00651611" w:rsidRDefault="00DB68B3" w:rsidP="00DB68B3">
      <w:pPr>
        <w:pStyle w:val="af1"/>
        <w:ind w:left="0" w:firstLine="540"/>
      </w:pPr>
      <w:r w:rsidRPr="00651611">
        <w:t>10) зона, занятая объектами сельскохозяйственного назначения (Сх2);</w:t>
      </w:r>
    </w:p>
    <w:p w:rsidR="00DB68B3" w:rsidRPr="00651611" w:rsidRDefault="00DB68B3" w:rsidP="00DB68B3">
      <w:pPr>
        <w:pStyle w:val="af1"/>
        <w:ind w:left="0" w:firstLine="540"/>
      </w:pPr>
      <w:r w:rsidRPr="00651611">
        <w:t>11) зона ведения садоводства, огородничества (Сх3);</w:t>
      </w:r>
    </w:p>
    <w:p w:rsidR="00DB68B3" w:rsidRPr="00651611" w:rsidRDefault="00DB68B3" w:rsidP="00DB68B3">
      <w:pPr>
        <w:pStyle w:val="af1"/>
        <w:ind w:left="0" w:firstLine="540"/>
      </w:pPr>
      <w:r w:rsidRPr="00651611">
        <w:t>12) зона рекреационного назначения (Р);</w:t>
      </w:r>
    </w:p>
    <w:p w:rsidR="00DB68B3" w:rsidRPr="00651611" w:rsidRDefault="00DB68B3" w:rsidP="00DB68B3">
      <w:pPr>
        <w:pStyle w:val="af1"/>
        <w:ind w:left="0" w:firstLine="540"/>
      </w:pPr>
      <w:r w:rsidRPr="00651611">
        <w:t>13) зеленый фонд (Р1);</w:t>
      </w:r>
    </w:p>
    <w:p w:rsidR="00DB68B3" w:rsidRPr="00651611" w:rsidRDefault="00DB68B3" w:rsidP="00DB68B3">
      <w:pPr>
        <w:pStyle w:val="af1"/>
        <w:ind w:left="0" w:firstLine="540"/>
      </w:pPr>
      <w:r w:rsidRPr="00651611">
        <w:t>14) зона озелененных территорий общего пользования (Р2);</w:t>
      </w:r>
    </w:p>
    <w:p w:rsidR="00DB68B3" w:rsidRPr="00651611" w:rsidRDefault="00DB68B3" w:rsidP="00DB68B3">
      <w:pPr>
        <w:ind w:firstLine="540"/>
        <w:jc w:val="both"/>
      </w:pPr>
      <w:r w:rsidRPr="00651611">
        <w:t xml:space="preserve">15) зона специального назначения, </w:t>
      </w:r>
      <w:r w:rsidR="00146788">
        <w:t>связанная с захоронениями (Сп1).</w:t>
      </w:r>
    </w:p>
    <w:p w:rsidR="00DB68B3" w:rsidRPr="00651611" w:rsidRDefault="00DB68B3" w:rsidP="00DB68B3">
      <w:pPr>
        <w:ind w:firstLine="540"/>
        <w:jc w:val="both"/>
      </w:pPr>
      <w:r w:rsidRPr="00651611">
        <w:t>4. Использование земельных участков и объектов капитального строительства в границах территориальных зон поселения, отображенных на карте градостроительного зонирования, осуществляется в соответствии с Градостроительным кодексом Российской Фе</w:t>
      </w:r>
      <w:r w:rsidR="00146788">
        <w:t>дерации и настоящими Правилами.</w:t>
      </w:r>
    </w:p>
    <w:p w:rsidR="00DB68B3" w:rsidRPr="00651611" w:rsidRDefault="00DB68B3" w:rsidP="00DB68B3">
      <w:pPr>
        <w:ind w:firstLine="540"/>
        <w:jc w:val="both"/>
      </w:pPr>
    </w:p>
    <w:p w:rsidR="00DB68B3" w:rsidRPr="00651611" w:rsidRDefault="00DB68B3" w:rsidP="00DB68B3">
      <w:pPr>
        <w:ind w:firstLine="540"/>
        <w:jc w:val="both"/>
        <w:rPr>
          <w:b/>
        </w:rPr>
      </w:pPr>
      <w:r w:rsidRPr="00651611">
        <w:rPr>
          <w:b/>
        </w:rPr>
        <w:t>Статья 10. Градостроительный регламент</w:t>
      </w:r>
    </w:p>
    <w:p w:rsidR="00DB68B3" w:rsidRPr="00651611" w:rsidRDefault="00DB68B3" w:rsidP="00DB68B3">
      <w:pPr>
        <w:ind w:firstLine="540"/>
        <w:jc w:val="both"/>
        <w:rPr>
          <w:b/>
        </w:rPr>
      </w:pPr>
    </w:p>
    <w:p w:rsidR="00DB68B3" w:rsidRPr="00651611" w:rsidRDefault="00DB68B3" w:rsidP="00DB68B3">
      <w:pPr>
        <w:ind w:right="-1" w:firstLine="540"/>
        <w:jc w:val="both"/>
        <w:rPr>
          <w:snapToGrid w:val="0"/>
        </w:rPr>
      </w:pPr>
      <w:r w:rsidRPr="00651611">
        <w:rPr>
          <w:snapToGrid w:val="0"/>
        </w:rPr>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w:t>
      </w:r>
    </w:p>
    <w:p w:rsidR="00DB68B3" w:rsidRPr="00651611" w:rsidRDefault="00DB68B3" w:rsidP="00DB68B3">
      <w:pPr>
        <w:ind w:right="-1" w:firstLine="540"/>
        <w:jc w:val="both"/>
      </w:pPr>
      <w:r w:rsidRPr="00651611">
        <w:t>2. Градостроительные регламенты устанавливаются</w:t>
      </w:r>
      <w:r w:rsidR="00C36A37">
        <w:t xml:space="preserve"> с учетом:</w:t>
      </w:r>
    </w:p>
    <w:p w:rsidR="00DB68B3" w:rsidRPr="00651611" w:rsidRDefault="00DB68B3" w:rsidP="00DB68B3">
      <w:pPr>
        <w:ind w:right="-1" w:firstLine="540"/>
        <w:jc w:val="both"/>
        <w:rPr>
          <w:rFonts w:eastAsia="Arial" w:cs="Arial"/>
        </w:rPr>
      </w:pPr>
      <w:r w:rsidRPr="00651611">
        <w:rPr>
          <w:rFonts w:eastAsia="Arial"/>
        </w:rPr>
        <w:lastRenderedPageBreak/>
        <w:t>1) фактического</w:t>
      </w:r>
      <w:r w:rsidRPr="00651611">
        <w:rPr>
          <w:rFonts w:eastAsia="Arial" w:cs="Arial"/>
        </w:rPr>
        <w:t xml:space="preserve"> использования земельных участков и объектов капитального строительства в границах территориальной зоны;</w:t>
      </w:r>
    </w:p>
    <w:p w:rsidR="00DB68B3" w:rsidRPr="00651611" w:rsidRDefault="00DB68B3" w:rsidP="00DB68B3">
      <w:pPr>
        <w:pStyle w:val="ConsPlusNormal"/>
        <w:ind w:firstLine="540"/>
        <w:jc w:val="both"/>
        <w:rPr>
          <w:rFonts w:ascii="Times New Roman" w:hAnsi="Times New Roman"/>
          <w:sz w:val="24"/>
          <w:szCs w:val="24"/>
        </w:rPr>
      </w:pPr>
      <w:r w:rsidRPr="00651611">
        <w:rPr>
          <w:rFonts w:ascii="Times New Roman"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B68B3" w:rsidRPr="00651611" w:rsidRDefault="00DB68B3" w:rsidP="00DB68B3">
      <w:pPr>
        <w:pStyle w:val="ConsPlusNormal"/>
        <w:ind w:firstLine="540"/>
        <w:jc w:val="both"/>
        <w:rPr>
          <w:rFonts w:ascii="Times New Roman" w:hAnsi="Times New Roman"/>
          <w:sz w:val="24"/>
          <w:szCs w:val="24"/>
        </w:rPr>
      </w:pPr>
      <w:r w:rsidRPr="00651611">
        <w:rPr>
          <w:rFonts w:ascii="Times New Roman" w:hAnsi="Times New Roman"/>
          <w:sz w:val="24"/>
          <w:szCs w:val="24"/>
        </w:rPr>
        <w:t>3) функциональных зон и характеристик их планируемого развития, определенных генеральным планом поселения;</w:t>
      </w:r>
    </w:p>
    <w:p w:rsidR="00DB68B3" w:rsidRPr="00651611" w:rsidRDefault="00DB68B3" w:rsidP="00DB68B3">
      <w:pPr>
        <w:pStyle w:val="ConsPlusNormal"/>
        <w:ind w:firstLine="540"/>
        <w:jc w:val="both"/>
        <w:rPr>
          <w:rFonts w:ascii="Times New Roman" w:hAnsi="Times New Roman"/>
          <w:sz w:val="24"/>
          <w:szCs w:val="24"/>
        </w:rPr>
      </w:pPr>
      <w:r w:rsidRPr="00651611">
        <w:rPr>
          <w:rFonts w:ascii="Times New Roman" w:hAnsi="Times New Roman"/>
          <w:sz w:val="24"/>
          <w:szCs w:val="24"/>
        </w:rPr>
        <w:t>4) видов территориальных зон;</w:t>
      </w:r>
    </w:p>
    <w:p w:rsidR="00DB68B3" w:rsidRPr="00651611" w:rsidRDefault="00DB68B3" w:rsidP="00DB68B3">
      <w:pPr>
        <w:pStyle w:val="ConsPlusNormal"/>
        <w:ind w:firstLine="540"/>
        <w:jc w:val="both"/>
        <w:rPr>
          <w:rFonts w:ascii="Times New Roman" w:hAnsi="Times New Roman"/>
          <w:sz w:val="24"/>
          <w:szCs w:val="24"/>
        </w:rPr>
      </w:pPr>
      <w:r w:rsidRPr="00651611">
        <w:rPr>
          <w:rFonts w:ascii="Times New Roman"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DB68B3" w:rsidRPr="00651611" w:rsidRDefault="00DB68B3" w:rsidP="00DB68B3">
      <w:pPr>
        <w:ind w:right="-1" w:firstLine="540"/>
        <w:jc w:val="both"/>
      </w:pPr>
      <w:r w:rsidRPr="00651611">
        <w:rPr>
          <w:snapToGrid w:val="0"/>
        </w:rPr>
        <w:t xml:space="preserve">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sidRPr="00651611">
        <w:t>за исключением случаев, указанных в части 4 настоящей статьи.</w:t>
      </w:r>
    </w:p>
    <w:p w:rsidR="00DB68B3" w:rsidRPr="00651611" w:rsidRDefault="00DB68B3" w:rsidP="00DB68B3">
      <w:pPr>
        <w:autoSpaceDE w:val="0"/>
        <w:autoSpaceDN w:val="0"/>
        <w:adjustRightInd w:val="0"/>
        <w:ind w:firstLine="540"/>
        <w:jc w:val="both"/>
      </w:pPr>
      <w:r w:rsidRPr="00651611">
        <w:t>4. Действие градостроительного регламента не распространяется на земельные участки:</w:t>
      </w:r>
    </w:p>
    <w:p w:rsidR="00DB68B3" w:rsidRPr="00651611" w:rsidRDefault="00DB68B3" w:rsidP="00DB68B3">
      <w:pPr>
        <w:autoSpaceDE w:val="0"/>
        <w:autoSpaceDN w:val="0"/>
        <w:adjustRightInd w:val="0"/>
        <w:ind w:firstLine="540"/>
        <w:jc w:val="both"/>
      </w:pPr>
      <w:r w:rsidRPr="00651611">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B68B3" w:rsidRPr="00651611" w:rsidRDefault="00DB68B3" w:rsidP="00DB68B3">
      <w:pPr>
        <w:autoSpaceDE w:val="0"/>
        <w:autoSpaceDN w:val="0"/>
        <w:adjustRightInd w:val="0"/>
        <w:ind w:firstLine="540"/>
        <w:jc w:val="both"/>
      </w:pPr>
      <w:r w:rsidRPr="00651611">
        <w:t>2) в границах территорий общего пользования;</w:t>
      </w:r>
    </w:p>
    <w:p w:rsidR="00DB68B3" w:rsidRPr="00651611" w:rsidRDefault="00DB68B3" w:rsidP="00DB68B3">
      <w:pPr>
        <w:autoSpaceDE w:val="0"/>
        <w:autoSpaceDN w:val="0"/>
        <w:adjustRightInd w:val="0"/>
        <w:ind w:firstLine="540"/>
        <w:jc w:val="both"/>
      </w:pPr>
      <w:r w:rsidRPr="00651611">
        <w:t>3) предназначенные для размещения линейных объектов и (или) занятые линейными объектами;</w:t>
      </w:r>
    </w:p>
    <w:p w:rsidR="00DB68B3" w:rsidRPr="00651611" w:rsidRDefault="00DB68B3" w:rsidP="00DB68B3">
      <w:pPr>
        <w:autoSpaceDE w:val="0"/>
        <w:autoSpaceDN w:val="0"/>
        <w:adjustRightInd w:val="0"/>
        <w:ind w:firstLine="540"/>
        <w:jc w:val="both"/>
      </w:pPr>
      <w:r w:rsidRPr="00651611">
        <w:t>4) предоставленные для добычи полезных ископаемых.</w:t>
      </w:r>
    </w:p>
    <w:p w:rsidR="00DB68B3" w:rsidRPr="00651611" w:rsidRDefault="00DB68B3" w:rsidP="00DB68B3">
      <w:pPr>
        <w:autoSpaceDE w:val="0"/>
        <w:autoSpaceDN w:val="0"/>
        <w:adjustRightInd w:val="0"/>
        <w:ind w:firstLine="540"/>
        <w:jc w:val="both"/>
      </w:pPr>
      <w:r w:rsidRPr="00651611">
        <w:t>5. Градостроительные регламенты на территории поселения не установлены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w:t>
      </w:r>
      <w:r w:rsidR="00C36A37">
        <w:t>льскохозяйственного назначения.</w:t>
      </w:r>
    </w:p>
    <w:p w:rsidR="00DB68B3" w:rsidRPr="00651611" w:rsidRDefault="00DB68B3" w:rsidP="00DB68B3">
      <w:pPr>
        <w:ind w:right="-1" w:firstLine="540"/>
        <w:jc w:val="both"/>
        <w:rPr>
          <w:rFonts w:eastAsia="Calibri"/>
        </w:rPr>
      </w:pPr>
      <w:r w:rsidRPr="00651611">
        <w:t xml:space="preserve">6. </w:t>
      </w:r>
      <w:r w:rsidRPr="00651611">
        <w:rPr>
          <w:rFonts w:eastAsia="Calibri"/>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настоящих Правил, указываются:</w:t>
      </w:r>
    </w:p>
    <w:p w:rsidR="00DB68B3" w:rsidRPr="00651611" w:rsidRDefault="00DB68B3" w:rsidP="00DB68B3">
      <w:pPr>
        <w:autoSpaceDE w:val="0"/>
        <w:autoSpaceDN w:val="0"/>
        <w:adjustRightInd w:val="0"/>
        <w:ind w:firstLine="540"/>
        <w:jc w:val="both"/>
        <w:rPr>
          <w:rFonts w:eastAsia="Calibri"/>
        </w:rPr>
      </w:pPr>
      <w:r w:rsidRPr="00651611">
        <w:rPr>
          <w:rFonts w:eastAsia="Calibri"/>
        </w:rPr>
        <w:t>1) виды разрешенного использования земельных участков и объектов капитального строительства;</w:t>
      </w:r>
    </w:p>
    <w:p w:rsidR="00DB68B3" w:rsidRPr="00651611" w:rsidRDefault="00DB68B3" w:rsidP="00DB68B3">
      <w:pPr>
        <w:autoSpaceDE w:val="0"/>
        <w:autoSpaceDN w:val="0"/>
        <w:adjustRightInd w:val="0"/>
        <w:ind w:firstLine="540"/>
        <w:jc w:val="both"/>
        <w:rPr>
          <w:rFonts w:eastAsia="Calibri"/>
        </w:rPr>
      </w:pPr>
      <w:r w:rsidRPr="00651611">
        <w:rPr>
          <w:rFonts w:eastAsia="Calibri"/>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68B3" w:rsidRPr="00651611" w:rsidRDefault="00DB68B3" w:rsidP="00DB68B3">
      <w:pPr>
        <w:autoSpaceDE w:val="0"/>
        <w:autoSpaceDN w:val="0"/>
        <w:adjustRightInd w:val="0"/>
        <w:ind w:firstLine="540"/>
        <w:jc w:val="both"/>
        <w:rPr>
          <w:rFonts w:eastAsia="Calibri"/>
        </w:rPr>
      </w:pPr>
      <w:r w:rsidRPr="00651611">
        <w:rPr>
          <w:rFonts w:eastAsia="Calibri"/>
        </w:rPr>
        <w:t>3) ограничения использования земельных участков и объектов капитального строительства, устанавливаемые в соответствии с законод</w:t>
      </w:r>
      <w:r w:rsidR="00C36A37">
        <w:rPr>
          <w:rFonts w:eastAsia="Calibri"/>
        </w:rPr>
        <w:t>ательством Российской Федерации;</w:t>
      </w:r>
    </w:p>
    <w:p w:rsidR="00DB68B3" w:rsidRPr="00651611" w:rsidRDefault="00DB68B3" w:rsidP="00DB68B3">
      <w:pPr>
        <w:autoSpaceDE w:val="0"/>
        <w:autoSpaceDN w:val="0"/>
        <w:adjustRightInd w:val="0"/>
        <w:ind w:firstLine="540"/>
        <w:jc w:val="both"/>
        <w:rPr>
          <w:rFonts w:eastAsia="Calibri"/>
        </w:rPr>
      </w:pPr>
      <w:r w:rsidRPr="00651611">
        <w:rPr>
          <w:rFonts w:eastAsia="Calibri"/>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DB68B3" w:rsidRPr="00651611" w:rsidRDefault="00DB68B3" w:rsidP="00DB68B3">
      <w:pPr>
        <w:ind w:right="-1" w:firstLine="540"/>
        <w:jc w:val="both"/>
        <w:rPr>
          <w:snapToGrid w:val="0"/>
        </w:rPr>
      </w:pPr>
      <w:r w:rsidRPr="00651611">
        <w:rPr>
          <w:snapToGrid w:val="0"/>
        </w:rPr>
        <w:t>7. Виды разрешенного использования земельных участков и объектов капитального строительства включают:</w:t>
      </w:r>
    </w:p>
    <w:p w:rsidR="00DB68B3" w:rsidRPr="00651611" w:rsidRDefault="00DB68B3" w:rsidP="00DB68B3">
      <w:pPr>
        <w:autoSpaceDE w:val="0"/>
        <w:autoSpaceDN w:val="0"/>
        <w:adjustRightInd w:val="0"/>
        <w:ind w:firstLine="540"/>
        <w:jc w:val="both"/>
        <w:rPr>
          <w:strike/>
        </w:rPr>
      </w:pPr>
      <w:r w:rsidRPr="00651611">
        <w:rPr>
          <w:snapToGrid w:val="0"/>
        </w:rPr>
        <w:t xml:space="preserve">1) </w:t>
      </w:r>
      <w:r w:rsidRPr="00651611">
        <w:t>основные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из числа приведенных в градостроительном регламенте самостоятельно без дополнител</w:t>
      </w:r>
      <w:r w:rsidR="00E74D43">
        <w:t>ьных разрешений и согласования;</w:t>
      </w:r>
    </w:p>
    <w:p w:rsidR="00DB68B3" w:rsidRPr="00651611" w:rsidRDefault="00DB68B3" w:rsidP="00DB68B3">
      <w:pPr>
        <w:ind w:right="-1" w:firstLine="540"/>
        <w:jc w:val="both"/>
      </w:pPr>
      <w:r w:rsidRPr="00651611">
        <w:t>2) условно разрешенные виды использования, решение о предоставлении разрешения на которые принимается Главой города на основании заявления заинтересованного лица и рекомендации комиссии, подготовленной на основании заключения о результатах общественных обсуждений или публичных слушаний;</w:t>
      </w:r>
    </w:p>
    <w:p w:rsidR="00DB68B3" w:rsidRPr="00651611" w:rsidRDefault="00DB68B3" w:rsidP="00DB68B3">
      <w:pPr>
        <w:ind w:right="-1" w:firstLine="540"/>
        <w:jc w:val="both"/>
      </w:pPr>
      <w:r w:rsidRPr="00651611">
        <w:lastRenderedPageBreak/>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осуществляемые совместно с ними.</w:t>
      </w:r>
    </w:p>
    <w:p w:rsidR="00DB68B3" w:rsidRPr="00651611" w:rsidRDefault="00DB68B3" w:rsidP="00DB68B3">
      <w:pPr>
        <w:autoSpaceDE w:val="0"/>
        <w:autoSpaceDN w:val="0"/>
        <w:adjustRightInd w:val="0"/>
        <w:ind w:firstLine="540"/>
        <w:jc w:val="both"/>
        <w:rPr>
          <w:snapToGrid w:val="0"/>
        </w:rPr>
      </w:pPr>
      <w:r w:rsidRPr="00651611">
        <w:rPr>
          <w:snapToGrid w:val="0"/>
        </w:rPr>
        <w:t>8. 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DB68B3" w:rsidRPr="00651611" w:rsidRDefault="00DB68B3" w:rsidP="00DB68B3">
      <w:pPr>
        <w:autoSpaceDE w:val="0"/>
        <w:autoSpaceDN w:val="0"/>
        <w:adjustRightInd w:val="0"/>
        <w:ind w:firstLine="540"/>
        <w:jc w:val="both"/>
        <w:rPr>
          <w:snapToGrid w:val="0"/>
        </w:rPr>
      </w:pPr>
      <w:r w:rsidRPr="00651611">
        <w:rPr>
          <w:snapToGrid w:val="0"/>
        </w:rPr>
        <w:t>9.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охватывается содержанием всех видов разрешенного использования, установленных градостроительным регламентом, без отдельного указания.</w:t>
      </w:r>
    </w:p>
    <w:p w:rsidR="00DB68B3" w:rsidRPr="00651611" w:rsidRDefault="00DB68B3" w:rsidP="00DB68B3">
      <w:pPr>
        <w:autoSpaceDE w:val="0"/>
        <w:autoSpaceDN w:val="0"/>
        <w:adjustRightInd w:val="0"/>
        <w:ind w:firstLine="540"/>
        <w:jc w:val="both"/>
      </w:pPr>
      <w:r w:rsidRPr="00651611">
        <w:rPr>
          <w:snapToGrid w:val="0"/>
        </w:rPr>
        <w:t xml:space="preserve">10. </w:t>
      </w:r>
      <w:r w:rsidRPr="0065161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B68B3" w:rsidRPr="00651611" w:rsidRDefault="00DB68B3" w:rsidP="00DB68B3">
      <w:pPr>
        <w:ind w:right="-1" w:firstLine="540"/>
        <w:jc w:val="both"/>
      </w:pPr>
      <w:r w:rsidRPr="00651611">
        <w:t>1) предельные (минимальные и (или) максимальные) размеры земельных участков, в том числе их площадь;</w:t>
      </w:r>
    </w:p>
    <w:p w:rsidR="00DB68B3" w:rsidRPr="00651611" w:rsidRDefault="00DB68B3" w:rsidP="00DB68B3">
      <w:pPr>
        <w:autoSpaceDE w:val="0"/>
        <w:autoSpaceDN w:val="0"/>
        <w:adjustRightInd w:val="0"/>
        <w:ind w:firstLine="540"/>
        <w:jc w:val="both"/>
      </w:pPr>
      <w:r w:rsidRPr="00651611">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B68B3" w:rsidRPr="00651611" w:rsidRDefault="00DB68B3" w:rsidP="00DB68B3">
      <w:pPr>
        <w:autoSpaceDE w:val="0"/>
        <w:autoSpaceDN w:val="0"/>
        <w:adjustRightInd w:val="0"/>
        <w:ind w:firstLine="540"/>
        <w:jc w:val="both"/>
      </w:pPr>
      <w:r w:rsidRPr="00651611">
        <w:t>3) предельное количество этажей или предельную высоту зданий, строений, сооружений;</w:t>
      </w:r>
    </w:p>
    <w:p w:rsidR="00DB68B3" w:rsidRPr="00651611" w:rsidRDefault="00DB68B3" w:rsidP="00DB68B3">
      <w:pPr>
        <w:autoSpaceDE w:val="0"/>
        <w:autoSpaceDN w:val="0"/>
        <w:adjustRightInd w:val="0"/>
        <w:ind w:firstLine="540"/>
        <w:jc w:val="both"/>
      </w:pPr>
      <w:r w:rsidRPr="00651611">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B68B3" w:rsidRPr="00651611" w:rsidRDefault="00DB68B3" w:rsidP="00DB68B3">
      <w:pPr>
        <w:autoSpaceDE w:val="0"/>
        <w:autoSpaceDN w:val="0"/>
        <w:adjustRightInd w:val="0"/>
        <w:ind w:firstLine="540"/>
        <w:jc w:val="both"/>
      </w:pPr>
      <w:r w:rsidRPr="00651611">
        <w:t>5) минимальный процент озеленения.</w:t>
      </w:r>
    </w:p>
    <w:p w:rsidR="00DB68B3" w:rsidRPr="00651611" w:rsidRDefault="00DB68B3" w:rsidP="00DB68B3">
      <w:pPr>
        <w:jc w:val="both"/>
        <w:rPr>
          <w:b/>
          <w:bCs/>
          <w:snapToGrid w:val="0"/>
        </w:rPr>
      </w:pPr>
    </w:p>
    <w:p w:rsidR="00DB68B3" w:rsidRPr="00651611" w:rsidRDefault="00DB68B3" w:rsidP="00DB68B3">
      <w:pPr>
        <w:ind w:right="-1" w:firstLine="540"/>
        <w:jc w:val="both"/>
        <w:rPr>
          <w:b/>
          <w:bCs/>
        </w:rPr>
      </w:pPr>
      <w:r w:rsidRPr="00651611">
        <w:rPr>
          <w:b/>
          <w:bCs/>
        </w:rPr>
        <w:t>Статья 11. Изменение видов разрешенного использования земельных участков и объектов капитального строительства</w:t>
      </w:r>
    </w:p>
    <w:p w:rsidR="00DB68B3" w:rsidRPr="00651611" w:rsidRDefault="00DB68B3" w:rsidP="00DB68B3">
      <w:pPr>
        <w:ind w:right="-1" w:firstLine="540"/>
        <w:jc w:val="both"/>
        <w:rPr>
          <w:bCs/>
        </w:rPr>
      </w:pPr>
    </w:p>
    <w:p w:rsidR="00DB68B3" w:rsidRPr="00651611" w:rsidRDefault="00DB68B3" w:rsidP="00DB68B3">
      <w:pPr>
        <w:ind w:right="-1" w:firstLine="540"/>
        <w:jc w:val="both"/>
      </w:pPr>
      <w:r w:rsidRPr="00651611">
        <w:rPr>
          <w:bCs/>
        </w:rPr>
        <w:t xml:space="preserve">1. </w:t>
      </w:r>
      <w:r w:rsidRPr="00651611">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B68B3" w:rsidRPr="00651611" w:rsidRDefault="00DB68B3" w:rsidP="00DB68B3">
      <w:pPr>
        <w:ind w:right="-1" w:firstLine="540"/>
        <w:jc w:val="both"/>
      </w:pPr>
      <w:r w:rsidRPr="00651611">
        <w:t>2. Основные и вспомогательные виды разрешенного использования земельных участков и объектов капитального строительства, установленные градостроительным регламентом для соответствующей территориальной зоны,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B68B3" w:rsidRPr="00651611" w:rsidRDefault="00DB68B3" w:rsidP="00DB68B3">
      <w:pPr>
        <w:ind w:right="-1" w:firstLine="540"/>
        <w:jc w:val="both"/>
      </w:pPr>
      <w:r w:rsidRPr="00651611">
        <w:t>3. После выбора основного или вспомогательного вида разрешенного использования земельных участков и объектов капитального строительства в соответствии с частью 2 настоящей статьи правообладатели земельных участков обращаются с соответствующим заявлением в орган государственной власти, осуществляющий государственный кадастровый учет и государственную регистрацию прав, в целях осуществления кадастрового учета в связи с изменением сведений о разрешенном использовании земельного участка, о назначении объекта капительного строительства. Арендаторы земельных участков, находящихся в муниципальной собственности, а также земельных участков, государственная собственность на которые не разграничена, после выбора в соответствии с частью 2 настоящей статьи основного или вспомогательного вида разрешенного использования земельных участков и объектов капитального строительства обращаются за согласованием такого выбора в Администрацию поселения, а арендаторы земельных участков, находящихся в государственной собственности, – в исполнительный орган государственной власти Ханты-Мансийского автономного округа-Югры, в полномочия которого входит управление и распоряжение земельными участками, находящимися в собственности Ханты-Мансийского автономного округа – Югры.</w:t>
      </w:r>
    </w:p>
    <w:p w:rsidR="00DB68B3" w:rsidRPr="00651611" w:rsidRDefault="00DB68B3" w:rsidP="00DB68B3">
      <w:pPr>
        <w:ind w:right="-1" w:firstLine="540"/>
        <w:jc w:val="both"/>
      </w:pPr>
      <w:r w:rsidRPr="00651611">
        <w:lastRenderedPageBreak/>
        <w:t>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DB68B3" w:rsidRPr="00651611" w:rsidRDefault="00DB68B3" w:rsidP="00DB68B3">
      <w:pPr>
        <w:ind w:right="-1" w:firstLine="540"/>
        <w:jc w:val="both"/>
      </w:pPr>
      <w:r w:rsidRPr="00651611">
        <w:t>5.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rsidR="00DB68B3" w:rsidRPr="00651611" w:rsidRDefault="00DB68B3" w:rsidP="00DB68B3">
      <w:pPr>
        <w:ind w:right="-1" w:firstLine="540"/>
        <w:jc w:val="both"/>
        <w:rPr>
          <w:b/>
          <w:bCs/>
          <w:snapToGrid w:val="0"/>
        </w:rPr>
      </w:pPr>
    </w:p>
    <w:p w:rsidR="00DB68B3" w:rsidRPr="00651611" w:rsidRDefault="00DB68B3" w:rsidP="00DB68B3">
      <w:pPr>
        <w:ind w:right="-1" w:firstLine="540"/>
        <w:jc w:val="both"/>
        <w:rPr>
          <w:b/>
          <w:bCs/>
        </w:rPr>
      </w:pPr>
      <w:r w:rsidRPr="00651611">
        <w:rPr>
          <w:b/>
          <w:bCs/>
          <w:snapToGrid w:val="0"/>
        </w:rPr>
        <w:t>Статья 12. Использование земельных участков и объектов капитального строительства, не соответствующи</w:t>
      </w:r>
      <w:r w:rsidR="00E74D43">
        <w:rPr>
          <w:b/>
          <w:bCs/>
          <w:snapToGrid w:val="0"/>
        </w:rPr>
        <w:t>х градостроительному регламенту</w:t>
      </w:r>
    </w:p>
    <w:p w:rsidR="00DB68B3" w:rsidRPr="00651611" w:rsidRDefault="00DB68B3" w:rsidP="00DB68B3">
      <w:pPr>
        <w:ind w:right="-1" w:firstLine="540"/>
        <w:jc w:val="both"/>
      </w:pPr>
    </w:p>
    <w:p w:rsidR="00DB68B3" w:rsidRPr="00651611" w:rsidRDefault="00DB68B3" w:rsidP="00DB68B3">
      <w:pPr>
        <w:ind w:right="-1" w:firstLine="540"/>
        <w:jc w:val="both"/>
      </w:pPr>
      <w:r w:rsidRPr="00651611">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использованию.</w:t>
      </w:r>
    </w:p>
    <w:p w:rsidR="00DB68B3" w:rsidRPr="00651611" w:rsidRDefault="00DB68B3" w:rsidP="00DB68B3">
      <w:pPr>
        <w:ind w:right="-1" w:firstLine="540"/>
        <w:jc w:val="both"/>
      </w:pPr>
      <w:r w:rsidRPr="00651611">
        <w:t>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DB68B3" w:rsidRPr="00651611" w:rsidRDefault="00DB68B3" w:rsidP="00DB68B3">
      <w:pPr>
        <w:autoSpaceDE w:val="0"/>
        <w:autoSpaceDN w:val="0"/>
        <w:adjustRightInd w:val="0"/>
        <w:ind w:firstLine="540"/>
        <w:jc w:val="both"/>
      </w:pPr>
      <w:r w:rsidRPr="00651611">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B68B3" w:rsidRPr="00651611" w:rsidRDefault="00DB68B3" w:rsidP="00DB68B3">
      <w:pPr>
        <w:autoSpaceDE w:val="0"/>
        <w:autoSpaceDN w:val="0"/>
        <w:adjustRightInd w:val="0"/>
        <w:ind w:firstLine="540"/>
        <w:jc w:val="both"/>
      </w:pPr>
      <w:r w:rsidRPr="00651611">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B68B3" w:rsidRPr="00651611" w:rsidRDefault="00DB68B3" w:rsidP="00DB68B3">
      <w:pPr>
        <w:ind w:firstLine="540"/>
        <w:rPr>
          <w:b/>
          <w:bCs/>
        </w:rPr>
      </w:pPr>
    </w:p>
    <w:p w:rsidR="00DB68B3" w:rsidRPr="00651611" w:rsidRDefault="00DB68B3" w:rsidP="00DB68B3">
      <w:pPr>
        <w:autoSpaceDE w:val="0"/>
        <w:ind w:firstLine="540"/>
        <w:jc w:val="both"/>
        <w:rPr>
          <w:b/>
        </w:rPr>
      </w:pPr>
      <w:r w:rsidRPr="00651611">
        <w:rPr>
          <w:b/>
        </w:rPr>
        <w:t>Статья 13. Использование земельных участков и объектов капитального строительства в зонах с особыми усл</w:t>
      </w:r>
      <w:r w:rsidR="00E74D43">
        <w:rPr>
          <w:b/>
        </w:rPr>
        <w:t>овиями использования территорий</w:t>
      </w:r>
    </w:p>
    <w:p w:rsidR="00DB68B3" w:rsidRPr="00651611" w:rsidRDefault="00DB68B3" w:rsidP="00DB68B3">
      <w:pPr>
        <w:autoSpaceDE w:val="0"/>
        <w:ind w:firstLine="540"/>
        <w:jc w:val="both"/>
      </w:pPr>
    </w:p>
    <w:p w:rsidR="00DB68B3" w:rsidRPr="00651611" w:rsidRDefault="00DB68B3" w:rsidP="00DB68B3">
      <w:pPr>
        <w:autoSpaceDE w:val="0"/>
        <w:ind w:firstLine="540"/>
        <w:jc w:val="both"/>
      </w:pPr>
      <w:r w:rsidRPr="00651611">
        <w:t>1. Границы зон с особыми условиями использования территорий, устанавливаемые в соответствии с действующим законодательством Российской Федерации, отображены на карте градостроительного зонирования настоящих Правил. Границы зон с особыми условиями использования территорий могут не совпадать с</w:t>
      </w:r>
      <w:r w:rsidR="00E74D43">
        <w:t xml:space="preserve"> границами территориальных зон.</w:t>
      </w:r>
    </w:p>
    <w:p w:rsidR="00DB68B3" w:rsidRPr="00651611" w:rsidRDefault="00DB68B3" w:rsidP="00DB68B3">
      <w:pPr>
        <w:autoSpaceDE w:val="0"/>
        <w:ind w:firstLine="540"/>
        <w:jc w:val="both"/>
      </w:pPr>
      <w:r w:rsidRPr="00651611">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законами.</w:t>
      </w:r>
    </w:p>
    <w:p w:rsidR="00DB68B3" w:rsidRPr="00651611" w:rsidRDefault="00DB68B3" w:rsidP="00DB68B3">
      <w:pPr>
        <w:autoSpaceDE w:val="0"/>
        <w:ind w:firstLine="540"/>
        <w:jc w:val="both"/>
      </w:pPr>
      <w:r w:rsidRPr="00651611">
        <w:t>3. Землепользование и застройка в границах зон с особыми условиями использования территорий осуществляются:</w:t>
      </w:r>
    </w:p>
    <w:p w:rsidR="00DB68B3" w:rsidRPr="00651611" w:rsidRDefault="00DB68B3" w:rsidP="00DB68B3">
      <w:pPr>
        <w:autoSpaceDE w:val="0"/>
        <w:ind w:firstLine="540"/>
        <w:jc w:val="both"/>
      </w:pPr>
      <w:r w:rsidRPr="00651611">
        <w:t>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w:t>
      </w:r>
    </w:p>
    <w:p w:rsidR="00DB68B3" w:rsidRPr="00651611" w:rsidRDefault="00DB68B3" w:rsidP="00DB68B3">
      <w:pPr>
        <w:autoSpaceDE w:val="0"/>
        <w:ind w:firstLine="540"/>
        <w:jc w:val="both"/>
      </w:pPr>
      <w:r w:rsidRPr="00651611">
        <w:t>2) с соблюдением требований градостроительных регламентов, установленных настоящими Правилами.</w:t>
      </w:r>
    </w:p>
    <w:p w:rsidR="00DB68B3" w:rsidRPr="00651611" w:rsidRDefault="00DB68B3" w:rsidP="00DB68B3">
      <w:pPr>
        <w:ind w:firstLine="540"/>
        <w:rPr>
          <w:b/>
          <w:bCs/>
        </w:rPr>
      </w:pPr>
    </w:p>
    <w:p w:rsidR="00DB68B3" w:rsidRPr="00651611" w:rsidRDefault="00DB68B3" w:rsidP="00DB68B3">
      <w:pPr>
        <w:widowControl w:val="0"/>
        <w:autoSpaceDE w:val="0"/>
        <w:autoSpaceDN w:val="0"/>
        <w:adjustRightInd w:val="0"/>
        <w:ind w:firstLine="540"/>
        <w:jc w:val="center"/>
        <w:rPr>
          <w:b/>
        </w:rPr>
      </w:pPr>
      <w:r w:rsidRPr="00651611">
        <w:rPr>
          <w:b/>
        </w:rPr>
        <w:t xml:space="preserve">Глава 5. ОБЩЕСТВЕННЫЕ ОБСУЖДЕНИЯ ИЛИ ПУБЛИЧНЫЕ СЛУШАНИЯ </w:t>
      </w:r>
    </w:p>
    <w:p w:rsidR="00DB68B3" w:rsidRPr="00651611" w:rsidRDefault="00DB68B3" w:rsidP="00DB68B3">
      <w:pPr>
        <w:widowControl w:val="0"/>
        <w:autoSpaceDE w:val="0"/>
        <w:autoSpaceDN w:val="0"/>
        <w:adjustRightInd w:val="0"/>
        <w:ind w:firstLine="540"/>
        <w:jc w:val="center"/>
        <w:rPr>
          <w:b/>
          <w:bCs/>
        </w:rPr>
      </w:pPr>
      <w:r w:rsidRPr="00651611">
        <w:rPr>
          <w:b/>
          <w:bCs/>
        </w:rPr>
        <w:t>ПО ВОПРОСАМ ЗЕМЛЕПОЛЬЗОВАНИЯ И ЗАСТРОЙКИ</w:t>
      </w:r>
    </w:p>
    <w:p w:rsidR="00DB68B3" w:rsidRPr="00651611" w:rsidRDefault="00DB68B3" w:rsidP="00DB68B3">
      <w:pPr>
        <w:widowControl w:val="0"/>
        <w:autoSpaceDE w:val="0"/>
        <w:autoSpaceDN w:val="0"/>
        <w:adjustRightInd w:val="0"/>
        <w:ind w:firstLine="540"/>
        <w:jc w:val="center"/>
        <w:rPr>
          <w:b/>
          <w:bCs/>
        </w:rPr>
      </w:pPr>
    </w:p>
    <w:p w:rsidR="00DB68B3" w:rsidRPr="00651611" w:rsidRDefault="00DB68B3" w:rsidP="00DB68B3">
      <w:pPr>
        <w:widowControl w:val="0"/>
        <w:autoSpaceDE w:val="0"/>
        <w:autoSpaceDN w:val="0"/>
        <w:adjustRightInd w:val="0"/>
        <w:ind w:firstLine="540"/>
        <w:jc w:val="both"/>
        <w:rPr>
          <w:b/>
          <w:bCs/>
        </w:rPr>
      </w:pPr>
      <w:r w:rsidRPr="00651611">
        <w:rPr>
          <w:b/>
          <w:bCs/>
        </w:rPr>
        <w:lastRenderedPageBreak/>
        <w:t xml:space="preserve">Статья 14. Общие положения об организации и проведения общественных обсуждений или публичных слушаний по вопросам землепользования и застройки </w:t>
      </w:r>
    </w:p>
    <w:p w:rsidR="00DB68B3" w:rsidRPr="00651611" w:rsidRDefault="00DB68B3" w:rsidP="00DB68B3">
      <w:pPr>
        <w:ind w:firstLine="540"/>
        <w:jc w:val="both"/>
        <w:rPr>
          <w:b/>
          <w:bCs/>
        </w:rPr>
      </w:pPr>
    </w:p>
    <w:p w:rsidR="00DB68B3" w:rsidRPr="00651611" w:rsidRDefault="00DB68B3" w:rsidP="00DB68B3">
      <w:pPr>
        <w:widowControl w:val="0"/>
        <w:autoSpaceDE w:val="0"/>
        <w:autoSpaceDN w:val="0"/>
        <w:adjustRightInd w:val="0"/>
        <w:ind w:firstLine="540"/>
        <w:jc w:val="both"/>
      </w:pPr>
      <w:r w:rsidRPr="00651611">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поселении проводятся общественные обсуждения или публичные слушания по следующим проектам:</w:t>
      </w:r>
    </w:p>
    <w:p w:rsidR="00DB68B3" w:rsidRPr="00651611" w:rsidRDefault="00DB68B3" w:rsidP="00DB68B3">
      <w:pPr>
        <w:widowControl w:val="0"/>
        <w:autoSpaceDE w:val="0"/>
        <w:autoSpaceDN w:val="0"/>
        <w:adjustRightInd w:val="0"/>
        <w:ind w:firstLine="540"/>
        <w:jc w:val="both"/>
      </w:pPr>
      <w:r w:rsidRPr="00651611">
        <w:t>1) проекту внесения изменений в генеральный план поселения;</w:t>
      </w:r>
    </w:p>
    <w:p w:rsidR="00DB68B3" w:rsidRPr="00651611" w:rsidRDefault="00DB68B3" w:rsidP="00DB68B3">
      <w:pPr>
        <w:widowControl w:val="0"/>
        <w:autoSpaceDE w:val="0"/>
        <w:autoSpaceDN w:val="0"/>
        <w:adjustRightInd w:val="0"/>
        <w:ind w:firstLine="540"/>
        <w:jc w:val="both"/>
      </w:pPr>
      <w:r w:rsidRPr="00651611">
        <w:t>2) проекту решения о внесении изменения в настоящие Правила;</w:t>
      </w:r>
    </w:p>
    <w:p w:rsidR="00DB68B3" w:rsidRPr="00651611" w:rsidRDefault="00DB68B3" w:rsidP="00DB68B3">
      <w:pPr>
        <w:autoSpaceDE w:val="0"/>
        <w:autoSpaceDN w:val="0"/>
        <w:adjustRightInd w:val="0"/>
        <w:ind w:firstLine="540"/>
        <w:jc w:val="both"/>
      </w:pPr>
      <w:r w:rsidRPr="00651611">
        <w:t>3)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DB68B3" w:rsidRPr="00651611" w:rsidRDefault="00DB68B3" w:rsidP="00DB68B3">
      <w:pPr>
        <w:widowControl w:val="0"/>
        <w:autoSpaceDE w:val="0"/>
        <w:autoSpaceDN w:val="0"/>
        <w:adjustRightInd w:val="0"/>
        <w:ind w:firstLine="540"/>
        <w:jc w:val="both"/>
      </w:pPr>
      <w:r w:rsidRPr="00651611">
        <w:t>4)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B68B3" w:rsidRPr="00651611" w:rsidRDefault="00DB68B3" w:rsidP="00DB68B3">
      <w:pPr>
        <w:widowControl w:val="0"/>
        <w:autoSpaceDE w:val="0"/>
        <w:autoSpaceDN w:val="0"/>
        <w:adjustRightInd w:val="0"/>
        <w:ind w:firstLine="540"/>
        <w:jc w:val="both"/>
        <w:rPr>
          <w:i/>
        </w:rPr>
      </w:pPr>
      <w:r w:rsidRPr="00651611">
        <w:t>5) проектам планировки территории и проектам межевания территории, подготовленным на основании решения Администрации города.</w:t>
      </w:r>
    </w:p>
    <w:p w:rsidR="00DB68B3" w:rsidRPr="00651611" w:rsidRDefault="00DB68B3" w:rsidP="00DB68B3">
      <w:pPr>
        <w:ind w:firstLine="540"/>
        <w:jc w:val="both"/>
      </w:pPr>
      <w:r w:rsidRPr="00651611">
        <w:t>2. Общественные обсуждения или публичные слушания по вопросам землепользования и застройки (далее – общественные обсуждения или публичные слушания) назначаются Главой города.</w:t>
      </w:r>
    </w:p>
    <w:p w:rsidR="00DB68B3" w:rsidRPr="00651611" w:rsidRDefault="00DB68B3" w:rsidP="00DB68B3">
      <w:pPr>
        <w:ind w:firstLine="540"/>
        <w:jc w:val="both"/>
      </w:pPr>
      <w:r w:rsidRPr="00651611">
        <w:t>3. Продолжительность общественных обсуждений или публичных слушаний определяется постановлением Главы города о назначении общественных обсуждений или публичных слушаний.</w:t>
      </w:r>
    </w:p>
    <w:p w:rsidR="00DB68B3" w:rsidRPr="00651611" w:rsidRDefault="00DB68B3" w:rsidP="00DB68B3">
      <w:pPr>
        <w:widowControl w:val="0"/>
        <w:autoSpaceDE w:val="0"/>
        <w:autoSpaceDN w:val="0"/>
        <w:adjustRightInd w:val="0"/>
        <w:ind w:firstLine="540"/>
        <w:jc w:val="both"/>
      </w:pPr>
      <w:r w:rsidRPr="00651611">
        <w:t xml:space="preserve">4. Порядок организации и проведения общественных обсуждений или публичных слушаний определяется Уставом поселения и нормативным правовым актом </w:t>
      </w:r>
      <w:r w:rsidRPr="00651611">
        <w:rPr>
          <w:snapToGrid w:val="0"/>
        </w:rPr>
        <w:t>Совета поселения</w:t>
      </w:r>
      <w:r w:rsidRPr="00651611">
        <w:t xml:space="preserve"> с учетом положений Градостроительного кодекса Российской Федерации (в редакции Федерального закона от 29.12.2017 № 455-ФЗ «О внесении изменений в Градостроительный кодекс Российской Федерации и отдельные законодательные акты Российской Федерации»</w:t>
      </w:r>
      <w:r w:rsidR="00E74D43">
        <w:t>).</w:t>
      </w:r>
    </w:p>
    <w:p w:rsidR="00DB68B3" w:rsidRPr="00651611" w:rsidRDefault="00DB68B3" w:rsidP="00DB68B3">
      <w:pPr>
        <w:widowControl w:val="0"/>
        <w:autoSpaceDE w:val="0"/>
        <w:autoSpaceDN w:val="0"/>
        <w:adjustRightInd w:val="0"/>
        <w:ind w:firstLine="540"/>
        <w:jc w:val="both"/>
      </w:pPr>
      <w:r w:rsidRPr="00651611">
        <w:t>7. Результаты общественных обсуждений или публичных слушаний носят рекомендательный характер для органов местного самоуправления поселения.</w:t>
      </w:r>
    </w:p>
    <w:p w:rsidR="00DB68B3" w:rsidRPr="00651611" w:rsidRDefault="00DB68B3" w:rsidP="00DB68B3">
      <w:pPr>
        <w:widowControl w:val="0"/>
        <w:autoSpaceDE w:val="0"/>
        <w:autoSpaceDN w:val="0"/>
        <w:adjustRightInd w:val="0"/>
        <w:ind w:firstLine="540"/>
        <w:jc w:val="both"/>
      </w:pPr>
      <w:r w:rsidRPr="00651611">
        <w:t>8.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общественных обс</w:t>
      </w:r>
      <w:r w:rsidR="00E74D43">
        <w:t>уждений или публичных слушаний.</w:t>
      </w:r>
    </w:p>
    <w:p w:rsidR="00DB68B3" w:rsidRPr="00651611" w:rsidRDefault="00DB68B3" w:rsidP="00DB68B3">
      <w:pPr>
        <w:widowControl w:val="0"/>
        <w:autoSpaceDE w:val="0"/>
        <w:autoSpaceDN w:val="0"/>
        <w:adjustRightInd w:val="0"/>
        <w:ind w:firstLine="540"/>
        <w:jc w:val="both"/>
      </w:pPr>
      <w:r w:rsidRPr="00651611">
        <w:t>9.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DB68B3" w:rsidRPr="00651611" w:rsidRDefault="00DB68B3" w:rsidP="00DB68B3">
      <w:pPr>
        <w:widowControl w:val="0"/>
        <w:autoSpaceDE w:val="0"/>
        <w:autoSpaceDN w:val="0"/>
        <w:adjustRightInd w:val="0"/>
        <w:ind w:firstLine="540"/>
        <w:rPr>
          <w:b/>
          <w:bCs/>
        </w:rPr>
      </w:pPr>
    </w:p>
    <w:p w:rsidR="00DB68B3" w:rsidRPr="00651611" w:rsidRDefault="00DB68B3" w:rsidP="00DB68B3">
      <w:pPr>
        <w:widowControl w:val="0"/>
        <w:autoSpaceDE w:val="0"/>
        <w:autoSpaceDN w:val="0"/>
        <w:adjustRightInd w:val="0"/>
        <w:ind w:firstLine="540"/>
        <w:jc w:val="both"/>
        <w:rPr>
          <w:b/>
          <w:bCs/>
        </w:rPr>
      </w:pPr>
      <w:r w:rsidRPr="00651611">
        <w:rPr>
          <w:b/>
          <w:bCs/>
        </w:rPr>
        <w:t>Статья 15. Принятие решения о проведении общественных обсуждений или публичных слушаний</w:t>
      </w:r>
    </w:p>
    <w:p w:rsidR="00DB68B3" w:rsidRPr="00651611" w:rsidRDefault="00DB68B3" w:rsidP="00DB68B3">
      <w:pPr>
        <w:widowControl w:val="0"/>
        <w:autoSpaceDE w:val="0"/>
        <w:autoSpaceDN w:val="0"/>
        <w:adjustRightInd w:val="0"/>
        <w:ind w:firstLine="540"/>
        <w:jc w:val="both"/>
        <w:rPr>
          <w:b/>
          <w:bCs/>
        </w:rPr>
      </w:pPr>
    </w:p>
    <w:p w:rsidR="00DB68B3" w:rsidRPr="00651611" w:rsidRDefault="00DB68B3" w:rsidP="00DB68B3">
      <w:pPr>
        <w:widowControl w:val="0"/>
        <w:autoSpaceDE w:val="0"/>
        <w:autoSpaceDN w:val="0"/>
        <w:adjustRightInd w:val="0"/>
        <w:ind w:firstLine="540"/>
        <w:jc w:val="both"/>
      </w:pPr>
      <w:r w:rsidRPr="00651611">
        <w:t>1. Решение о проведении общественных обсуждений или публичных слушаний принимается Главой города</w:t>
      </w:r>
      <w:r w:rsidRPr="00651611">
        <w:rPr>
          <w:i/>
        </w:rPr>
        <w:t xml:space="preserve"> </w:t>
      </w:r>
      <w:r w:rsidRPr="00651611">
        <w:t>в форме постановления.</w:t>
      </w:r>
    </w:p>
    <w:p w:rsidR="00DB68B3" w:rsidRPr="00651611" w:rsidRDefault="00DB68B3" w:rsidP="00DB68B3">
      <w:pPr>
        <w:widowControl w:val="0"/>
        <w:autoSpaceDE w:val="0"/>
        <w:autoSpaceDN w:val="0"/>
        <w:adjustRightInd w:val="0"/>
        <w:ind w:firstLine="540"/>
        <w:jc w:val="both"/>
      </w:pPr>
      <w:r w:rsidRPr="00651611">
        <w:t>2. В постановлении Главы города о проведении общественных обсуждений или публичных слушаний указываются:</w:t>
      </w:r>
    </w:p>
    <w:p w:rsidR="00DB68B3" w:rsidRPr="00651611" w:rsidRDefault="00DB68B3" w:rsidP="00DB68B3">
      <w:pPr>
        <w:widowControl w:val="0"/>
        <w:autoSpaceDE w:val="0"/>
        <w:autoSpaceDN w:val="0"/>
        <w:adjustRightInd w:val="0"/>
        <w:ind w:firstLine="540"/>
        <w:jc w:val="both"/>
      </w:pPr>
      <w:r w:rsidRPr="00651611">
        <w:t>1) наименование вопроса, выносимого на общественные обсуждения или публичные слушания;</w:t>
      </w:r>
    </w:p>
    <w:p w:rsidR="00DB68B3" w:rsidRPr="00651611" w:rsidRDefault="00DB68B3" w:rsidP="00DB68B3">
      <w:pPr>
        <w:widowControl w:val="0"/>
        <w:autoSpaceDE w:val="0"/>
        <w:autoSpaceDN w:val="0"/>
        <w:adjustRightInd w:val="0"/>
        <w:ind w:firstLine="540"/>
        <w:jc w:val="both"/>
      </w:pPr>
      <w:r w:rsidRPr="00651611">
        <w:t>2) порядок и сроки оповещения о начале общественных обсуждений или публичных слушаний.</w:t>
      </w:r>
    </w:p>
    <w:p w:rsidR="00DB68B3" w:rsidRPr="00651611" w:rsidRDefault="00DB68B3" w:rsidP="00DB68B3">
      <w:pPr>
        <w:widowControl w:val="0"/>
        <w:autoSpaceDE w:val="0"/>
        <w:autoSpaceDN w:val="0"/>
        <w:adjustRightInd w:val="0"/>
        <w:ind w:firstLine="540"/>
        <w:jc w:val="both"/>
      </w:pPr>
    </w:p>
    <w:p w:rsidR="00DB68B3" w:rsidRPr="00651611" w:rsidRDefault="00DB68B3" w:rsidP="00DB68B3">
      <w:pPr>
        <w:widowControl w:val="0"/>
        <w:autoSpaceDE w:val="0"/>
        <w:autoSpaceDN w:val="0"/>
        <w:adjustRightInd w:val="0"/>
        <w:ind w:firstLine="540"/>
        <w:rPr>
          <w:b/>
          <w:bCs/>
        </w:rPr>
      </w:pPr>
      <w:r w:rsidRPr="00651611">
        <w:rPr>
          <w:b/>
          <w:bCs/>
        </w:rPr>
        <w:t>Статья 16. Сроки проведения общественных обсуждений или публичных слушаний</w:t>
      </w:r>
    </w:p>
    <w:p w:rsidR="00DB68B3" w:rsidRPr="00651611" w:rsidRDefault="00DB68B3" w:rsidP="00DB68B3">
      <w:pPr>
        <w:widowControl w:val="0"/>
        <w:tabs>
          <w:tab w:val="left" w:pos="7740"/>
        </w:tabs>
        <w:autoSpaceDE w:val="0"/>
        <w:autoSpaceDN w:val="0"/>
        <w:adjustRightInd w:val="0"/>
        <w:ind w:firstLine="540"/>
        <w:jc w:val="both"/>
        <w:rPr>
          <w:b/>
          <w:bCs/>
        </w:rPr>
      </w:pPr>
    </w:p>
    <w:p w:rsidR="00DB68B3" w:rsidRPr="00651611" w:rsidRDefault="00DB68B3" w:rsidP="00DB68B3">
      <w:pPr>
        <w:widowControl w:val="0"/>
        <w:tabs>
          <w:tab w:val="left" w:pos="10260"/>
        </w:tabs>
        <w:autoSpaceDE w:val="0"/>
        <w:autoSpaceDN w:val="0"/>
        <w:adjustRightInd w:val="0"/>
        <w:ind w:firstLine="540"/>
        <w:jc w:val="both"/>
      </w:pPr>
      <w:r w:rsidRPr="00651611">
        <w:t xml:space="preserve">1. Общественные обсуждения или публичные слушания по проекту внесения изменений в генеральный план поселения проводятся в срок не менее одного месяца и не более трех месяцев с момента оповещения жителей поселения об их проведении до дня опубликования заключения о результатах общественных обсуждений или публичных слушаний. </w:t>
      </w:r>
    </w:p>
    <w:p w:rsidR="00DB68B3" w:rsidRPr="00651611" w:rsidRDefault="00DB68B3" w:rsidP="00DB68B3">
      <w:pPr>
        <w:widowControl w:val="0"/>
        <w:tabs>
          <w:tab w:val="left" w:pos="10260"/>
        </w:tabs>
        <w:autoSpaceDE w:val="0"/>
        <w:autoSpaceDN w:val="0"/>
        <w:adjustRightInd w:val="0"/>
        <w:ind w:firstLine="540"/>
        <w:jc w:val="both"/>
      </w:pPr>
      <w:r w:rsidRPr="00651611">
        <w:lastRenderedPageBreak/>
        <w:t>2. Общественные обсуждения или публичные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срок проведения общественных обсуждений или публичных слушаний не может быть более чем один месяц.</w:t>
      </w:r>
    </w:p>
    <w:p w:rsidR="00DB68B3" w:rsidRPr="00651611" w:rsidRDefault="00DB68B3" w:rsidP="00DB68B3">
      <w:pPr>
        <w:widowControl w:val="0"/>
        <w:tabs>
          <w:tab w:val="left" w:pos="10260"/>
        </w:tabs>
        <w:autoSpaceDE w:val="0"/>
        <w:autoSpaceDN w:val="0"/>
        <w:adjustRightInd w:val="0"/>
        <w:ind w:firstLine="540"/>
        <w:jc w:val="both"/>
      </w:pPr>
      <w:r w:rsidRPr="00651611">
        <w:t xml:space="preserve">3. Общественные обсуждения или публичные слушания по вопросу </w:t>
      </w:r>
      <w:r w:rsidRPr="00651611">
        <w:rPr>
          <w:bCs/>
        </w:rPr>
        <w:t>предоставления разрешения на условно разрешенный вид использования земельного участка или объекта капитального строительства, а также</w:t>
      </w:r>
      <w:r w:rsidRPr="00651611">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срок не более одного месяца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DB68B3" w:rsidRPr="00651611" w:rsidRDefault="00DB68B3" w:rsidP="00DB68B3">
      <w:pPr>
        <w:widowControl w:val="0"/>
        <w:autoSpaceDE w:val="0"/>
        <w:autoSpaceDN w:val="0"/>
        <w:adjustRightInd w:val="0"/>
        <w:ind w:firstLine="540"/>
        <w:jc w:val="both"/>
      </w:pPr>
      <w:r w:rsidRPr="00651611">
        <w:t>4. Общественные обсуждения или публичные слушания по проектам планировки территории и проектам межевания территории проводятся в срок не менее одного не более трех месяцев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DB68B3" w:rsidRPr="00651611" w:rsidRDefault="00DB68B3" w:rsidP="00DB68B3">
      <w:pPr>
        <w:widowControl w:val="0"/>
        <w:autoSpaceDE w:val="0"/>
        <w:autoSpaceDN w:val="0"/>
        <w:adjustRightInd w:val="0"/>
        <w:jc w:val="both"/>
        <w:rPr>
          <w:b/>
          <w:bCs/>
        </w:rPr>
      </w:pPr>
    </w:p>
    <w:p w:rsidR="00DB68B3" w:rsidRPr="00651611" w:rsidRDefault="00DB68B3" w:rsidP="00DB68B3">
      <w:pPr>
        <w:widowControl w:val="0"/>
        <w:autoSpaceDE w:val="0"/>
        <w:autoSpaceDN w:val="0"/>
        <w:adjustRightInd w:val="0"/>
        <w:ind w:firstLine="540"/>
        <w:jc w:val="both"/>
        <w:rPr>
          <w:b/>
          <w:bCs/>
        </w:rPr>
      </w:pPr>
      <w:r w:rsidRPr="00651611">
        <w:rPr>
          <w:b/>
          <w:bCs/>
        </w:rPr>
        <w:t>Статья 17. Проведение общественных обсуждений или публичных слушаний по проекту внесения изменен</w:t>
      </w:r>
      <w:r w:rsidR="00E74D43">
        <w:rPr>
          <w:b/>
          <w:bCs/>
        </w:rPr>
        <w:t>ий в генеральный план поселения</w:t>
      </w:r>
    </w:p>
    <w:p w:rsidR="00DB68B3" w:rsidRPr="00651611" w:rsidRDefault="00DB68B3" w:rsidP="00DB68B3">
      <w:pPr>
        <w:widowControl w:val="0"/>
        <w:autoSpaceDE w:val="0"/>
        <w:autoSpaceDN w:val="0"/>
        <w:adjustRightInd w:val="0"/>
        <w:ind w:firstLine="540"/>
        <w:jc w:val="both"/>
      </w:pPr>
    </w:p>
    <w:p w:rsidR="00DB68B3" w:rsidRPr="00651611" w:rsidRDefault="00DB68B3" w:rsidP="00DB68B3">
      <w:pPr>
        <w:widowControl w:val="0"/>
        <w:autoSpaceDE w:val="0"/>
        <w:autoSpaceDN w:val="0"/>
        <w:adjustRightInd w:val="0"/>
        <w:ind w:firstLine="540"/>
        <w:jc w:val="both"/>
      </w:pPr>
      <w:r w:rsidRPr="00651611">
        <w:t>1. Общественные обсуждения или публичные слушания по проекту внесения изменений в генеральный план поселений проводятся Администрацией поселения по решению Главы города.</w:t>
      </w:r>
    </w:p>
    <w:p w:rsidR="00DB68B3" w:rsidRPr="00651611" w:rsidRDefault="00DB68B3" w:rsidP="00DB68B3">
      <w:pPr>
        <w:autoSpaceDE w:val="0"/>
        <w:autoSpaceDN w:val="0"/>
        <w:adjustRightInd w:val="0"/>
        <w:ind w:firstLine="540"/>
        <w:jc w:val="both"/>
      </w:pPr>
      <w:r w:rsidRPr="00651611">
        <w:t xml:space="preserve">2. Общественные обсуждения или публичные слушания проводятся с участием граждан, постоянно проживающих на территории, в отношении которой подготовлен проект внесения изменений в генеральный план поселения, </w:t>
      </w:r>
      <w:r w:rsidR="00E74D43" w:rsidRPr="00651611">
        <w:t>правообладателей,</w:t>
      </w:r>
      <w:r w:rsidRPr="00651611">
        <w:t xml:space="preserve"> находящихся в границах этой территории земельных участков и (или) расположенных на них объектов капитального строительства, а также правообладателей помещений, являющихся частью указанных объектов капитального строительства.</w:t>
      </w:r>
    </w:p>
    <w:p w:rsidR="00DB68B3" w:rsidRPr="00651611" w:rsidRDefault="00DB68B3" w:rsidP="00DB68B3">
      <w:pPr>
        <w:autoSpaceDE w:val="0"/>
        <w:autoSpaceDN w:val="0"/>
        <w:adjustRightInd w:val="0"/>
        <w:ind w:firstLine="540"/>
        <w:jc w:val="both"/>
      </w:pPr>
      <w:r w:rsidRPr="00651611">
        <w:t>3. После завершения общественных обсуждений или публичных слушаний по проекту внесения изменений в генеральный план поселения Глава поселения с учетом заключения о результатах общественных обсуждений или публичных слушаний принимает решение о согласии с проектом внесения изменений в генеральный план и направлении его в Совет поселения либо об отклонении такого проекта и о направлении его на доработку.</w:t>
      </w:r>
    </w:p>
    <w:p w:rsidR="00DB68B3" w:rsidRPr="00651611" w:rsidRDefault="00DB68B3" w:rsidP="00DB68B3">
      <w:pPr>
        <w:widowControl w:val="0"/>
        <w:autoSpaceDE w:val="0"/>
        <w:autoSpaceDN w:val="0"/>
        <w:adjustRightInd w:val="0"/>
        <w:ind w:firstLine="540"/>
        <w:jc w:val="both"/>
      </w:pPr>
      <w:r w:rsidRPr="00651611">
        <w:t>Обязательными приложениями к проекту внесения изменений в генеральный план поселения являются протокол общественных обсуждений или публичных слушаний, заключение о результатах общественных обсуждений или публичных слушаний.</w:t>
      </w:r>
    </w:p>
    <w:p w:rsidR="00DB68B3" w:rsidRPr="00651611" w:rsidRDefault="00DB68B3" w:rsidP="00DB68B3">
      <w:pPr>
        <w:widowControl w:val="0"/>
        <w:autoSpaceDE w:val="0"/>
        <w:autoSpaceDN w:val="0"/>
        <w:adjustRightInd w:val="0"/>
        <w:ind w:firstLine="540"/>
        <w:jc w:val="both"/>
        <w:rPr>
          <w:b/>
          <w:bCs/>
        </w:rPr>
      </w:pPr>
    </w:p>
    <w:p w:rsidR="00DB68B3" w:rsidRPr="00651611" w:rsidRDefault="00DB68B3" w:rsidP="00DB68B3">
      <w:pPr>
        <w:widowControl w:val="0"/>
        <w:autoSpaceDE w:val="0"/>
        <w:autoSpaceDN w:val="0"/>
        <w:adjustRightInd w:val="0"/>
        <w:ind w:firstLine="540"/>
        <w:jc w:val="both"/>
        <w:rPr>
          <w:b/>
          <w:bCs/>
        </w:rPr>
      </w:pPr>
      <w:r w:rsidRPr="00651611">
        <w:rPr>
          <w:b/>
          <w:bCs/>
        </w:rPr>
        <w:t>Статья 18. Проведение общественных обсуждений или публичных слушаний по проекту внесени</w:t>
      </w:r>
      <w:r w:rsidR="00E74D43">
        <w:rPr>
          <w:b/>
          <w:bCs/>
        </w:rPr>
        <w:t>я изменений в настоящие Правила</w:t>
      </w:r>
    </w:p>
    <w:p w:rsidR="00DB68B3" w:rsidRPr="00651611" w:rsidRDefault="00DB68B3" w:rsidP="00DB68B3">
      <w:pPr>
        <w:widowControl w:val="0"/>
        <w:autoSpaceDE w:val="0"/>
        <w:autoSpaceDN w:val="0"/>
        <w:adjustRightInd w:val="0"/>
        <w:ind w:firstLine="540"/>
        <w:jc w:val="both"/>
      </w:pPr>
    </w:p>
    <w:p w:rsidR="00DB68B3" w:rsidRPr="00651611" w:rsidRDefault="00DB68B3" w:rsidP="00DB68B3">
      <w:pPr>
        <w:widowControl w:val="0"/>
        <w:autoSpaceDE w:val="0"/>
        <w:autoSpaceDN w:val="0"/>
        <w:adjustRightInd w:val="0"/>
        <w:ind w:firstLine="540"/>
        <w:jc w:val="both"/>
      </w:pPr>
      <w:r w:rsidRPr="00651611">
        <w:t>1. Общественные обсуждения или публичные слушания по проекту внесения изменений в настоящие Правила проводятся комиссией по решению Главы города.</w:t>
      </w:r>
    </w:p>
    <w:p w:rsidR="00DB68B3" w:rsidRPr="00651611" w:rsidRDefault="00DB68B3" w:rsidP="00DB68B3">
      <w:pPr>
        <w:widowControl w:val="0"/>
        <w:autoSpaceDE w:val="0"/>
        <w:autoSpaceDN w:val="0"/>
        <w:adjustRightInd w:val="0"/>
        <w:ind w:firstLine="540"/>
        <w:jc w:val="both"/>
      </w:pPr>
      <w:r w:rsidRPr="00651611">
        <w:t xml:space="preserve">2. Общественные обсуждения или публичные слушания проводятся с участием граждан, постоянно проживающих на территории, в отношении которой подготовлен проект внесения изменений в настоящие Правила, </w:t>
      </w:r>
      <w:r w:rsidR="00E74D43" w:rsidRPr="00651611">
        <w:t>правообладателей,</w:t>
      </w:r>
      <w:r w:rsidRPr="00651611">
        <w:t xml:space="preserve"> находящихся в границах этой территории земельных участков и (или) расположенных на них объектов капитального строительства, а также правообладателей помещений, являющихся частью указанных объектов капитального строительства.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проводятся в границах территориальной зоны, для которой установлен такой градостроительный регламент.</w:t>
      </w:r>
    </w:p>
    <w:p w:rsidR="00DB68B3" w:rsidRPr="00651611" w:rsidRDefault="00DB68B3" w:rsidP="00DB68B3">
      <w:pPr>
        <w:widowControl w:val="0"/>
        <w:autoSpaceDE w:val="0"/>
        <w:autoSpaceDN w:val="0"/>
        <w:adjustRightInd w:val="0"/>
        <w:ind w:firstLine="540"/>
        <w:jc w:val="both"/>
      </w:pPr>
      <w:r w:rsidRPr="00651611">
        <w:t>3. 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указанный проект и представляет его Главе города. Глава города принимает решение о направлении проекта о внесении изменений в насто</w:t>
      </w:r>
      <w:r w:rsidR="00E74D43">
        <w:t>ящие Правила в Совет поселения.</w:t>
      </w:r>
    </w:p>
    <w:p w:rsidR="00DB68B3" w:rsidRPr="00651611" w:rsidRDefault="00DB68B3" w:rsidP="00DB68B3">
      <w:pPr>
        <w:widowControl w:val="0"/>
        <w:autoSpaceDE w:val="0"/>
        <w:autoSpaceDN w:val="0"/>
        <w:adjustRightInd w:val="0"/>
        <w:ind w:firstLine="540"/>
        <w:jc w:val="both"/>
      </w:pPr>
      <w:r w:rsidRPr="00651611">
        <w:lastRenderedPageBreak/>
        <w:t>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и настоящими Правилами не требуется.</w:t>
      </w:r>
    </w:p>
    <w:p w:rsidR="00DB68B3" w:rsidRPr="00651611" w:rsidRDefault="00DB68B3" w:rsidP="00DB68B3">
      <w:pPr>
        <w:widowControl w:val="0"/>
        <w:autoSpaceDE w:val="0"/>
        <w:autoSpaceDN w:val="0"/>
        <w:adjustRightInd w:val="0"/>
        <w:ind w:firstLine="540"/>
        <w:jc w:val="both"/>
        <w:rPr>
          <w:b/>
          <w:bCs/>
        </w:rPr>
      </w:pPr>
    </w:p>
    <w:p w:rsidR="00DB68B3" w:rsidRPr="00651611" w:rsidRDefault="00DB68B3" w:rsidP="00DB68B3">
      <w:pPr>
        <w:widowControl w:val="0"/>
        <w:autoSpaceDE w:val="0"/>
        <w:autoSpaceDN w:val="0"/>
        <w:adjustRightInd w:val="0"/>
        <w:ind w:firstLine="540"/>
        <w:jc w:val="both"/>
        <w:rPr>
          <w:b/>
          <w:bCs/>
        </w:rPr>
      </w:pPr>
      <w:r w:rsidRPr="00651611">
        <w:rPr>
          <w:b/>
          <w:bCs/>
        </w:rPr>
        <w:t>Статья 19. Проведение общественных обсуждений или публичных слушаний по проекту решения о предоставлении разрешения на условно разрешенный вид использования</w:t>
      </w:r>
      <w:r w:rsidRPr="00651611">
        <w:t xml:space="preserve"> </w:t>
      </w:r>
      <w:r w:rsidRPr="00651611">
        <w:rPr>
          <w:b/>
          <w:bCs/>
        </w:rPr>
        <w:t>земельного участка или объекта капитального строительства</w:t>
      </w:r>
    </w:p>
    <w:p w:rsidR="00DB68B3" w:rsidRPr="00651611" w:rsidRDefault="00DB68B3" w:rsidP="00DB68B3">
      <w:pPr>
        <w:widowControl w:val="0"/>
        <w:autoSpaceDE w:val="0"/>
        <w:autoSpaceDN w:val="0"/>
        <w:adjustRightInd w:val="0"/>
        <w:ind w:firstLine="540"/>
        <w:jc w:val="both"/>
      </w:pPr>
    </w:p>
    <w:p w:rsidR="00DB68B3" w:rsidRPr="00651611" w:rsidRDefault="00DB68B3" w:rsidP="00DB68B3">
      <w:pPr>
        <w:autoSpaceDE w:val="0"/>
        <w:autoSpaceDN w:val="0"/>
        <w:adjustRightInd w:val="0"/>
        <w:ind w:firstLine="540"/>
        <w:jc w:val="both"/>
        <w:rPr>
          <w:bCs/>
        </w:rPr>
      </w:pPr>
      <w:r w:rsidRPr="00651611">
        <w:rPr>
          <w:bCs/>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Pr="00651611">
        <w:t>комиссию.</w:t>
      </w:r>
    </w:p>
    <w:p w:rsidR="00DB68B3" w:rsidRPr="00651611" w:rsidRDefault="00DB68B3" w:rsidP="00DB68B3">
      <w:pPr>
        <w:widowControl w:val="0"/>
        <w:autoSpaceDE w:val="0"/>
        <w:autoSpaceDN w:val="0"/>
        <w:adjustRightInd w:val="0"/>
        <w:ind w:firstLine="540"/>
        <w:jc w:val="both"/>
      </w:pPr>
      <w:r w:rsidRPr="00651611">
        <w:t>2. Общественные обсуждения или публичные слушания проводятся комиссией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проект решения о предоставлении разрешения на условно разрешенный вид использования, правообладателей находящихся в границах этой территориальной зоны земельных участков и (или) расположенных на них объектов капитального строительства, граждан, постоянно проживающих в границах земельных участков, прилегающих к земельному участку, в отношении которого подготовлен данный проект,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 данный проект.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B68B3" w:rsidRPr="00651611" w:rsidRDefault="00DB68B3" w:rsidP="00DB68B3">
      <w:pPr>
        <w:autoSpaceDE w:val="0"/>
        <w:autoSpaceDN w:val="0"/>
        <w:adjustRightInd w:val="0"/>
        <w:ind w:firstLine="540"/>
        <w:jc w:val="both"/>
      </w:pPr>
      <w:r w:rsidRPr="00651611">
        <w:t>3.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DB68B3" w:rsidRPr="00651611" w:rsidRDefault="00DB68B3" w:rsidP="00DB68B3">
      <w:pPr>
        <w:widowControl w:val="0"/>
        <w:autoSpaceDE w:val="0"/>
        <w:autoSpaceDN w:val="0"/>
        <w:adjustRightInd w:val="0"/>
        <w:ind w:firstLine="540"/>
        <w:jc w:val="both"/>
      </w:pPr>
      <w:r w:rsidRPr="00651611">
        <w:t>4.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w:t>
      </w:r>
    </w:p>
    <w:p w:rsidR="00DB68B3" w:rsidRPr="00651611" w:rsidRDefault="00DB68B3" w:rsidP="00DB68B3">
      <w:pPr>
        <w:widowControl w:val="0"/>
        <w:autoSpaceDE w:val="0"/>
        <w:autoSpaceDN w:val="0"/>
        <w:adjustRightInd w:val="0"/>
        <w:ind w:firstLine="540"/>
        <w:jc w:val="both"/>
      </w:pPr>
      <w:r w:rsidRPr="00651611">
        <w:t>5. На основании рекомендаций комиссии Глава города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Администрации города в сети «Интернет».</w:t>
      </w:r>
    </w:p>
    <w:p w:rsidR="00DB68B3" w:rsidRPr="00651611" w:rsidRDefault="00DB68B3" w:rsidP="00DB68B3">
      <w:pPr>
        <w:autoSpaceDE w:val="0"/>
        <w:autoSpaceDN w:val="0"/>
        <w:adjustRightInd w:val="0"/>
        <w:ind w:firstLine="540"/>
        <w:jc w:val="both"/>
        <w:rPr>
          <w:bCs/>
        </w:rPr>
      </w:pPr>
      <w:r w:rsidRPr="00651611">
        <w:rPr>
          <w:bCs/>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DB68B3" w:rsidRPr="00651611" w:rsidRDefault="00DB68B3" w:rsidP="00DB68B3">
      <w:pPr>
        <w:widowControl w:val="0"/>
        <w:autoSpaceDE w:val="0"/>
        <w:autoSpaceDN w:val="0"/>
        <w:adjustRightInd w:val="0"/>
        <w:ind w:firstLine="540"/>
        <w:jc w:val="both"/>
        <w:rPr>
          <w:b/>
          <w:bCs/>
        </w:rPr>
      </w:pPr>
    </w:p>
    <w:p w:rsidR="00DB68B3" w:rsidRPr="00651611" w:rsidRDefault="00DB68B3" w:rsidP="00DB68B3">
      <w:pPr>
        <w:widowControl w:val="0"/>
        <w:autoSpaceDE w:val="0"/>
        <w:autoSpaceDN w:val="0"/>
        <w:adjustRightInd w:val="0"/>
        <w:ind w:firstLine="540"/>
        <w:jc w:val="both"/>
        <w:rPr>
          <w:b/>
          <w:bCs/>
        </w:rPr>
      </w:pPr>
      <w:r w:rsidRPr="00651611">
        <w:rPr>
          <w:b/>
          <w:bCs/>
        </w:rPr>
        <w:t>Статья 20. Проведение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B68B3" w:rsidRPr="00651611" w:rsidRDefault="00DB68B3" w:rsidP="00DB68B3">
      <w:pPr>
        <w:widowControl w:val="0"/>
        <w:autoSpaceDE w:val="0"/>
        <w:autoSpaceDN w:val="0"/>
        <w:adjustRightInd w:val="0"/>
        <w:ind w:firstLine="540"/>
        <w:jc w:val="both"/>
        <w:rPr>
          <w:b/>
        </w:rPr>
      </w:pPr>
    </w:p>
    <w:p w:rsidR="00DB68B3" w:rsidRPr="00651611" w:rsidRDefault="00DB68B3" w:rsidP="00DB68B3">
      <w:pPr>
        <w:widowControl w:val="0"/>
        <w:autoSpaceDE w:val="0"/>
        <w:autoSpaceDN w:val="0"/>
        <w:adjustRightInd w:val="0"/>
        <w:ind w:firstLine="540"/>
        <w:jc w:val="both"/>
      </w:pPr>
      <w:r w:rsidRPr="00651611">
        <w:lastRenderedPageBreak/>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предоставлении такого разрешения. в комиссию.</w:t>
      </w:r>
    </w:p>
    <w:p w:rsidR="00DB68B3" w:rsidRPr="00651611" w:rsidRDefault="00DB68B3" w:rsidP="00DB68B3">
      <w:pPr>
        <w:widowControl w:val="0"/>
        <w:autoSpaceDE w:val="0"/>
        <w:autoSpaceDN w:val="0"/>
        <w:adjustRightInd w:val="0"/>
        <w:ind w:firstLine="540"/>
        <w:jc w:val="both"/>
      </w:pPr>
      <w:r w:rsidRPr="00651611">
        <w:t>2. Общественные обсуждения или публичные слушания проводятся комиссией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правообладателей находящихся в границах этой территориальной зоны земельных участков и (или) расположенных на них объектов капитального строительства, граждан, постоянно проживающих в границах земельных участков, прилегающих к земельному участку, в отношении которого подготовлен данный проект,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 данный проект.</w:t>
      </w:r>
    </w:p>
    <w:p w:rsidR="00DB68B3" w:rsidRPr="00651611" w:rsidRDefault="00DB68B3" w:rsidP="00DB68B3">
      <w:pPr>
        <w:widowControl w:val="0"/>
        <w:autoSpaceDE w:val="0"/>
        <w:autoSpaceDN w:val="0"/>
        <w:adjustRightInd w:val="0"/>
        <w:ind w:firstLine="540"/>
        <w:jc w:val="both"/>
      </w:pPr>
      <w:r w:rsidRPr="00651611">
        <w:t>3. Комиссия направляет сообщения о проведении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w:t>
      </w:r>
      <w:r w:rsidR="00E74D43">
        <w:t>тов капитального строительства.</w:t>
      </w:r>
    </w:p>
    <w:p w:rsidR="00DB68B3" w:rsidRPr="00651611" w:rsidRDefault="00DB68B3" w:rsidP="00DB68B3">
      <w:pPr>
        <w:widowControl w:val="0"/>
        <w:autoSpaceDE w:val="0"/>
        <w:autoSpaceDN w:val="0"/>
        <w:adjustRightInd w:val="0"/>
        <w:ind w:firstLine="540"/>
        <w:jc w:val="both"/>
      </w:pPr>
      <w:r w:rsidRPr="00651611">
        <w:t>4.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w:t>
      </w:r>
    </w:p>
    <w:p w:rsidR="00DB68B3" w:rsidRPr="00651611" w:rsidRDefault="00DB68B3" w:rsidP="00DB68B3">
      <w:pPr>
        <w:autoSpaceDE w:val="0"/>
        <w:autoSpaceDN w:val="0"/>
        <w:adjustRightInd w:val="0"/>
        <w:ind w:firstLine="540"/>
        <w:jc w:val="both"/>
      </w:pPr>
      <w:r w:rsidRPr="00651611">
        <w:t>5. На основании рекомендаций комиссии Глава города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с указанием причин принятого решения. Указанное решение подлежит официальному опубликованию и размещению на официальном сайте Администрации города в сети «Интернет».</w:t>
      </w:r>
    </w:p>
    <w:p w:rsidR="00DB68B3" w:rsidRPr="00651611" w:rsidRDefault="00DB68B3" w:rsidP="00DB68B3">
      <w:pPr>
        <w:autoSpaceDE w:val="0"/>
        <w:autoSpaceDN w:val="0"/>
        <w:adjustRightInd w:val="0"/>
        <w:ind w:firstLine="540"/>
        <w:jc w:val="both"/>
      </w:pPr>
      <w:r w:rsidRPr="00651611">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B68B3" w:rsidRPr="00651611" w:rsidRDefault="00DB68B3" w:rsidP="00DB68B3">
      <w:pPr>
        <w:widowControl w:val="0"/>
        <w:autoSpaceDE w:val="0"/>
        <w:autoSpaceDN w:val="0"/>
        <w:adjustRightInd w:val="0"/>
        <w:ind w:firstLine="540"/>
        <w:jc w:val="both"/>
        <w:rPr>
          <w:b/>
          <w:bCs/>
        </w:rPr>
      </w:pPr>
    </w:p>
    <w:p w:rsidR="00DB68B3" w:rsidRPr="00651611" w:rsidRDefault="00DB68B3" w:rsidP="00DB68B3">
      <w:pPr>
        <w:widowControl w:val="0"/>
        <w:autoSpaceDE w:val="0"/>
        <w:autoSpaceDN w:val="0"/>
        <w:adjustRightInd w:val="0"/>
        <w:ind w:firstLine="540"/>
        <w:jc w:val="both"/>
        <w:rPr>
          <w:b/>
          <w:bCs/>
        </w:rPr>
      </w:pPr>
      <w:r w:rsidRPr="00651611">
        <w:rPr>
          <w:b/>
          <w:bCs/>
        </w:rPr>
        <w:t xml:space="preserve">Статья 21. Проведение общественных обсуждений или публичных слушаний по проектам планировки территории </w:t>
      </w:r>
      <w:r w:rsidR="00E74D43">
        <w:rPr>
          <w:b/>
          <w:bCs/>
        </w:rPr>
        <w:t>и проектам межевания территории</w:t>
      </w:r>
    </w:p>
    <w:p w:rsidR="00DB68B3" w:rsidRPr="00651611" w:rsidRDefault="00DB68B3" w:rsidP="00DB68B3">
      <w:pPr>
        <w:widowControl w:val="0"/>
        <w:autoSpaceDE w:val="0"/>
        <w:autoSpaceDN w:val="0"/>
        <w:adjustRightInd w:val="0"/>
        <w:ind w:firstLine="540"/>
        <w:jc w:val="both"/>
      </w:pPr>
    </w:p>
    <w:p w:rsidR="00DB68B3" w:rsidRPr="00651611" w:rsidRDefault="00DB68B3" w:rsidP="00DB68B3">
      <w:pPr>
        <w:widowControl w:val="0"/>
        <w:autoSpaceDE w:val="0"/>
        <w:autoSpaceDN w:val="0"/>
        <w:adjustRightInd w:val="0"/>
        <w:ind w:firstLine="540"/>
        <w:jc w:val="both"/>
      </w:pPr>
      <w:r w:rsidRPr="00651611">
        <w:t>1. Общественные обсуждения или публичные слушания по проектам планировки территории и проектам межевания территории проводятся комиссией по решению Главы города.</w:t>
      </w:r>
    </w:p>
    <w:p w:rsidR="00DB68B3" w:rsidRPr="00651611" w:rsidRDefault="00DB68B3" w:rsidP="00DB68B3">
      <w:pPr>
        <w:widowControl w:val="0"/>
        <w:autoSpaceDE w:val="0"/>
        <w:autoSpaceDN w:val="0"/>
        <w:adjustRightInd w:val="0"/>
        <w:ind w:firstLine="540"/>
        <w:jc w:val="both"/>
      </w:pPr>
      <w:r w:rsidRPr="00651611">
        <w:t xml:space="preserve">2. Общественные обсуждения или публичные слушания проводятся с участием граждан, постоянно проживающих на территории, в отношении которой подготовлены проект планировки территории и (или) проект межевания территории, </w:t>
      </w:r>
      <w:r w:rsidR="00E74D43" w:rsidRPr="00651611">
        <w:t>правообладателей,</w:t>
      </w:r>
      <w:r w:rsidRPr="00651611">
        <w:t xml:space="preserve"> находящихся в границах этой территории земельных участков и (или) расположенных на них объектов капитального строительства, а также правообладателей помещений, являющихся частью указанных объектов капитального строительства.</w:t>
      </w:r>
    </w:p>
    <w:p w:rsidR="00DB68B3" w:rsidRPr="00651611" w:rsidRDefault="00DB68B3" w:rsidP="00DB68B3">
      <w:pPr>
        <w:widowControl w:val="0"/>
        <w:autoSpaceDE w:val="0"/>
        <w:autoSpaceDN w:val="0"/>
        <w:adjustRightInd w:val="0"/>
        <w:ind w:firstLine="540"/>
        <w:jc w:val="both"/>
      </w:pPr>
      <w:r w:rsidRPr="00651611">
        <w:t>3. Не позднее чем через пятнадцать дней со дня проведения общественных обсуждений или публичных слушаний Администрация города направляет Главе города подготовленную доку</w:t>
      </w:r>
      <w:r w:rsidRPr="00651611">
        <w:lastRenderedPageBreak/>
        <w:t>ментацию по планировке территории, протокол общественных обсуждений или публичных слушаний по проекту планировки территории и (или) проекту межевания территории и подготовленное им заключение о результатах общественных обсуждений или публичных слушаний.</w:t>
      </w:r>
    </w:p>
    <w:p w:rsidR="00DB68B3" w:rsidRPr="00651611" w:rsidRDefault="00DB68B3" w:rsidP="00DB68B3">
      <w:pPr>
        <w:widowControl w:val="0"/>
        <w:autoSpaceDE w:val="0"/>
        <w:autoSpaceDN w:val="0"/>
        <w:adjustRightInd w:val="0"/>
        <w:ind w:firstLine="540"/>
        <w:jc w:val="both"/>
      </w:pPr>
      <w:r w:rsidRPr="00651611">
        <w:t>4. Глава города с учетом протокола общественных обсуждений или публичных слушаний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DB68B3" w:rsidRPr="00651611" w:rsidRDefault="00DB68B3" w:rsidP="00DB68B3">
      <w:pPr>
        <w:widowControl w:val="0"/>
        <w:autoSpaceDE w:val="0"/>
        <w:autoSpaceDN w:val="0"/>
        <w:adjustRightInd w:val="0"/>
        <w:ind w:firstLine="540"/>
        <w:jc w:val="center"/>
        <w:rPr>
          <w:b/>
        </w:rPr>
      </w:pPr>
      <w:r w:rsidRPr="00651611">
        <w:rPr>
          <w:b/>
        </w:rPr>
        <w:t>Глава 6. ЗАКЛЮЧИТЕЛЬНЫЕ ПОЛОЖЕНИЯ</w:t>
      </w:r>
    </w:p>
    <w:p w:rsidR="00DB68B3" w:rsidRPr="00651611" w:rsidRDefault="00DB68B3" w:rsidP="00DB68B3">
      <w:pPr>
        <w:widowControl w:val="0"/>
        <w:autoSpaceDE w:val="0"/>
        <w:autoSpaceDN w:val="0"/>
        <w:adjustRightInd w:val="0"/>
        <w:ind w:firstLine="540"/>
        <w:jc w:val="center"/>
        <w:rPr>
          <w:b/>
        </w:rPr>
      </w:pPr>
    </w:p>
    <w:p w:rsidR="00DB68B3" w:rsidRPr="00651611" w:rsidRDefault="00DB68B3" w:rsidP="00DB68B3">
      <w:pPr>
        <w:autoSpaceDE w:val="0"/>
        <w:autoSpaceDN w:val="0"/>
        <w:adjustRightInd w:val="0"/>
        <w:ind w:firstLine="540"/>
        <w:jc w:val="both"/>
        <w:outlineLvl w:val="3"/>
        <w:rPr>
          <w:b/>
          <w:bCs/>
        </w:rPr>
      </w:pPr>
      <w:r w:rsidRPr="00651611">
        <w:rPr>
          <w:b/>
          <w:bCs/>
        </w:rPr>
        <w:t>Статья 22. Вступление в силу настоящих Правил</w:t>
      </w:r>
    </w:p>
    <w:p w:rsidR="00DB68B3" w:rsidRPr="00651611" w:rsidRDefault="00DB68B3" w:rsidP="00DB68B3">
      <w:pPr>
        <w:autoSpaceDE w:val="0"/>
        <w:autoSpaceDN w:val="0"/>
        <w:adjustRightInd w:val="0"/>
        <w:ind w:firstLine="540"/>
        <w:jc w:val="both"/>
        <w:outlineLvl w:val="3"/>
        <w:rPr>
          <w:bCs/>
        </w:rPr>
      </w:pPr>
    </w:p>
    <w:p w:rsidR="00DB68B3" w:rsidRPr="00651611" w:rsidRDefault="00DB68B3" w:rsidP="00DB68B3">
      <w:pPr>
        <w:autoSpaceDE w:val="0"/>
        <w:autoSpaceDN w:val="0"/>
        <w:adjustRightInd w:val="0"/>
        <w:ind w:left="540"/>
        <w:jc w:val="both"/>
        <w:outlineLvl w:val="3"/>
        <w:rPr>
          <w:bCs/>
        </w:rPr>
      </w:pPr>
      <w:r w:rsidRPr="00651611">
        <w:rPr>
          <w:bCs/>
        </w:rPr>
        <w:t>1. Настоящие Правила вступают в силу со дня их официального опубликования.</w:t>
      </w:r>
    </w:p>
    <w:p w:rsidR="00DB68B3" w:rsidRPr="00651611" w:rsidRDefault="00DB68B3" w:rsidP="00DB68B3">
      <w:pPr>
        <w:autoSpaceDE w:val="0"/>
        <w:autoSpaceDN w:val="0"/>
        <w:adjustRightInd w:val="0"/>
        <w:ind w:firstLine="540"/>
        <w:jc w:val="both"/>
        <w:rPr>
          <w:bCs/>
        </w:rPr>
      </w:pPr>
      <w:r w:rsidRPr="00651611">
        <w:t xml:space="preserve">2. </w:t>
      </w:r>
      <w:r w:rsidRPr="00651611">
        <w:rPr>
          <w:bCs/>
        </w:rPr>
        <w:t>Сведения о территориальных зонах, устанавливаемых настоящими Правилами, в том числе сведения об установлении и изменении границ территориальных зон, количестве территориальных зон, перечне видов разрешенного использования земельных участков для каждой территориальной зоны, а также о содержании ограничений использования объектов недвижимости в пределах территориальной зоны, после утверждения Правил подлежат направлению в орган регистрации прав в порядке, установленно</w:t>
      </w:r>
      <w:r w:rsidR="00ED34D7">
        <w:rPr>
          <w:bCs/>
        </w:rPr>
        <w:t>м Федеральным законом от 13.07.2015</w:t>
      </w:r>
      <w:r w:rsidRPr="00651611">
        <w:rPr>
          <w:bCs/>
        </w:rPr>
        <w:t xml:space="preserve"> № 218-ФЗ «О государственной регистрации недвижимости».</w:t>
      </w:r>
    </w:p>
    <w:p w:rsidR="00DB68B3" w:rsidRPr="00651611" w:rsidRDefault="00DB68B3" w:rsidP="00DB68B3">
      <w:pPr>
        <w:autoSpaceDE w:val="0"/>
        <w:autoSpaceDN w:val="0"/>
        <w:adjustRightInd w:val="0"/>
        <w:ind w:firstLine="540"/>
        <w:jc w:val="both"/>
        <w:rPr>
          <w:bCs/>
        </w:rPr>
      </w:pPr>
    </w:p>
    <w:p w:rsidR="00DB68B3" w:rsidRPr="00651611" w:rsidRDefault="00DB68B3" w:rsidP="00DB68B3">
      <w:pPr>
        <w:autoSpaceDE w:val="0"/>
        <w:autoSpaceDN w:val="0"/>
        <w:adjustRightInd w:val="0"/>
        <w:ind w:firstLine="540"/>
        <w:jc w:val="both"/>
        <w:outlineLvl w:val="3"/>
        <w:rPr>
          <w:b/>
          <w:bCs/>
        </w:rPr>
      </w:pPr>
      <w:r w:rsidRPr="00651611">
        <w:rPr>
          <w:b/>
          <w:bCs/>
        </w:rPr>
        <w:t>Статья 23. Действие настоящих Правил по отношению к ранее возникшим правоотношениям</w:t>
      </w:r>
    </w:p>
    <w:p w:rsidR="00DB68B3" w:rsidRPr="00651611" w:rsidRDefault="00DB68B3" w:rsidP="00DB68B3">
      <w:pPr>
        <w:autoSpaceDE w:val="0"/>
        <w:autoSpaceDN w:val="0"/>
        <w:adjustRightInd w:val="0"/>
        <w:ind w:firstLine="540"/>
        <w:jc w:val="both"/>
        <w:rPr>
          <w:bCs/>
        </w:rPr>
      </w:pPr>
    </w:p>
    <w:p w:rsidR="00DB68B3" w:rsidRPr="00651611" w:rsidRDefault="00DB68B3" w:rsidP="00DB68B3">
      <w:pPr>
        <w:autoSpaceDE w:val="0"/>
        <w:autoSpaceDN w:val="0"/>
        <w:adjustRightInd w:val="0"/>
        <w:ind w:firstLine="540"/>
        <w:jc w:val="both"/>
      </w:pPr>
      <w:r w:rsidRPr="00651611">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DB68B3" w:rsidRPr="00651611" w:rsidRDefault="00DB68B3" w:rsidP="00DB68B3">
      <w:pPr>
        <w:autoSpaceDE w:val="0"/>
        <w:autoSpaceDN w:val="0"/>
        <w:adjustRightInd w:val="0"/>
        <w:ind w:firstLine="540"/>
        <w:jc w:val="both"/>
      </w:pPr>
      <w:r w:rsidRPr="00651611">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DB68B3" w:rsidRPr="00651611" w:rsidRDefault="00DB68B3" w:rsidP="00DB68B3">
      <w:pPr>
        <w:autoSpaceDE w:val="0"/>
        <w:autoSpaceDN w:val="0"/>
        <w:adjustRightInd w:val="0"/>
        <w:ind w:firstLine="540"/>
        <w:jc w:val="both"/>
      </w:pPr>
      <w:r w:rsidRPr="00651611">
        <w:t>3. До вступления в силу нормативного правового акта Совета поселения, указанного в части 4 статьи 14 настоящих Правил, необходимого для проведения общественных обсуждений или публичных слушаний в соответствии с Градостроительным кодексом Российской Федерации (в редакции Федерального закона от 29.12.2017 № 455-ФЗ «О внесении изменений в Градостроительный кодекс Российской Федерации и отдельные законодательные акты Российской Федерации»), но не позднее 1 июля 2018 года по проектам, указанным в части 1 статьи 14 настоящих Правил, проводятся публичные слушания в порядке, установленном в соответствии с Градостроительным кодексом Российской Федерации (в редакции, действовавшей до дня вступления в силу указанного Федерального закона).</w:t>
      </w:r>
    </w:p>
    <w:p w:rsidR="00DB68B3" w:rsidRDefault="00DB68B3">
      <w:pPr>
        <w:rPr>
          <w:rFonts w:eastAsia="Calibri"/>
          <w:snapToGrid w:val="0"/>
        </w:rPr>
      </w:pPr>
      <w:r>
        <w:br w:type="page"/>
      </w:r>
    </w:p>
    <w:p w:rsidR="00A0735B" w:rsidRPr="00A0735B" w:rsidRDefault="00A0735B" w:rsidP="00A0735B">
      <w:pPr>
        <w:ind w:firstLine="540"/>
        <w:jc w:val="center"/>
        <w:rPr>
          <w:b/>
        </w:rPr>
      </w:pPr>
      <w:r w:rsidRPr="00A0735B">
        <w:rPr>
          <w:b/>
        </w:rPr>
        <w:lastRenderedPageBreak/>
        <w:t xml:space="preserve">Часть </w:t>
      </w:r>
      <w:r w:rsidRPr="00A0735B">
        <w:rPr>
          <w:b/>
          <w:lang w:val="en-US"/>
        </w:rPr>
        <w:t>II</w:t>
      </w:r>
      <w:r w:rsidR="0097247B">
        <w:rPr>
          <w:b/>
        </w:rPr>
        <w:t>. Градостроительные регламенты</w:t>
      </w:r>
    </w:p>
    <w:p w:rsidR="00A0735B" w:rsidRPr="00A0735B" w:rsidRDefault="00A0735B" w:rsidP="00A0735B">
      <w:pPr>
        <w:spacing w:before="240"/>
        <w:jc w:val="center"/>
        <w:outlineLvl w:val="0"/>
        <w:rPr>
          <w:b/>
          <w:u w:val="single"/>
        </w:rPr>
      </w:pPr>
      <w:r w:rsidRPr="00A0735B">
        <w:rPr>
          <w:b/>
          <w:u w:val="single"/>
        </w:rPr>
        <w:t>ЗОНА ЗАСТРОЙКИ ИНДИВИДУАЛЬНЫМИ ЖИЛЫМИ ДОМАМИ (Ж1)</w:t>
      </w:r>
    </w:p>
    <w:p w:rsidR="00A0735B" w:rsidRPr="00A0735B" w:rsidRDefault="00A0735B" w:rsidP="00A0735B">
      <w:pPr>
        <w:spacing w:after="160" w:line="259" w:lineRule="auto"/>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Pr>
          <w:p w:rsidR="00A0735B" w:rsidRPr="00A0735B" w:rsidRDefault="00A0735B" w:rsidP="00A0735B">
            <w:pPr>
              <w:rPr>
                <w:rFonts w:ascii="Calibri" w:eastAsia="Calibri" w:hAnsi="Calibri"/>
                <w:sz w:val="20"/>
                <w:szCs w:val="20"/>
                <w:lang w:eastAsia="en-US"/>
              </w:rPr>
            </w:pPr>
            <w:r w:rsidRPr="00A0735B">
              <w:rPr>
                <w:sz w:val="20"/>
                <w:szCs w:val="20"/>
              </w:rPr>
              <w:t>Для индивидуального жилищного строительства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индивидуального жилого дома (дом, пригодный для постоянного проживания, высотой не выше трех надземных этажей);</w:t>
            </w:r>
          </w:p>
          <w:p w:rsidR="00A0735B" w:rsidRPr="00A0735B" w:rsidRDefault="00A0735B" w:rsidP="00A0735B">
            <w:pPr>
              <w:autoSpaceDE w:val="0"/>
              <w:autoSpaceDN w:val="0"/>
              <w:adjustRightInd w:val="0"/>
              <w:jc w:val="both"/>
              <w:rPr>
                <w:sz w:val="20"/>
                <w:szCs w:val="20"/>
              </w:rPr>
            </w:pPr>
            <w:r w:rsidRPr="00A0735B">
              <w:rPr>
                <w:sz w:val="20"/>
                <w:szCs w:val="20"/>
              </w:rPr>
              <w:t>выращивание плодовых, ягодных, овощных, бахчевых или иных декоративных или сельскохозяйственных культур;</w:t>
            </w:r>
          </w:p>
          <w:p w:rsidR="00A0735B" w:rsidRPr="00A0735B" w:rsidRDefault="00A0735B" w:rsidP="00A0735B">
            <w:pPr>
              <w:autoSpaceDE w:val="0"/>
              <w:autoSpaceDN w:val="0"/>
              <w:adjustRightInd w:val="0"/>
              <w:jc w:val="both"/>
              <w:rPr>
                <w:sz w:val="20"/>
                <w:szCs w:val="20"/>
              </w:rPr>
            </w:pPr>
            <w:r w:rsidRPr="00A0735B">
              <w:rPr>
                <w:sz w:val="20"/>
                <w:szCs w:val="20"/>
              </w:rPr>
              <w:t>размещение индивидуальных гаражей и подсобных сооружений</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3 надземных этажей.</w:t>
            </w:r>
          </w:p>
          <w:p w:rsidR="00A0735B" w:rsidRPr="00A0735B" w:rsidRDefault="00A0735B" w:rsidP="00A0735B">
            <w:pPr>
              <w:jc w:val="both"/>
              <w:rPr>
                <w:sz w:val="20"/>
              </w:rPr>
            </w:pPr>
            <w:r w:rsidRPr="00A0735B">
              <w:rPr>
                <w:sz w:val="20"/>
              </w:rPr>
              <w:t>Минимальный отступ</w:t>
            </w:r>
            <w:r w:rsidRPr="00A0735B">
              <w:rPr>
                <w:sz w:val="20"/>
                <w:szCs w:val="20"/>
              </w:rPr>
              <w:t xml:space="preserve"> </w:t>
            </w:r>
            <w:r w:rsidRPr="00A0735B">
              <w:rPr>
                <w:sz w:val="20"/>
              </w:rPr>
              <w:t xml:space="preserve">от </w:t>
            </w:r>
            <w:r w:rsidRPr="00A0735B">
              <w:rPr>
                <w:sz w:val="20"/>
                <w:szCs w:val="20"/>
              </w:rPr>
              <w:t>границы</w:t>
            </w:r>
            <w:r w:rsidRPr="00A0735B">
              <w:rPr>
                <w:sz w:val="20"/>
              </w:rPr>
              <w:t xml:space="preserve"> земельного участка: </w:t>
            </w:r>
          </w:p>
          <w:p w:rsidR="00A0735B" w:rsidRPr="00A0735B" w:rsidRDefault="00A0735B" w:rsidP="00A0735B">
            <w:pPr>
              <w:jc w:val="both"/>
              <w:rPr>
                <w:rFonts w:eastAsia="Calibri"/>
                <w:sz w:val="20"/>
                <w:szCs w:val="20"/>
              </w:rPr>
            </w:pPr>
            <w:r w:rsidRPr="00A0735B">
              <w:rPr>
                <w:rFonts w:eastAsia="Calibri"/>
                <w:sz w:val="20"/>
                <w:szCs w:val="20"/>
              </w:rPr>
              <w:t>- 3 м;</w:t>
            </w:r>
          </w:p>
          <w:p w:rsidR="00A0735B" w:rsidRPr="00A0735B" w:rsidRDefault="00A0735B" w:rsidP="00A0735B">
            <w:pPr>
              <w:jc w:val="both"/>
              <w:rPr>
                <w:rFonts w:eastAsia="Calibri"/>
                <w:sz w:val="20"/>
                <w:szCs w:val="20"/>
              </w:rPr>
            </w:pPr>
            <w:r w:rsidRPr="00A0735B">
              <w:rPr>
                <w:rFonts w:eastAsia="Calibri"/>
                <w:sz w:val="20"/>
                <w:szCs w:val="20"/>
              </w:rPr>
              <w:t>- 3 м со стороны красных линий проездов;</w:t>
            </w:r>
          </w:p>
          <w:p w:rsidR="00A0735B" w:rsidRPr="00A0735B" w:rsidRDefault="00A0735B" w:rsidP="00A0735B">
            <w:pPr>
              <w:jc w:val="both"/>
              <w:rPr>
                <w:rFonts w:eastAsia="Calibri"/>
                <w:sz w:val="20"/>
                <w:szCs w:val="20"/>
              </w:rPr>
            </w:pPr>
            <w:r w:rsidRPr="00A0735B">
              <w:rPr>
                <w:rFonts w:eastAsia="Calibri"/>
                <w:sz w:val="20"/>
                <w:szCs w:val="20"/>
              </w:rPr>
              <w:t>- 5 м со стороны красных линий улиц, в условиях сложившейся застройки - в соответствии со сложившейся линией застройки.</w:t>
            </w:r>
          </w:p>
          <w:p w:rsidR="00A0735B" w:rsidRPr="00A0735B" w:rsidRDefault="00A0735B" w:rsidP="00A0735B">
            <w:pPr>
              <w:jc w:val="both"/>
              <w:rPr>
                <w:rFonts w:eastAsia="Calibri"/>
                <w:sz w:val="20"/>
                <w:szCs w:val="20"/>
              </w:rPr>
            </w:pPr>
            <w:r w:rsidRPr="00A0735B">
              <w:rPr>
                <w:rFonts w:eastAsia="Calibri"/>
                <w:sz w:val="20"/>
                <w:szCs w:val="20"/>
              </w:rPr>
              <w:t>Минимальные отступы от вспомогательных зданий и хозяйственных строений до границ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- 1 м;</w:t>
            </w:r>
          </w:p>
          <w:p w:rsidR="00A0735B" w:rsidRPr="00A0735B" w:rsidRDefault="00A0735B" w:rsidP="00A0735B">
            <w:pPr>
              <w:jc w:val="both"/>
              <w:rPr>
                <w:rFonts w:eastAsia="Calibri"/>
                <w:sz w:val="20"/>
                <w:szCs w:val="20"/>
              </w:rPr>
            </w:pPr>
            <w:r w:rsidRPr="00A0735B">
              <w:rPr>
                <w:rFonts w:eastAsia="Calibri"/>
                <w:sz w:val="20"/>
                <w:szCs w:val="20"/>
              </w:rPr>
              <w:t>- 0 м по взаимному согласию смежных домовладельцев.</w:t>
            </w:r>
          </w:p>
          <w:p w:rsidR="00A0735B" w:rsidRPr="00A0735B" w:rsidRDefault="00A0735B" w:rsidP="00A0735B">
            <w:pPr>
              <w:jc w:val="both"/>
              <w:rPr>
                <w:sz w:val="20"/>
              </w:rPr>
            </w:pPr>
            <w:r w:rsidRPr="00A0735B">
              <w:rPr>
                <w:sz w:val="20"/>
              </w:rPr>
              <w:t>Размеры земельных участков</w:t>
            </w:r>
            <w:r w:rsidRPr="00A0735B">
              <w:rPr>
                <w:sz w:val="20"/>
                <w:szCs w:val="20"/>
              </w:rPr>
              <w:t>:</w:t>
            </w:r>
          </w:p>
          <w:p w:rsidR="00A0735B" w:rsidRPr="00A0735B" w:rsidRDefault="00A0735B" w:rsidP="00A0735B">
            <w:pPr>
              <w:jc w:val="both"/>
              <w:rPr>
                <w:sz w:val="20"/>
                <w:szCs w:val="20"/>
              </w:rPr>
            </w:pPr>
            <w:r w:rsidRPr="00A0735B">
              <w:rPr>
                <w:sz w:val="20"/>
                <w:szCs w:val="20"/>
              </w:rPr>
              <w:t>- минимальный – 0,04 га;</w:t>
            </w:r>
          </w:p>
          <w:p w:rsidR="00A0735B" w:rsidRPr="00A0735B" w:rsidRDefault="00A0735B" w:rsidP="00A0735B">
            <w:pPr>
              <w:jc w:val="both"/>
              <w:rPr>
                <w:sz w:val="20"/>
                <w:szCs w:val="20"/>
              </w:rPr>
            </w:pPr>
            <w:r w:rsidRPr="00A0735B">
              <w:rPr>
                <w:sz w:val="20"/>
                <w:szCs w:val="20"/>
              </w:rPr>
              <w:t>- максимальный 0,2 га.</w:t>
            </w:r>
          </w:p>
          <w:p w:rsidR="00A0735B" w:rsidRPr="00A0735B" w:rsidRDefault="00A0735B" w:rsidP="00A0735B">
            <w:pPr>
              <w:jc w:val="both"/>
              <w:rPr>
                <w:sz w:val="20"/>
                <w:szCs w:val="20"/>
              </w:rPr>
            </w:pPr>
            <w:r w:rsidRPr="00A0735B">
              <w:rPr>
                <w:sz w:val="20"/>
              </w:rPr>
              <w:t xml:space="preserve">Максимальный процент застройки зданиями и строениями в границах земельного участка </w:t>
            </w:r>
            <w:r w:rsidRPr="00A0735B">
              <w:rPr>
                <w:sz w:val="20"/>
                <w:szCs w:val="20"/>
              </w:rPr>
              <w:t>– 30.</w:t>
            </w:r>
          </w:p>
          <w:p w:rsidR="00A0735B" w:rsidRPr="00A0735B" w:rsidRDefault="00A0735B" w:rsidP="00A0735B">
            <w:pPr>
              <w:widowControl w:val="0"/>
              <w:autoSpaceDE w:val="0"/>
              <w:autoSpaceDN w:val="0"/>
              <w:adjustRightInd w:val="0"/>
              <w:jc w:val="both"/>
              <w:rPr>
                <w:rFonts w:cs="Arial"/>
                <w:sz w:val="20"/>
                <w:szCs w:val="20"/>
              </w:rPr>
            </w:pPr>
            <w:r w:rsidRPr="00A0735B">
              <w:rPr>
                <w:sz w:val="20"/>
                <w:szCs w:val="20"/>
              </w:rPr>
              <w:t>Высота ограждения земельных участков - до 1,8 м.</w:t>
            </w:r>
          </w:p>
        </w:tc>
        <w:tc>
          <w:tcPr>
            <w:tcW w:w="2835" w:type="dxa"/>
          </w:tcPr>
          <w:p w:rsidR="00A0735B" w:rsidRPr="00A0735B" w:rsidRDefault="00A0735B" w:rsidP="00A0735B">
            <w:pPr>
              <w:jc w:val="both"/>
              <w:rPr>
                <w:sz w:val="22"/>
              </w:rPr>
            </w:pPr>
            <w:r w:rsidRPr="00A0735B">
              <w:rPr>
                <w:sz w:val="20"/>
                <w:szCs w:val="20"/>
              </w:rPr>
              <w:t>Не допускается размещать жилую застройку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Блокированная жилая застройка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A0735B" w:rsidRPr="00A0735B" w:rsidRDefault="00A0735B" w:rsidP="00A0735B">
            <w:pPr>
              <w:autoSpaceDE w:val="0"/>
              <w:autoSpaceDN w:val="0"/>
              <w:adjustRightInd w:val="0"/>
              <w:jc w:val="both"/>
              <w:rPr>
                <w:sz w:val="20"/>
                <w:szCs w:val="20"/>
              </w:rPr>
            </w:pPr>
            <w:r w:rsidRPr="00A0735B">
              <w:rPr>
                <w:sz w:val="20"/>
                <w:szCs w:val="20"/>
              </w:rPr>
              <w:t>разведение декоративных и плодовых деревьев, овощных и ягодных культур;</w:t>
            </w:r>
          </w:p>
          <w:p w:rsidR="00A0735B" w:rsidRPr="00A0735B" w:rsidRDefault="00A0735B" w:rsidP="00A0735B">
            <w:pPr>
              <w:autoSpaceDE w:val="0"/>
              <w:autoSpaceDN w:val="0"/>
              <w:adjustRightInd w:val="0"/>
              <w:jc w:val="both"/>
              <w:rPr>
                <w:sz w:val="20"/>
                <w:szCs w:val="20"/>
              </w:rPr>
            </w:pPr>
            <w:r w:rsidRPr="00A0735B">
              <w:rPr>
                <w:sz w:val="20"/>
                <w:szCs w:val="20"/>
              </w:rPr>
              <w:t>размещение индивидуальных гаражей и иных вспомогательных сооружений;</w:t>
            </w:r>
          </w:p>
          <w:p w:rsidR="00A0735B" w:rsidRPr="00A0735B" w:rsidRDefault="00A0735B" w:rsidP="00A0735B">
            <w:pPr>
              <w:jc w:val="both"/>
              <w:rPr>
                <w:sz w:val="20"/>
                <w:szCs w:val="20"/>
              </w:rPr>
            </w:pPr>
            <w:r w:rsidRPr="00A0735B">
              <w:rPr>
                <w:sz w:val="20"/>
                <w:szCs w:val="20"/>
              </w:rPr>
              <w:t>обустройство спортивных и детских площадок, площадок отдыха</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3 надземных этажей.</w:t>
            </w:r>
          </w:p>
          <w:p w:rsidR="00A0735B" w:rsidRPr="00A0735B" w:rsidRDefault="00A0735B" w:rsidP="00A0735B">
            <w:pPr>
              <w:jc w:val="both"/>
              <w:rPr>
                <w:sz w:val="20"/>
                <w:szCs w:val="20"/>
              </w:rPr>
            </w:pPr>
            <w:r w:rsidRPr="00A0735B">
              <w:rPr>
                <w:sz w:val="20"/>
                <w:szCs w:val="20"/>
              </w:rPr>
              <w:t>Минимальный отступ от границы земельного участка:</w:t>
            </w:r>
          </w:p>
          <w:p w:rsidR="00A0735B" w:rsidRPr="00A0735B" w:rsidRDefault="00A0735B" w:rsidP="00A0735B">
            <w:pPr>
              <w:jc w:val="both"/>
              <w:rPr>
                <w:sz w:val="20"/>
                <w:szCs w:val="20"/>
              </w:rPr>
            </w:pPr>
            <w:r w:rsidRPr="00A0735B">
              <w:rPr>
                <w:sz w:val="20"/>
                <w:szCs w:val="20"/>
              </w:rPr>
              <w:t xml:space="preserve">- </w:t>
            </w:r>
            <w:r w:rsidRPr="00A0735B">
              <w:rPr>
                <w:sz w:val="20"/>
              </w:rPr>
              <w:t xml:space="preserve">до основного здания </w:t>
            </w:r>
            <w:r w:rsidRPr="00A0735B">
              <w:rPr>
                <w:sz w:val="20"/>
                <w:szCs w:val="20"/>
              </w:rPr>
              <w:t>при строительстве, реконструкции жилых домов блокированной застройки в местах примыкания с соседними блоками – 0 м, в иных случаях:</w:t>
            </w:r>
          </w:p>
          <w:p w:rsidR="00A0735B" w:rsidRPr="00A0735B" w:rsidRDefault="00A0735B" w:rsidP="00A0735B">
            <w:pPr>
              <w:jc w:val="both"/>
              <w:rPr>
                <w:sz w:val="20"/>
                <w:szCs w:val="20"/>
              </w:rPr>
            </w:pPr>
            <w:r w:rsidRPr="00A0735B">
              <w:rPr>
                <w:sz w:val="20"/>
                <w:szCs w:val="20"/>
              </w:rPr>
              <w:t xml:space="preserve"> – 3 м;</w:t>
            </w:r>
          </w:p>
          <w:p w:rsidR="00A0735B" w:rsidRPr="00A0735B" w:rsidRDefault="00A0735B" w:rsidP="00A0735B">
            <w:pPr>
              <w:jc w:val="both"/>
              <w:rPr>
                <w:rFonts w:eastAsia="Calibri"/>
                <w:sz w:val="20"/>
                <w:szCs w:val="20"/>
              </w:rPr>
            </w:pPr>
            <w:r w:rsidRPr="00A0735B">
              <w:rPr>
                <w:rFonts w:eastAsia="Calibri"/>
                <w:sz w:val="20"/>
                <w:szCs w:val="20"/>
              </w:rPr>
              <w:t>- 3 м со стороны красных линий проездов;</w:t>
            </w:r>
          </w:p>
          <w:p w:rsidR="00A0735B" w:rsidRPr="00A0735B" w:rsidRDefault="00A0735B" w:rsidP="00A0735B">
            <w:pPr>
              <w:jc w:val="both"/>
              <w:rPr>
                <w:rFonts w:eastAsia="Calibri"/>
                <w:sz w:val="20"/>
                <w:szCs w:val="20"/>
              </w:rPr>
            </w:pPr>
            <w:r w:rsidRPr="00A0735B">
              <w:rPr>
                <w:rFonts w:eastAsia="Calibri"/>
                <w:sz w:val="20"/>
                <w:szCs w:val="20"/>
              </w:rPr>
              <w:t>- 5 м со стороны красных линий улиц, в условиях сложившейся застройки - в соответствии со сложившейся линией застройки.</w:t>
            </w:r>
          </w:p>
          <w:p w:rsidR="00A0735B" w:rsidRPr="00A0735B" w:rsidRDefault="00A0735B" w:rsidP="00A0735B">
            <w:pPr>
              <w:jc w:val="both"/>
              <w:rPr>
                <w:sz w:val="20"/>
                <w:szCs w:val="20"/>
              </w:rPr>
            </w:pPr>
            <w:r w:rsidRPr="00A0735B">
              <w:rPr>
                <w:sz w:val="20"/>
                <w:szCs w:val="20"/>
              </w:rPr>
              <w:t>-</w:t>
            </w:r>
            <w:r w:rsidRPr="00A0735B">
              <w:rPr>
                <w:rFonts w:eastAsia="Calibri"/>
                <w:sz w:val="20"/>
                <w:szCs w:val="20"/>
              </w:rPr>
              <w:t xml:space="preserve"> до хозяйственных и прочих строений – 1 м</w:t>
            </w:r>
            <w:r w:rsidRPr="00A0735B">
              <w:rPr>
                <w:sz w:val="20"/>
                <w:szCs w:val="20"/>
              </w:rPr>
              <w:t>.</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jc w:val="both"/>
              <w:rPr>
                <w:sz w:val="20"/>
                <w:szCs w:val="20"/>
              </w:rPr>
            </w:pPr>
            <w:r w:rsidRPr="00A0735B">
              <w:rPr>
                <w:sz w:val="20"/>
                <w:szCs w:val="20"/>
              </w:rPr>
              <w:t>- минимальный – 0,01 га;</w:t>
            </w:r>
          </w:p>
          <w:p w:rsidR="00A0735B" w:rsidRPr="00A0735B" w:rsidRDefault="00A0735B" w:rsidP="00A0735B">
            <w:pPr>
              <w:jc w:val="both"/>
              <w:rPr>
                <w:sz w:val="20"/>
                <w:szCs w:val="20"/>
              </w:rPr>
            </w:pPr>
            <w:r w:rsidRPr="00A0735B">
              <w:rPr>
                <w:sz w:val="20"/>
                <w:szCs w:val="20"/>
              </w:rPr>
              <w:t>- максимальный – 0,2 га.</w:t>
            </w:r>
          </w:p>
          <w:p w:rsidR="00A0735B" w:rsidRPr="00A0735B" w:rsidRDefault="00A0735B" w:rsidP="00A0735B">
            <w:pPr>
              <w:jc w:val="both"/>
              <w:rPr>
                <w:sz w:val="20"/>
                <w:szCs w:val="20"/>
              </w:rPr>
            </w:pPr>
            <w:r w:rsidRPr="00A0735B">
              <w:rPr>
                <w:sz w:val="20"/>
              </w:rPr>
              <w:t xml:space="preserve">Максимальный процент застройки зданиями и строениями в границах земельного участка </w:t>
            </w:r>
            <w:r w:rsidRPr="00A0735B">
              <w:rPr>
                <w:sz w:val="20"/>
                <w:szCs w:val="20"/>
              </w:rPr>
              <w:t>– 35.</w:t>
            </w:r>
          </w:p>
          <w:p w:rsidR="00A0735B" w:rsidRPr="00A0735B" w:rsidRDefault="00A0735B" w:rsidP="00A0735B">
            <w:pPr>
              <w:jc w:val="both"/>
              <w:rPr>
                <w:sz w:val="20"/>
                <w:szCs w:val="20"/>
              </w:rPr>
            </w:pPr>
            <w:r w:rsidRPr="00A0735B">
              <w:rPr>
                <w:sz w:val="20"/>
                <w:szCs w:val="20"/>
              </w:rPr>
              <w:lastRenderedPageBreak/>
              <w:t>Высота ограждения земельных участков - до 1,8 м.</w:t>
            </w:r>
          </w:p>
        </w:tc>
        <w:tc>
          <w:tcPr>
            <w:tcW w:w="2835" w:type="dxa"/>
          </w:tcPr>
          <w:p w:rsidR="00A0735B" w:rsidRPr="00A0735B" w:rsidRDefault="00A0735B" w:rsidP="00A0735B">
            <w:pPr>
              <w:jc w:val="both"/>
              <w:rPr>
                <w:sz w:val="20"/>
                <w:szCs w:val="20"/>
              </w:rPr>
            </w:pPr>
            <w:r w:rsidRPr="00A0735B">
              <w:rPr>
                <w:sz w:val="20"/>
                <w:szCs w:val="20"/>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4" w:space="0" w:color="auto"/>
              <w:bottom w:val="single" w:sz="4" w:space="0" w:color="auto"/>
            </w:tcBorders>
          </w:tcPr>
          <w:p w:rsidR="00A0735B" w:rsidRPr="00A0735B" w:rsidRDefault="00A0735B" w:rsidP="00A0735B">
            <w:pPr>
              <w:rPr>
                <w:sz w:val="20"/>
                <w:szCs w:val="20"/>
              </w:rPr>
            </w:pPr>
            <w:r w:rsidRPr="00A0735B">
              <w:rPr>
                <w:sz w:val="20"/>
                <w:szCs w:val="20"/>
              </w:rPr>
              <w:t>Дошкольное, начальное и среднее общее образование</w:t>
            </w:r>
          </w:p>
        </w:tc>
        <w:tc>
          <w:tcPr>
            <w:tcW w:w="3119" w:type="dxa"/>
          </w:tcPr>
          <w:p w:rsidR="00A0735B" w:rsidRPr="00A0735B" w:rsidRDefault="00A0735B" w:rsidP="00A0735B">
            <w:pPr>
              <w:jc w:val="both"/>
              <w:rPr>
                <w:sz w:val="20"/>
                <w:szCs w:val="20"/>
              </w:rPr>
            </w:pPr>
            <w:r w:rsidRPr="00A0735B">
              <w:rPr>
                <w:rFonts w:eastAsia="Calibri"/>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835" w:type="dxa"/>
          </w:tcPr>
          <w:p w:rsidR="00A0735B" w:rsidRPr="00A0735B" w:rsidRDefault="00A0735B" w:rsidP="00A0735B">
            <w:pPr>
              <w:rPr>
                <w:sz w:val="20"/>
                <w:szCs w:val="20"/>
              </w:rPr>
            </w:pPr>
            <w:r w:rsidRPr="00A0735B">
              <w:rPr>
                <w:sz w:val="20"/>
                <w:szCs w:val="20"/>
              </w:rPr>
              <w:t>Этажность – не выше 4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до основного здания – 3 м;</w:t>
            </w:r>
          </w:p>
          <w:p w:rsidR="00A0735B" w:rsidRPr="00A0735B" w:rsidRDefault="00A0735B" w:rsidP="00A0735B">
            <w:pPr>
              <w:jc w:val="both"/>
              <w:rPr>
                <w:sz w:val="20"/>
                <w:szCs w:val="20"/>
              </w:rPr>
            </w:pPr>
            <w:r w:rsidRPr="00A0735B">
              <w:rPr>
                <w:rFonts w:eastAsia="Calibri"/>
                <w:sz w:val="20"/>
                <w:szCs w:val="20"/>
              </w:rPr>
              <w:t>- до хозяйственных и прочих строений – 1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проездов, площадки для сбора мусора</w:t>
            </w:r>
            <w:r w:rsidRPr="00A0735B">
              <w:rPr>
                <w:sz w:val="20"/>
                <w:szCs w:val="20"/>
              </w:rPr>
              <w:t xml:space="preserve"> – 50.</w:t>
            </w:r>
          </w:p>
        </w:tc>
        <w:tc>
          <w:tcPr>
            <w:tcW w:w="2835" w:type="dxa"/>
          </w:tcPr>
          <w:p w:rsidR="00A0735B" w:rsidRPr="00A0735B" w:rsidRDefault="00A0735B" w:rsidP="00A0735B">
            <w:pPr>
              <w:jc w:val="both"/>
              <w:rPr>
                <w:sz w:val="22"/>
              </w:rPr>
            </w:pPr>
            <w:r w:rsidRPr="00A0735B">
              <w:rPr>
                <w:rFonts w:eastAsia="Calibri"/>
                <w:sz w:val="20"/>
                <w:szCs w:val="20"/>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4" w:space="0" w:color="auto"/>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(водопроводов, линий электропередач, трансформаторных подстанций, газопроводов, линий связи, канализаций)</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sz w:val="20"/>
                <w:szCs w:val="20"/>
              </w:rPr>
            </w:pPr>
            <w:r w:rsidRPr="00A0735B">
              <w:rPr>
                <w:sz w:val="20"/>
                <w:szCs w:val="20"/>
              </w:rPr>
              <w:t>Минимальные отступы от границ земельного участка 0,5 м.</w:t>
            </w:r>
          </w:p>
          <w:p w:rsidR="00A0735B" w:rsidRPr="00A0735B" w:rsidRDefault="00A0735B" w:rsidP="00A0735B">
            <w:pPr>
              <w:autoSpaceDE w:val="0"/>
              <w:autoSpaceDN w:val="0"/>
              <w:adjustRightInd w:val="0"/>
              <w:jc w:val="both"/>
              <w:rPr>
                <w:sz w:val="20"/>
                <w:szCs w:val="20"/>
              </w:rPr>
            </w:pPr>
            <w:r w:rsidRPr="00A0735B">
              <w:rPr>
                <w:sz w:val="20"/>
                <w:szCs w:val="20"/>
              </w:rPr>
              <w:t>В условиях реконструкции и дефицита территорий допускается размещение объектов капитального строительства по красной линии улиц.</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numPr>
                <w:ilvl w:val="0"/>
                <w:numId w:val="12"/>
              </w:numPr>
              <w:ind w:left="317" w:hanging="283"/>
              <w:jc w:val="both"/>
              <w:rPr>
                <w:sz w:val="20"/>
                <w:szCs w:val="20"/>
              </w:rPr>
            </w:pPr>
            <w:r w:rsidRPr="00A0735B">
              <w:rPr>
                <w:sz w:val="20"/>
                <w:szCs w:val="20"/>
              </w:rPr>
              <w:t>пункты редуцирования газа – от 4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jc w:val="both"/>
              <w:rPr>
                <w:sz w:val="20"/>
                <w:szCs w:val="20"/>
              </w:rPr>
            </w:pPr>
          </w:p>
        </w:tc>
      </w:tr>
      <w:tr w:rsidR="00A0735B" w:rsidRPr="00A0735B" w:rsidTr="005750F4">
        <w:trPr>
          <w:jc w:val="center"/>
        </w:trPr>
        <w:tc>
          <w:tcPr>
            <w:tcW w:w="1809" w:type="dxa"/>
            <w:tcBorders>
              <w:top w:val="single" w:sz="4" w:space="0" w:color="auto"/>
              <w:bottom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1411"/>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tabs>
                <w:tab w:val="center" w:pos="1116"/>
              </w:tabs>
              <w:rPr>
                <w:sz w:val="20"/>
                <w:szCs w:val="20"/>
              </w:rPr>
            </w:pPr>
            <w:r w:rsidRPr="00A0735B">
              <w:rPr>
                <w:rFonts w:eastAsia="Calibri"/>
                <w:sz w:val="20"/>
                <w:szCs w:val="20"/>
                <w:lang w:eastAsia="en-US"/>
              </w:rPr>
              <w:lastRenderedPageBreak/>
              <w:t>Социальное обслуживание</w:t>
            </w:r>
          </w:p>
        </w:tc>
        <w:tc>
          <w:tcPr>
            <w:tcW w:w="3119" w:type="dxa"/>
            <w:tcBorders>
              <w:top w:val="single" w:sz="8" w:space="0" w:color="auto"/>
              <w:left w:val="single" w:sz="8" w:space="0" w:color="auto"/>
              <w:right w:val="single" w:sz="8" w:space="0" w:color="auto"/>
            </w:tcBorders>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для размещения отделений почты и телеграфа;</w:t>
            </w:r>
          </w:p>
          <w:p w:rsidR="00A0735B" w:rsidRPr="00A0735B" w:rsidRDefault="00A0735B" w:rsidP="00A0735B">
            <w:pPr>
              <w:tabs>
                <w:tab w:val="center" w:pos="4677"/>
                <w:tab w:val="right" w:pos="9355"/>
              </w:tabs>
              <w:jc w:val="both"/>
              <w:rPr>
                <w:sz w:val="20"/>
                <w:szCs w:val="20"/>
              </w:rPr>
            </w:pPr>
            <w:r w:rsidRPr="00A0735B">
              <w:rPr>
                <w:rFonts w:eastAsia="Calibri"/>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835" w:type="dxa"/>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Максимальный процент застройки зданиями и сооружениями</w:t>
            </w:r>
            <w:r w:rsidRPr="00A0735B">
              <w:rPr>
                <w:sz w:val="20"/>
              </w:rPr>
              <w:t xml:space="preserve"> </w:t>
            </w:r>
            <w:r w:rsidRPr="00A0735B">
              <w:rPr>
                <w:sz w:val="20"/>
                <w:szCs w:val="20"/>
              </w:rPr>
              <w:t xml:space="preserve">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1411"/>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tabs>
                <w:tab w:val="center" w:pos="1116"/>
              </w:tabs>
              <w:rPr>
                <w:sz w:val="20"/>
                <w:szCs w:val="20"/>
              </w:rPr>
            </w:pPr>
            <w:r w:rsidRPr="00A0735B">
              <w:rPr>
                <w:sz w:val="20"/>
                <w:szCs w:val="20"/>
              </w:rPr>
              <w:t>Бытовое обслуживание</w:t>
            </w:r>
          </w:p>
        </w:tc>
        <w:tc>
          <w:tcPr>
            <w:tcW w:w="3119" w:type="dxa"/>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5" w:type="dxa"/>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1104"/>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tabs>
                <w:tab w:val="center" w:pos="1116"/>
              </w:tabs>
              <w:rPr>
                <w:sz w:val="20"/>
                <w:szCs w:val="20"/>
              </w:rPr>
            </w:pPr>
            <w:r w:rsidRPr="00A0735B">
              <w:rPr>
                <w:sz w:val="20"/>
                <w:szCs w:val="20"/>
              </w:rPr>
              <w:t>Магазины</w:t>
            </w:r>
          </w:p>
        </w:tc>
        <w:tc>
          <w:tcPr>
            <w:tcW w:w="3119" w:type="dxa"/>
            <w:tcBorders>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tcBorders>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w:t>
            </w:r>
            <w:r w:rsidRPr="00A0735B">
              <w:rPr>
                <w:sz w:val="20"/>
              </w:rPr>
              <w:lastRenderedPageBreak/>
              <w:t>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tabs>
                <w:tab w:val="center" w:pos="1116"/>
              </w:tabs>
              <w:rPr>
                <w:sz w:val="20"/>
                <w:szCs w:val="20"/>
              </w:rPr>
            </w:pPr>
            <w:r w:rsidRPr="00A0735B">
              <w:rPr>
                <w:sz w:val="20"/>
                <w:szCs w:val="20"/>
              </w:rPr>
              <w:t>Амбулаторное ветеринарное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tabs>
                <w:tab w:val="center" w:pos="1116"/>
              </w:tabs>
              <w:rPr>
                <w:sz w:val="20"/>
                <w:szCs w:val="20"/>
              </w:rPr>
            </w:pPr>
            <w:r w:rsidRPr="00A0735B">
              <w:rPr>
                <w:sz w:val="20"/>
                <w:szCs w:val="20"/>
              </w:rPr>
              <w:t>Гостиничное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4"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Спорт</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w:t>
            </w:r>
            <w:r w:rsidRPr="00A0735B">
              <w:rPr>
                <w:sz w:val="20"/>
                <w:szCs w:val="20"/>
              </w:rPr>
              <w:lastRenderedPageBreak/>
              <w:t>стрельбища), в том числе водным (причалы и сооружения, необходимые для водных видов спорта и хранения соответствующего инвентаря);</w:t>
            </w:r>
          </w:p>
          <w:p w:rsidR="00A0735B" w:rsidRPr="00A0735B" w:rsidRDefault="00A0735B" w:rsidP="00A0735B">
            <w:pPr>
              <w:tabs>
                <w:tab w:val="center" w:pos="4677"/>
                <w:tab w:val="right" w:pos="9355"/>
              </w:tabs>
              <w:jc w:val="both"/>
              <w:rPr>
                <w:sz w:val="20"/>
                <w:szCs w:val="20"/>
              </w:rPr>
            </w:pPr>
            <w:r w:rsidRPr="00A0735B">
              <w:rPr>
                <w:sz w:val="20"/>
                <w:szCs w:val="20"/>
              </w:rPr>
              <w:t>размещение спортивных баз и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lastRenderedPageBreak/>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 xml:space="preserve">расчётным путём в соответствии с приложением «Д» к </w:t>
            </w:r>
            <w:r w:rsidRPr="00A0735B">
              <w:rPr>
                <w:sz w:val="20"/>
                <w:szCs w:val="20"/>
              </w:rPr>
              <w:lastRenderedPageBreak/>
              <w:t>«СП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подъездов, парковок автотранспорта, площадки для сбора мусора</w:t>
            </w:r>
            <w:r w:rsidRPr="00A0735B">
              <w:rPr>
                <w:sz w:val="20"/>
                <w:szCs w:val="20"/>
              </w:rPr>
              <w:t xml:space="preserve"> – 70.</w:t>
            </w:r>
          </w:p>
        </w:tc>
        <w:tc>
          <w:tcPr>
            <w:tcW w:w="2835"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lastRenderedPageBreak/>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tc>
      </w:tr>
      <w:tr w:rsidR="00A0735B" w:rsidRPr="00A0735B" w:rsidTr="005750F4">
        <w:trPr>
          <w:trHeight w:val="206"/>
          <w:jc w:val="center"/>
        </w:trPr>
        <w:tc>
          <w:tcPr>
            <w:tcW w:w="1809" w:type="dxa"/>
            <w:tcBorders>
              <w:top w:val="single" w:sz="4"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Ведение огородничества</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Осуществление деятельности, связанной с выращиванием ягодных, овощных, бахчевых или иных сельскохозяйственных культур и картофеля;</w:t>
            </w:r>
          </w:p>
          <w:p w:rsidR="00A0735B" w:rsidRPr="00A0735B" w:rsidRDefault="00A0735B" w:rsidP="00A0735B">
            <w:pPr>
              <w:autoSpaceDE w:val="0"/>
              <w:autoSpaceDN w:val="0"/>
              <w:adjustRightInd w:val="0"/>
              <w:jc w:val="both"/>
              <w:rPr>
                <w:sz w:val="20"/>
                <w:szCs w:val="20"/>
              </w:rPr>
            </w:pPr>
            <w:r w:rsidRPr="00A0735B">
              <w:rPr>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Этажность – до 2 этажа.</w:t>
            </w:r>
          </w:p>
          <w:p w:rsidR="00A0735B" w:rsidRPr="00A0735B" w:rsidRDefault="00A0735B" w:rsidP="00A0735B">
            <w:pPr>
              <w:rPr>
                <w:sz w:val="20"/>
                <w:szCs w:val="20"/>
              </w:rPr>
            </w:pPr>
            <w:r w:rsidRPr="00A0735B">
              <w:rPr>
                <w:sz w:val="20"/>
                <w:szCs w:val="20"/>
              </w:rPr>
              <w:t>Минимальные отступы от границ земельного участка:</w:t>
            </w:r>
          </w:p>
          <w:p w:rsidR="00A0735B" w:rsidRPr="00A0735B" w:rsidRDefault="00A0735B" w:rsidP="00A0735B">
            <w:pPr>
              <w:numPr>
                <w:ilvl w:val="0"/>
                <w:numId w:val="12"/>
              </w:numPr>
              <w:ind w:left="357" w:hanging="357"/>
              <w:jc w:val="both"/>
              <w:rPr>
                <w:rFonts w:eastAsia="Calibri"/>
                <w:sz w:val="20"/>
                <w:szCs w:val="20"/>
              </w:rPr>
            </w:pPr>
            <w:r w:rsidRPr="00A0735B">
              <w:rPr>
                <w:sz w:val="20"/>
                <w:szCs w:val="20"/>
              </w:rPr>
              <w:t xml:space="preserve">3 м до основного строения; </w:t>
            </w:r>
          </w:p>
          <w:p w:rsidR="00A0735B" w:rsidRPr="00A0735B" w:rsidRDefault="00A0735B" w:rsidP="00A0735B">
            <w:pPr>
              <w:numPr>
                <w:ilvl w:val="0"/>
                <w:numId w:val="12"/>
              </w:numPr>
              <w:ind w:left="357" w:hanging="357"/>
              <w:jc w:val="both"/>
              <w:rPr>
                <w:rFonts w:eastAsia="Calibri"/>
                <w:sz w:val="20"/>
                <w:szCs w:val="20"/>
              </w:rPr>
            </w:pPr>
            <w:r w:rsidRPr="00A0735B">
              <w:rPr>
                <w:rFonts w:eastAsia="Calibri"/>
                <w:sz w:val="20"/>
                <w:szCs w:val="20"/>
              </w:rPr>
              <w:t>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A0735B" w:rsidRPr="00A0735B" w:rsidRDefault="00A0735B" w:rsidP="00A0735B">
            <w:pPr>
              <w:jc w:val="both"/>
              <w:rPr>
                <w:rFonts w:eastAsia="Calibri"/>
                <w:sz w:val="20"/>
                <w:szCs w:val="20"/>
              </w:rPr>
            </w:pPr>
            <w:r w:rsidRPr="00A0735B">
              <w:rPr>
                <w:sz w:val="20"/>
                <w:szCs w:val="20"/>
              </w:rPr>
              <w:t>Минимальные отступы от</w:t>
            </w:r>
            <w:r w:rsidRPr="00A0735B">
              <w:rPr>
                <w:rFonts w:eastAsia="Calibri"/>
                <w:sz w:val="20"/>
                <w:szCs w:val="20"/>
              </w:rPr>
              <w:t xml:space="preserve"> границ земельного участка, со стороны красной линии:</w:t>
            </w:r>
          </w:p>
          <w:p w:rsidR="00A0735B" w:rsidRPr="00A0735B" w:rsidRDefault="00A0735B" w:rsidP="00A0735B">
            <w:pPr>
              <w:numPr>
                <w:ilvl w:val="0"/>
                <w:numId w:val="14"/>
              </w:numPr>
              <w:ind w:left="357" w:hanging="357"/>
              <w:contextualSpacing/>
              <w:rPr>
                <w:sz w:val="20"/>
                <w:szCs w:val="20"/>
              </w:rPr>
            </w:pPr>
            <w:r w:rsidRPr="00A0735B">
              <w:rPr>
                <w:sz w:val="20"/>
                <w:szCs w:val="20"/>
              </w:rPr>
              <w:t>3 м от красных линий проездов</w:t>
            </w:r>
          </w:p>
          <w:p w:rsidR="00A0735B" w:rsidRPr="00A0735B" w:rsidRDefault="00A0735B" w:rsidP="00A0735B">
            <w:pPr>
              <w:numPr>
                <w:ilvl w:val="0"/>
                <w:numId w:val="14"/>
              </w:numPr>
              <w:ind w:left="357" w:hanging="357"/>
              <w:contextualSpacing/>
              <w:jc w:val="both"/>
              <w:rPr>
                <w:rFonts w:eastAsia="Calibri"/>
                <w:sz w:val="20"/>
                <w:szCs w:val="20"/>
              </w:rPr>
            </w:pPr>
            <w:r w:rsidRPr="00A0735B">
              <w:rPr>
                <w:sz w:val="20"/>
                <w:szCs w:val="20"/>
              </w:rPr>
              <w:t xml:space="preserve">5 м от красных линий улиц, </w:t>
            </w:r>
            <w:r w:rsidRPr="00A0735B">
              <w:rPr>
                <w:rFonts w:eastAsia="Calibri"/>
                <w:sz w:val="20"/>
                <w:szCs w:val="20"/>
              </w:rPr>
              <w:t>в условиях сложившейся застройки - в соответствии со сложившейся линией застройки;</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Хозяйственные постройки размещать со стороны улиц не допускается.</w:t>
            </w:r>
          </w:p>
          <w:p w:rsidR="00A0735B" w:rsidRPr="00A0735B" w:rsidRDefault="00A0735B" w:rsidP="00A0735B">
            <w:pPr>
              <w:rPr>
                <w:sz w:val="20"/>
                <w:szCs w:val="20"/>
              </w:rPr>
            </w:pPr>
            <w:r w:rsidRPr="00A0735B">
              <w:rPr>
                <w:sz w:val="20"/>
                <w:szCs w:val="20"/>
              </w:rPr>
              <w:t>Размеры земельных участков – от 0,04 до 0,2 га</w:t>
            </w:r>
          </w:p>
          <w:p w:rsidR="00A0735B" w:rsidRPr="00A0735B" w:rsidRDefault="00A0735B" w:rsidP="00A0735B">
            <w:pPr>
              <w:jc w:val="both"/>
              <w:rPr>
                <w:sz w:val="20"/>
                <w:szCs w:val="20"/>
              </w:rPr>
            </w:pPr>
            <w:r w:rsidRPr="00A0735B">
              <w:rPr>
                <w:sz w:val="20"/>
                <w:szCs w:val="20"/>
              </w:rPr>
              <w:t xml:space="preserve">Максимальный процент застройки в границах земельного участка – 40%, </w:t>
            </w:r>
            <w:r w:rsidRPr="00A0735B">
              <w:rPr>
                <w:rFonts w:eastAsia="Calibri"/>
                <w:sz w:val="20"/>
                <w:szCs w:val="20"/>
              </w:rPr>
              <w:t>включая основное строение и вспомогательные, в том числе хозяйственные сооружения.</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территории коллективных или индивидуальных дачных и садово-огородных участков в санитарно-защитных зонах, установленных в предусмотренном действующим законодательством порядке.</w:t>
            </w:r>
          </w:p>
        </w:tc>
      </w:tr>
    </w:tbl>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(водопроводов, линий электропередач, трансформаторных подстанций, газопроводов, линий связи, канализации)</w:t>
            </w:r>
          </w:p>
        </w:tc>
        <w:tc>
          <w:tcPr>
            <w:tcW w:w="2835" w:type="dxa"/>
          </w:tcPr>
          <w:p w:rsidR="00A0735B" w:rsidRPr="00A0735B" w:rsidRDefault="00A0735B" w:rsidP="00A0735B">
            <w:pPr>
              <w:jc w:val="both"/>
              <w:rPr>
                <w:rFonts w:eastAsia="Calibri"/>
                <w:sz w:val="20"/>
                <w:szCs w:val="20"/>
                <w:lang w:eastAsia="en-US"/>
              </w:rPr>
            </w:pPr>
            <w:r w:rsidRPr="00A0735B">
              <w:rPr>
                <w:rFonts w:eastAsia="Calibri"/>
                <w:sz w:val="20"/>
                <w:szCs w:val="20"/>
                <w:lang w:eastAsia="en-US"/>
              </w:rPr>
              <w:t>Предельное количество этажей – до 2 надземных этажей.</w:t>
            </w:r>
          </w:p>
          <w:p w:rsidR="00A0735B" w:rsidRPr="00A0735B" w:rsidRDefault="00A0735B" w:rsidP="00A0735B">
            <w:pPr>
              <w:jc w:val="both"/>
              <w:rPr>
                <w:rFonts w:eastAsia="Calibri"/>
                <w:sz w:val="20"/>
                <w:szCs w:val="20"/>
                <w:lang w:eastAsia="en-US"/>
              </w:rPr>
            </w:pPr>
            <w:r w:rsidRPr="00A0735B">
              <w:rPr>
                <w:rFonts w:eastAsia="Calibri"/>
                <w:sz w:val="20"/>
                <w:szCs w:val="20"/>
                <w:lang w:eastAsia="en-US"/>
              </w:rPr>
              <w:t>Минимальные отступы от границ земельного участка 0,5 м.</w:t>
            </w:r>
          </w:p>
          <w:p w:rsidR="00A0735B" w:rsidRPr="00A0735B" w:rsidRDefault="00A0735B" w:rsidP="00A0735B">
            <w:pPr>
              <w:jc w:val="both"/>
              <w:rPr>
                <w:rFonts w:eastAsia="Calibri"/>
                <w:sz w:val="20"/>
                <w:szCs w:val="20"/>
                <w:lang w:eastAsia="en-US"/>
              </w:rPr>
            </w:pPr>
            <w:r w:rsidRPr="00A0735B">
              <w:rPr>
                <w:rFonts w:eastAsia="Calibri"/>
                <w:sz w:val="20"/>
                <w:szCs w:val="20"/>
                <w:lang w:eastAsia="en-US"/>
              </w:rPr>
              <w:t>В условиях реконструкции и дефицита территорий допускается сокращение отступа и/или размещение объектов капитального строительства по красной линии улиц.</w:t>
            </w:r>
          </w:p>
          <w:p w:rsidR="00A0735B" w:rsidRPr="00A0735B" w:rsidRDefault="00A0735B" w:rsidP="00A0735B">
            <w:pPr>
              <w:jc w:val="both"/>
              <w:rPr>
                <w:rFonts w:eastAsia="Calibri"/>
                <w:sz w:val="20"/>
                <w:szCs w:val="20"/>
                <w:lang w:eastAsia="en-US"/>
              </w:rPr>
            </w:pPr>
            <w:r w:rsidRPr="00A0735B">
              <w:rPr>
                <w:rFonts w:eastAsia="Calibri"/>
                <w:sz w:val="20"/>
                <w:szCs w:val="20"/>
                <w:lang w:eastAsia="en-US"/>
              </w:rPr>
              <w:t>Размеры земельных участков не подлежат установлению.</w:t>
            </w:r>
          </w:p>
          <w:p w:rsidR="00A0735B" w:rsidRPr="00A0735B" w:rsidRDefault="00A0735B" w:rsidP="00A0735B">
            <w:pPr>
              <w:jc w:val="both"/>
              <w:rPr>
                <w:rFonts w:eastAsia="Calibri"/>
                <w:sz w:val="20"/>
                <w:szCs w:val="20"/>
                <w:lang w:eastAsia="en-US"/>
              </w:rPr>
            </w:pPr>
            <w:r w:rsidRPr="00A0735B">
              <w:rPr>
                <w:rFonts w:eastAsia="Calibri"/>
                <w:sz w:val="20"/>
                <w:szCs w:val="20"/>
                <w:lang w:eastAsia="en-US"/>
              </w:rPr>
              <w:lastRenderedPageBreak/>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rFonts w:eastAsia="Calibri"/>
                <w:sz w:val="20"/>
                <w:szCs w:val="20"/>
                <w:lang w:eastAsia="en-US"/>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rFonts w:eastAsia="Calibri"/>
                <w:sz w:val="20"/>
                <w:szCs w:val="20"/>
                <w:lang w:eastAsia="en-US"/>
              </w:rPr>
            </w:pPr>
            <w:r w:rsidRPr="00A0735B">
              <w:rPr>
                <w:rFonts w:eastAsia="Calibri"/>
                <w:sz w:val="20"/>
                <w:szCs w:val="20"/>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spacing w:before="240"/>
        <w:jc w:val="center"/>
        <w:outlineLvl w:val="0"/>
        <w:rPr>
          <w:b/>
          <w:u w:val="single"/>
        </w:rPr>
      </w:pPr>
      <w:r w:rsidRPr="00A0735B">
        <w:rPr>
          <w:b/>
          <w:u w:val="single"/>
        </w:rPr>
        <w:t>ЗОНА ЗАСТРОЙКИ МАЛОЭТАЖНЫМИ ЖИЛЫМИ ДОМАМИ (Ж2)</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Малоэтажная многоквартирная жилая застройка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A0735B" w:rsidRPr="00A0735B" w:rsidRDefault="00A0735B" w:rsidP="00A0735B">
            <w:pPr>
              <w:autoSpaceDE w:val="0"/>
              <w:autoSpaceDN w:val="0"/>
              <w:adjustRightInd w:val="0"/>
              <w:jc w:val="both"/>
              <w:rPr>
                <w:sz w:val="20"/>
                <w:szCs w:val="20"/>
              </w:rPr>
            </w:pPr>
            <w:r w:rsidRPr="00A0735B">
              <w:rPr>
                <w:sz w:val="20"/>
                <w:szCs w:val="20"/>
              </w:rPr>
              <w:t>разведение декоративных и плодовых деревьев, овощных и ягодных культур;</w:t>
            </w:r>
          </w:p>
          <w:p w:rsidR="00A0735B" w:rsidRPr="00A0735B" w:rsidRDefault="00A0735B" w:rsidP="00A0735B">
            <w:pPr>
              <w:autoSpaceDE w:val="0"/>
              <w:autoSpaceDN w:val="0"/>
              <w:adjustRightInd w:val="0"/>
              <w:jc w:val="both"/>
              <w:rPr>
                <w:sz w:val="20"/>
                <w:szCs w:val="20"/>
              </w:rPr>
            </w:pPr>
            <w:r w:rsidRPr="00A0735B">
              <w:rPr>
                <w:sz w:val="20"/>
                <w:szCs w:val="20"/>
              </w:rPr>
              <w:t>размещение индивидуальных гаражей и иных вспомогательных сооружений;</w:t>
            </w:r>
          </w:p>
          <w:p w:rsidR="00A0735B" w:rsidRPr="00A0735B" w:rsidRDefault="00A0735B" w:rsidP="00A0735B">
            <w:pPr>
              <w:autoSpaceDE w:val="0"/>
              <w:autoSpaceDN w:val="0"/>
              <w:adjustRightInd w:val="0"/>
              <w:jc w:val="both"/>
              <w:rPr>
                <w:sz w:val="20"/>
                <w:szCs w:val="20"/>
              </w:rPr>
            </w:pPr>
            <w:r w:rsidRPr="00A0735B">
              <w:rPr>
                <w:sz w:val="20"/>
                <w:szCs w:val="20"/>
              </w:rPr>
              <w:t>обустройство спортивных и детских площадок, площадок отдыха;</w:t>
            </w:r>
          </w:p>
          <w:p w:rsidR="00A0735B" w:rsidRPr="00A0735B" w:rsidRDefault="00A0735B" w:rsidP="00A0735B">
            <w:pPr>
              <w:jc w:val="both"/>
              <w:rPr>
                <w:sz w:val="20"/>
                <w:szCs w:val="20"/>
              </w:rPr>
            </w:pPr>
            <w:r w:rsidRPr="00A0735B">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4 надземных этажей, включая мансардный.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xml:space="preserve"> - 3 м;</w:t>
            </w:r>
          </w:p>
          <w:p w:rsidR="00A0735B" w:rsidRPr="00A0735B" w:rsidRDefault="00A0735B" w:rsidP="00A0735B">
            <w:pPr>
              <w:jc w:val="both"/>
              <w:rPr>
                <w:rFonts w:eastAsia="Calibri"/>
                <w:sz w:val="20"/>
                <w:szCs w:val="20"/>
              </w:rPr>
            </w:pPr>
            <w:r w:rsidRPr="00A0735B">
              <w:rPr>
                <w:rFonts w:eastAsia="Calibri"/>
                <w:sz w:val="20"/>
                <w:szCs w:val="20"/>
              </w:rPr>
              <w:t>- 3 м со стороны красных линий проездов;</w:t>
            </w:r>
          </w:p>
          <w:p w:rsidR="00A0735B" w:rsidRPr="00A0735B" w:rsidRDefault="00A0735B" w:rsidP="00A0735B">
            <w:pPr>
              <w:jc w:val="both"/>
              <w:rPr>
                <w:rFonts w:eastAsia="Calibri"/>
                <w:sz w:val="20"/>
                <w:szCs w:val="20"/>
              </w:rPr>
            </w:pPr>
            <w:r w:rsidRPr="00A0735B">
              <w:rPr>
                <w:rFonts w:eastAsia="Calibri"/>
                <w:sz w:val="20"/>
                <w:szCs w:val="20"/>
              </w:rPr>
              <w:t>- 5 м со стороны красных линий улиц, в условиях сложившейся застройки - в соответствии со сложившейся линией застройки.</w:t>
            </w:r>
          </w:p>
          <w:p w:rsidR="00A0735B" w:rsidRPr="00A0735B" w:rsidRDefault="00A0735B" w:rsidP="00A0735B">
            <w:pPr>
              <w:jc w:val="both"/>
              <w:rPr>
                <w:rFonts w:eastAsia="Calibri"/>
                <w:sz w:val="20"/>
                <w:szCs w:val="20"/>
              </w:rPr>
            </w:pPr>
            <w:r w:rsidRPr="00A0735B">
              <w:rPr>
                <w:rFonts w:eastAsia="Calibri"/>
                <w:sz w:val="20"/>
                <w:szCs w:val="20"/>
              </w:rPr>
              <w:t>Минимальные отступы от вспомогательных зданий и хозяйственных строений до границ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- 1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в соответствии с региональными нормативами градостроительного проектирования</w:t>
            </w:r>
            <w:r w:rsidRPr="00A0735B">
              <w:rPr>
                <w:sz w:val="20"/>
                <w:szCs w:val="20"/>
              </w:rPr>
              <w:t>.</w:t>
            </w:r>
          </w:p>
          <w:p w:rsidR="00A0735B" w:rsidRPr="00A0735B" w:rsidRDefault="00A0735B" w:rsidP="00A0735B">
            <w:pPr>
              <w:rPr>
                <w:sz w:val="20"/>
                <w:szCs w:val="20"/>
              </w:rPr>
            </w:pPr>
            <w:r w:rsidRPr="00A0735B">
              <w:rPr>
                <w:sz w:val="20"/>
              </w:rPr>
              <w:t xml:space="preserve">Максимальный процент застройки </w:t>
            </w:r>
            <w:r w:rsidRPr="00A0735B">
              <w:rPr>
                <w:sz w:val="20"/>
                <w:szCs w:val="20"/>
              </w:rPr>
              <w:t>зданиями и сооружениями</w:t>
            </w:r>
            <w:r w:rsidRPr="00A0735B">
              <w:rPr>
                <w:sz w:val="20"/>
              </w:rPr>
              <w:t xml:space="preserve"> в границах земельного участка – 25</w:t>
            </w:r>
          </w:p>
          <w:p w:rsidR="00A0735B" w:rsidRPr="00A0735B" w:rsidRDefault="00A0735B" w:rsidP="00A0735B">
            <w:pPr>
              <w:rPr>
                <w:sz w:val="20"/>
                <w:szCs w:val="20"/>
              </w:rPr>
            </w:pPr>
            <w:r w:rsidRPr="00A0735B">
              <w:rPr>
                <w:sz w:val="20"/>
                <w:szCs w:val="20"/>
              </w:rPr>
              <w:t>Минимальный процент озеленения – 25.</w:t>
            </w:r>
          </w:p>
        </w:tc>
        <w:tc>
          <w:tcPr>
            <w:tcW w:w="2835" w:type="dxa"/>
          </w:tcPr>
          <w:p w:rsidR="00A0735B" w:rsidRPr="00A0735B" w:rsidRDefault="00A0735B" w:rsidP="00A0735B">
            <w:pPr>
              <w:autoSpaceDE w:val="0"/>
              <w:autoSpaceDN w:val="0"/>
              <w:adjustRightInd w:val="0"/>
              <w:jc w:val="both"/>
              <w:rPr>
                <w:rFonts w:eastAsia="Calibri"/>
                <w:sz w:val="20"/>
                <w:szCs w:val="20"/>
              </w:rPr>
            </w:pPr>
            <w:r w:rsidRPr="00A0735B">
              <w:rPr>
                <w:sz w:val="20"/>
                <w:szCs w:val="20"/>
              </w:rPr>
              <w:t xml:space="preserve">Размещение встроенных, пристроенных и встроенно-пристроенных объектов осуществлять в соответствии с требованиями </w:t>
            </w:r>
            <w:r w:rsidRPr="00A0735B">
              <w:rPr>
                <w:rFonts w:eastAsia="Calibri"/>
                <w:sz w:val="20"/>
                <w:szCs w:val="20"/>
              </w:rPr>
              <w:t>СП 54.13330.2016 «СНиП 31-01-2003 Здания жилые многоквартирные».</w:t>
            </w:r>
          </w:p>
          <w:p w:rsidR="00A0735B" w:rsidRPr="00A0735B" w:rsidRDefault="00A0735B" w:rsidP="00A0735B">
            <w:pPr>
              <w:autoSpaceDE w:val="0"/>
              <w:autoSpaceDN w:val="0"/>
              <w:adjustRightInd w:val="0"/>
              <w:jc w:val="both"/>
              <w:rPr>
                <w:rFonts w:eastAsia="Calibri"/>
                <w:sz w:val="20"/>
                <w:szCs w:val="20"/>
              </w:rPr>
            </w:pPr>
            <w:r w:rsidRPr="00A0735B">
              <w:rPr>
                <w:sz w:val="20"/>
                <w:szCs w:val="20"/>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sz w:val="20"/>
                <w:szCs w:val="20"/>
              </w:rPr>
            </w:pPr>
            <w:r w:rsidRPr="00A0735B">
              <w:rPr>
                <w:sz w:val="20"/>
                <w:szCs w:val="20"/>
              </w:rPr>
              <w:t>Дошкольное, начальное и среднее общее образование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Этажность – не выше 4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до основного здания – 3 м;</w:t>
            </w:r>
          </w:p>
          <w:p w:rsidR="00A0735B" w:rsidRPr="00A0735B" w:rsidRDefault="00A0735B" w:rsidP="00A0735B">
            <w:pPr>
              <w:jc w:val="both"/>
              <w:rPr>
                <w:sz w:val="20"/>
                <w:szCs w:val="20"/>
              </w:rPr>
            </w:pPr>
            <w:r w:rsidRPr="00A0735B">
              <w:rPr>
                <w:rFonts w:eastAsia="Calibri"/>
                <w:sz w:val="20"/>
                <w:szCs w:val="20"/>
              </w:rPr>
              <w:t>- до хозяйственных и прочих строений – 1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w:t>
            </w:r>
            <w:r w:rsidRPr="00A0735B">
              <w:rPr>
                <w:sz w:val="20"/>
              </w:rPr>
              <w:lastRenderedPageBreak/>
              <w:t>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проездов, площадки для сбора мусора</w:t>
            </w:r>
            <w:r w:rsidRPr="00A0735B">
              <w:rPr>
                <w:sz w:val="20"/>
                <w:szCs w:val="20"/>
              </w:rPr>
              <w:t xml:space="preserve"> – 50.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rFonts w:eastAsia="Calibri"/>
                <w:sz w:val="20"/>
                <w:szCs w:val="20"/>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4" w:space="0" w:color="auto"/>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 центральных тепловых пунктов, водопроводов, линий электропередач, трансформаторных подстанций, линий связи, канализации,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autoSpaceDE w:val="0"/>
              <w:autoSpaceDN w:val="0"/>
              <w:adjustRightInd w:val="0"/>
              <w:jc w:val="both"/>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rPr>
                <w:sz w:val="20"/>
                <w:szCs w:val="20"/>
              </w:rPr>
            </w:pPr>
          </w:p>
        </w:tc>
      </w:tr>
      <w:tr w:rsidR="00A0735B" w:rsidRPr="00A0735B" w:rsidTr="005750F4">
        <w:trPr>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277"/>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Социальное обслуживание.</w:t>
            </w:r>
          </w:p>
        </w:tc>
        <w:tc>
          <w:tcPr>
            <w:tcW w:w="3119" w:type="dxa"/>
            <w:tcBorders>
              <w:top w:val="single" w:sz="8" w:space="0" w:color="auto"/>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0735B" w:rsidRPr="00A0735B" w:rsidRDefault="00A0735B" w:rsidP="00A0735B">
            <w:pPr>
              <w:autoSpaceDE w:val="0"/>
              <w:autoSpaceDN w:val="0"/>
              <w:adjustRightInd w:val="0"/>
              <w:jc w:val="both"/>
              <w:rPr>
                <w:sz w:val="20"/>
                <w:szCs w:val="20"/>
              </w:rPr>
            </w:pPr>
            <w:r w:rsidRPr="00A0735B">
              <w:rPr>
                <w:sz w:val="20"/>
                <w:szCs w:val="20"/>
              </w:rPr>
              <w:lastRenderedPageBreak/>
              <w:t>размещение объектов капитального строительства для размещения отделений почты и телеграфа;</w:t>
            </w:r>
          </w:p>
          <w:p w:rsidR="00A0735B" w:rsidRPr="00A0735B" w:rsidRDefault="00A0735B" w:rsidP="00A0735B">
            <w:pPr>
              <w:tabs>
                <w:tab w:val="center" w:pos="4677"/>
                <w:tab w:val="right" w:pos="9355"/>
              </w:tabs>
              <w:jc w:val="both"/>
              <w:rPr>
                <w:b/>
                <w:sz w:val="20"/>
                <w:szCs w:val="20"/>
              </w:rPr>
            </w:pPr>
            <w:r w:rsidRPr="00A0735B">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835" w:type="dxa"/>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lastRenderedPageBreak/>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w:t>
            </w:r>
            <w:r w:rsidRPr="00A0735B">
              <w:rPr>
                <w:sz w:val="20"/>
              </w:rPr>
              <w:lastRenderedPageBreak/>
              <w:t>и местными нормативами градостроительного проектирования.</w:t>
            </w:r>
          </w:p>
          <w:p w:rsidR="00A0735B" w:rsidRPr="00A0735B" w:rsidRDefault="00A0735B" w:rsidP="00A0735B">
            <w:pPr>
              <w:tabs>
                <w:tab w:val="center" w:pos="4677"/>
                <w:tab w:val="right" w:pos="9355"/>
              </w:tabs>
              <w:jc w:val="both"/>
              <w:rPr>
                <w:b/>
                <w:sz w:val="20"/>
                <w:szCs w:val="20"/>
              </w:rPr>
            </w:pPr>
            <w:r w:rsidRPr="00A0735B">
              <w:rPr>
                <w:sz w:val="20"/>
                <w:szCs w:val="20"/>
              </w:rPr>
              <w:t>Максимальный процент застройки зданиями и сооружениями</w:t>
            </w:r>
            <w:r w:rsidRPr="00A0735B">
              <w:rPr>
                <w:sz w:val="20"/>
              </w:rPr>
              <w:t xml:space="preserve"> </w:t>
            </w:r>
            <w:r w:rsidRPr="00A0735B">
              <w:rPr>
                <w:sz w:val="20"/>
                <w:szCs w:val="20"/>
              </w:rPr>
              <w:t xml:space="preserve">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Бытовое обслуживание.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Амбулаторно-поликлиническое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2"/>
              </w:rPr>
            </w:pPr>
            <w:r w:rsidRPr="00A0735B">
              <w:rPr>
                <w:sz w:val="20"/>
                <w:szCs w:val="20"/>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Культурное развитие.</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0735B" w:rsidRPr="00A0735B" w:rsidRDefault="00A0735B" w:rsidP="00A0735B">
            <w:pPr>
              <w:autoSpaceDE w:val="0"/>
              <w:autoSpaceDN w:val="0"/>
              <w:adjustRightInd w:val="0"/>
              <w:jc w:val="both"/>
              <w:rPr>
                <w:sz w:val="20"/>
                <w:szCs w:val="20"/>
              </w:rPr>
            </w:pPr>
            <w:r w:rsidRPr="00A0735B">
              <w:rPr>
                <w:sz w:val="20"/>
                <w:szCs w:val="20"/>
              </w:rPr>
              <w:t>устройство площадок для празднеств и гуляний;</w:t>
            </w:r>
          </w:p>
          <w:p w:rsidR="00A0735B" w:rsidRPr="00A0735B" w:rsidRDefault="00A0735B" w:rsidP="00A0735B">
            <w:pPr>
              <w:tabs>
                <w:tab w:val="center" w:pos="4677"/>
                <w:tab w:val="right" w:pos="9355"/>
              </w:tabs>
              <w:jc w:val="both"/>
              <w:rPr>
                <w:sz w:val="20"/>
                <w:szCs w:val="20"/>
              </w:rPr>
            </w:pPr>
            <w:r w:rsidRPr="00A0735B">
              <w:rPr>
                <w:sz w:val="20"/>
                <w:szCs w:val="20"/>
              </w:rPr>
              <w:lastRenderedPageBreak/>
              <w:t>размещение зданий и сооружений для размещения цирков, зверинцев, зоопарков, океанариумов</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lastRenderedPageBreak/>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w:t>
            </w:r>
            <w:r w:rsidRPr="00A0735B">
              <w:rPr>
                <w:sz w:val="20"/>
              </w:rPr>
              <w:lastRenderedPageBreak/>
              <w:t>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Амбулаторное ветеринарное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Общественное управление</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835" w:type="dxa"/>
            <w:vMerge w:val="restart"/>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Деловое управление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w:t>
            </w:r>
            <w:r w:rsidRPr="00A0735B">
              <w:rPr>
                <w:sz w:val="20"/>
                <w:szCs w:val="20"/>
              </w:rPr>
              <w:lastRenderedPageBreak/>
              <w:t>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bCs/>
                <w:sz w:val="20"/>
                <w:szCs w:val="20"/>
              </w:rPr>
            </w:pPr>
            <w:r w:rsidRPr="00A0735B">
              <w:rPr>
                <w:bCs/>
                <w:sz w:val="20"/>
                <w:szCs w:val="20"/>
              </w:rPr>
              <w:t>Магазины</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Банковская и страховая деятельность</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bCs/>
                <w:sz w:val="20"/>
                <w:szCs w:val="20"/>
              </w:rPr>
            </w:pPr>
            <w:r w:rsidRPr="00A0735B">
              <w:rPr>
                <w:bCs/>
                <w:sz w:val="20"/>
                <w:szCs w:val="20"/>
              </w:rPr>
              <w:t>Общественное питание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w:t>
            </w:r>
            <w:r w:rsidRPr="00A0735B">
              <w:rPr>
                <w:sz w:val="20"/>
              </w:rPr>
              <w:lastRenderedPageBreak/>
              <w:t>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Гостиничное обслуживание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835" w:type="dxa"/>
            <w:vMerge w:val="restart"/>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sz w:val="20"/>
                <w:szCs w:val="20"/>
              </w:rPr>
              <w:t>Развлечения</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2835" w:type="dxa"/>
            <w:vMerge/>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4"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Спорт</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0735B" w:rsidRPr="00A0735B" w:rsidRDefault="00A0735B" w:rsidP="00A0735B">
            <w:pPr>
              <w:jc w:val="both"/>
              <w:rPr>
                <w:sz w:val="20"/>
                <w:szCs w:val="20"/>
              </w:rPr>
            </w:pPr>
            <w:r w:rsidRPr="00A0735B">
              <w:rPr>
                <w:sz w:val="20"/>
                <w:szCs w:val="20"/>
              </w:rPr>
              <w:t>размещение спортивных баз и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подъездов, парковок автотранспорта, площадки для сбора мусора</w:t>
            </w:r>
            <w:r w:rsidRPr="00A0735B">
              <w:rPr>
                <w:sz w:val="20"/>
                <w:szCs w:val="20"/>
              </w:rPr>
              <w:t xml:space="preserve"> – 70.</w:t>
            </w:r>
          </w:p>
        </w:tc>
        <w:tc>
          <w:tcPr>
            <w:tcW w:w="2835"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2"/>
              </w:rPr>
            </w:pPr>
            <w:r w:rsidRPr="00A0735B">
              <w:rPr>
                <w:sz w:val="20"/>
                <w:szCs w:val="20"/>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lastRenderedPageBreak/>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 центральных тепловых пунктов, водопроводов, линий электропередач, трансформаторных подстанций, линий связи, канализации,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зданий по красной линии улиц. </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jc w:val="both"/>
              <w:rPr>
                <w:sz w:val="20"/>
                <w:szCs w:val="20"/>
              </w:rPr>
            </w:pPr>
          </w:p>
        </w:tc>
      </w:tr>
      <w:tr w:rsidR="00A0735B" w:rsidRPr="00A0735B" w:rsidTr="005750F4">
        <w:trPr>
          <w:trHeight w:val="206"/>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spacing w:before="120"/>
        <w:jc w:val="both"/>
        <w:outlineLvl w:val="1"/>
        <w:rPr>
          <w:b/>
          <w:sz w:val="20"/>
        </w:rPr>
      </w:pPr>
      <w:r w:rsidRPr="00A0735B">
        <w:rPr>
          <w:b/>
          <w:sz w:val="20"/>
        </w:rPr>
        <w:br w:type="page"/>
      </w:r>
      <w:r w:rsidRPr="00A0735B">
        <w:rPr>
          <w:b/>
          <w:sz w:val="20"/>
        </w:rPr>
        <w:lastRenderedPageBreak/>
        <w:t>4. РАСЧЕТНЫЕ ПОКАЗАТЕЛИ МИНИМАЛЬНО ДОПУСТИМОГО УРОВНЯ ОБЕСПЕЧЕННОСТИ ТЕРРИТОРИИ ОБЪЕКТАМИ СОЦИАЛЬНОЙ, КОММУНАЛЬНОЙ, ТРАНСПОРТНОЙ ИНФРАСТРУКТУР И РАСЧЕТНЫЕ ПОКАЗАТЕЛИ МАКСИМАЛЬНО ДОПУСТИМОГО УРОВНЯ ТЕРРИТОРИАЛЬНОЙ ДОСТУПНОСТИ УКАЗАННЫХ ОБЪЕКТОВ ДЛЯ НАСЕЛЕНИЯ</w:t>
      </w:r>
    </w:p>
    <w:p w:rsidR="00A0735B" w:rsidRPr="00A0735B" w:rsidRDefault="00A0735B" w:rsidP="00A0735B">
      <w:pPr>
        <w:spacing w:before="120" w:after="120"/>
        <w:ind w:hanging="11"/>
        <w:contextualSpacing/>
        <w:jc w:val="center"/>
        <w:rPr>
          <w:b/>
          <w:sz w:val="20"/>
          <w:szCs w:val="16"/>
        </w:rPr>
      </w:pPr>
      <w:r w:rsidRPr="00A0735B">
        <w:rPr>
          <w:b/>
          <w:sz w:val="20"/>
          <w:szCs w:val="16"/>
        </w:rPr>
        <w:t xml:space="preserve">ДЛЯ ОБЪЕКТОВ СОЦИАЛЬНОЙ ИНФРАСТРУКТУРЫ МЕСТНОГО ЗНАЧЕНИЯ </w:t>
      </w:r>
    </w:p>
    <w:p w:rsidR="00A0735B" w:rsidRPr="00A0735B" w:rsidRDefault="00A0735B" w:rsidP="00A0735B">
      <w:pPr>
        <w:spacing w:before="120" w:after="120"/>
        <w:ind w:hanging="11"/>
        <w:contextualSpacing/>
        <w:jc w:val="center"/>
        <w:rPr>
          <w:b/>
          <w:sz w:val="20"/>
          <w:szCs w:val="16"/>
        </w:rPr>
      </w:pPr>
      <w:r w:rsidRPr="00A0735B">
        <w:rPr>
          <w:b/>
          <w:sz w:val="20"/>
          <w:szCs w:val="16"/>
        </w:rPr>
        <w:t>МУНИЦИПАЛЬНОГО РАЙОНА</w:t>
      </w:r>
    </w:p>
    <w:tbl>
      <w:tblPr>
        <w:tblW w:w="52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2286"/>
        <w:gridCol w:w="2066"/>
        <w:gridCol w:w="2356"/>
        <w:gridCol w:w="1938"/>
      </w:tblGrid>
      <w:tr w:rsidR="00A0735B" w:rsidRPr="00A0735B" w:rsidTr="005750F4">
        <w:trPr>
          <w:trHeight w:val="106"/>
          <w:tblHeader/>
          <w:jc w:val="center"/>
        </w:trPr>
        <w:tc>
          <w:tcPr>
            <w:tcW w:w="828" w:type="pct"/>
            <w:vMerge w:val="restart"/>
            <w:vAlign w:val="center"/>
          </w:tcPr>
          <w:p w:rsidR="00A0735B" w:rsidRPr="00A0735B" w:rsidRDefault="00A0735B" w:rsidP="00A0735B">
            <w:pPr>
              <w:keepNext/>
              <w:keepLines/>
              <w:jc w:val="center"/>
              <w:rPr>
                <w:b/>
                <w:sz w:val="20"/>
                <w:szCs w:val="20"/>
              </w:rPr>
            </w:pPr>
            <w:r w:rsidRPr="00A0735B">
              <w:rPr>
                <w:b/>
                <w:sz w:val="20"/>
                <w:szCs w:val="20"/>
              </w:rPr>
              <w:t>Тип застройки</w:t>
            </w:r>
          </w:p>
        </w:tc>
        <w:tc>
          <w:tcPr>
            <w:tcW w:w="1103" w:type="pct"/>
            <w:vMerge w:val="restart"/>
            <w:shd w:val="clear" w:color="auto" w:fill="auto"/>
            <w:vAlign w:val="center"/>
          </w:tcPr>
          <w:p w:rsidR="00A0735B" w:rsidRPr="00A0735B" w:rsidRDefault="00A0735B" w:rsidP="00A0735B">
            <w:pPr>
              <w:keepNext/>
              <w:keepLines/>
              <w:jc w:val="center"/>
              <w:rPr>
                <w:b/>
                <w:sz w:val="20"/>
                <w:szCs w:val="20"/>
              </w:rPr>
            </w:pPr>
            <w:r w:rsidRPr="00A0735B">
              <w:rPr>
                <w:b/>
                <w:sz w:val="20"/>
                <w:szCs w:val="20"/>
              </w:rPr>
              <w:t xml:space="preserve">Вид объекта </w:t>
            </w:r>
          </w:p>
        </w:tc>
        <w:tc>
          <w:tcPr>
            <w:tcW w:w="2134" w:type="pct"/>
            <w:gridSpan w:val="2"/>
            <w:shd w:val="clear" w:color="auto" w:fill="auto"/>
            <w:vAlign w:val="center"/>
          </w:tcPr>
          <w:p w:rsidR="00A0735B" w:rsidRPr="00A0735B" w:rsidRDefault="00A0735B" w:rsidP="00A0735B">
            <w:pPr>
              <w:keepNext/>
              <w:keepLines/>
              <w:jc w:val="center"/>
              <w:rPr>
                <w:b/>
                <w:sz w:val="20"/>
                <w:szCs w:val="20"/>
              </w:rPr>
            </w:pPr>
            <w:r w:rsidRPr="00A0735B">
              <w:rPr>
                <w:b/>
                <w:sz w:val="20"/>
                <w:szCs w:val="20"/>
              </w:rPr>
              <w:t xml:space="preserve">Обеспеченность объектами </w:t>
            </w:r>
          </w:p>
        </w:tc>
        <w:tc>
          <w:tcPr>
            <w:tcW w:w="936" w:type="pct"/>
            <w:vMerge w:val="restart"/>
            <w:shd w:val="clear" w:color="auto" w:fill="auto"/>
            <w:vAlign w:val="center"/>
          </w:tcPr>
          <w:p w:rsidR="00A0735B" w:rsidRPr="00A0735B" w:rsidRDefault="00A0735B" w:rsidP="00A0735B">
            <w:pPr>
              <w:keepNext/>
              <w:keepLines/>
              <w:jc w:val="center"/>
              <w:rPr>
                <w:b/>
                <w:sz w:val="20"/>
                <w:szCs w:val="20"/>
              </w:rPr>
            </w:pPr>
            <w:r w:rsidRPr="00A0735B">
              <w:rPr>
                <w:b/>
                <w:sz w:val="20"/>
                <w:szCs w:val="20"/>
              </w:rPr>
              <w:t xml:space="preserve">Территориальная доступность объектов, </w:t>
            </w:r>
            <w:r w:rsidRPr="00A0735B">
              <w:rPr>
                <w:b/>
                <w:sz w:val="20"/>
                <w:szCs w:val="20"/>
              </w:rPr>
              <w:br/>
              <w:t>мин. пешеходной доступности</w:t>
            </w:r>
          </w:p>
        </w:tc>
      </w:tr>
      <w:tr w:rsidR="00A0735B" w:rsidRPr="00A0735B" w:rsidTr="005750F4">
        <w:trPr>
          <w:trHeight w:val="856"/>
          <w:tblHeader/>
          <w:jc w:val="center"/>
        </w:trPr>
        <w:tc>
          <w:tcPr>
            <w:tcW w:w="828" w:type="pct"/>
            <w:vMerge/>
          </w:tcPr>
          <w:p w:rsidR="00A0735B" w:rsidRPr="00A0735B" w:rsidRDefault="00A0735B" w:rsidP="00A0735B">
            <w:pPr>
              <w:jc w:val="center"/>
              <w:rPr>
                <w:b/>
                <w:sz w:val="20"/>
                <w:szCs w:val="20"/>
              </w:rPr>
            </w:pPr>
          </w:p>
        </w:tc>
        <w:tc>
          <w:tcPr>
            <w:tcW w:w="1103" w:type="pct"/>
            <w:vMerge/>
            <w:shd w:val="clear" w:color="auto" w:fill="auto"/>
            <w:vAlign w:val="center"/>
          </w:tcPr>
          <w:p w:rsidR="00A0735B" w:rsidRPr="00A0735B" w:rsidRDefault="00A0735B" w:rsidP="00A0735B">
            <w:pPr>
              <w:jc w:val="center"/>
              <w:rPr>
                <w:b/>
                <w:sz w:val="20"/>
                <w:szCs w:val="20"/>
              </w:rPr>
            </w:pPr>
          </w:p>
        </w:tc>
        <w:tc>
          <w:tcPr>
            <w:tcW w:w="997" w:type="pct"/>
            <w:shd w:val="clear" w:color="auto" w:fill="auto"/>
            <w:vAlign w:val="center"/>
          </w:tcPr>
          <w:p w:rsidR="00A0735B" w:rsidRPr="00A0735B" w:rsidRDefault="00A0735B" w:rsidP="00A0735B">
            <w:pPr>
              <w:keepNext/>
              <w:keepLines/>
              <w:jc w:val="center"/>
              <w:rPr>
                <w:b/>
                <w:sz w:val="20"/>
                <w:szCs w:val="20"/>
              </w:rPr>
            </w:pPr>
            <w:r w:rsidRPr="00A0735B">
              <w:rPr>
                <w:b/>
                <w:sz w:val="20"/>
                <w:szCs w:val="20"/>
              </w:rPr>
              <w:t>Потребность в мощности объекта на 10 га территории объектов жилого назначения, мест</w:t>
            </w:r>
          </w:p>
        </w:tc>
        <w:tc>
          <w:tcPr>
            <w:tcW w:w="1137" w:type="pct"/>
            <w:shd w:val="clear" w:color="auto" w:fill="auto"/>
            <w:vAlign w:val="center"/>
          </w:tcPr>
          <w:p w:rsidR="00A0735B" w:rsidRPr="00A0735B" w:rsidRDefault="00A0735B" w:rsidP="00A0735B">
            <w:pPr>
              <w:keepNext/>
              <w:keepLines/>
              <w:jc w:val="center"/>
              <w:rPr>
                <w:b/>
                <w:sz w:val="20"/>
                <w:szCs w:val="20"/>
              </w:rPr>
            </w:pPr>
            <w:r w:rsidRPr="00A0735B">
              <w:rPr>
                <w:b/>
                <w:sz w:val="20"/>
                <w:szCs w:val="20"/>
              </w:rPr>
              <w:t xml:space="preserve">Потребность в территории для размещения объекта на 10 га территории объектов жилого назначения, </w:t>
            </w:r>
            <w:r w:rsidRPr="00A0735B">
              <w:rPr>
                <w:b/>
                <w:sz w:val="20"/>
                <w:szCs w:val="20"/>
              </w:rPr>
              <w:br/>
              <w:t>кв. м</w:t>
            </w:r>
          </w:p>
        </w:tc>
        <w:tc>
          <w:tcPr>
            <w:tcW w:w="936" w:type="pct"/>
            <w:vMerge/>
            <w:shd w:val="clear" w:color="auto" w:fill="auto"/>
            <w:vAlign w:val="center"/>
          </w:tcPr>
          <w:p w:rsidR="00A0735B" w:rsidRPr="00A0735B" w:rsidRDefault="00A0735B" w:rsidP="00A0735B">
            <w:pPr>
              <w:jc w:val="center"/>
              <w:rPr>
                <w:b/>
                <w:sz w:val="20"/>
                <w:szCs w:val="20"/>
              </w:rPr>
            </w:pPr>
          </w:p>
        </w:tc>
      </w:tr>
      <w:tr w:rsidR="00A0735B" w:rsidRPr="00A0735B" w:rsidTr="005750F4">
        <w:trPr>
          <w:trHeight w:val="194"/>
          <w:jc w:val="center"/>
        </w:trPr>
        <w:tc>
          <w:tcPr>
            <w:tcW w:w="828" w:type="pct"/>
            <w:vMerge w:val="restart"/>
            <w:vAlign w:val="center"/>
          </w:tcPr>
          <w:p w:rsidR="00A0735B" w:rsidRPr="00A0735B" w:rsidRDefault="00A0735B" w:rsidP="00A0735B">
            <w:pPr>
              <w:rPr>
                <w:bCs/>
                <w:sz w:val="20"/>
                <w:szCs w:val="20"/>
              </w:rPr>
            </w:pPr>
            <w:r w:rsidRPr="00A0735B">
              <w:rPr>
                <w:sz w:val="20"/>
                <w:szCs w:val="20"/>
              </w:rPr>
              <w:t>Малоэтажная многоквартирная жилая застройка</w:t>
            </w:r>
          </w:p>
        </w:tc>
        <w:tc>
          <w:tcPr>
            <w:tcW w:w="1103" w:type="pct"/>
            <w:shd w:val="clear" w:color="auto" w:fill="auto"/>
            <w:vAlign w:val="center"/>
          </w:tcPr>
          <w:p w:rsidR="00A0735B" w:rsidRPr="00A0735B" w:rsidRDefault="00A0735B" w:rsidP="00A0735B">
            <w:pPr>
              <w:jc w:val="both"/>
              <w:rPr>
                <w:bCs/>
                <w:sz w:val="20"/>
                <w:szCs w:val="20"/>
              </w:rPr>
            </w:pPr>
            <w:r w:rsidRPr="00A0735B">
              <w:rPr>
                <w:bCs/>
                <w:sz w:val="20"/>
                <w:szCs w:val="20"/>
              </w:rPr>
              <w:t>дошкольные образовательные организации</w:t>
            </w:r>
          </w:p>
        </w:tc>
        <w:tc>
          <w:tcPr>
            <w:tcW w:w="997" w:type="pct"/>
            <w:shd w:val="clear" w:color="auto" w:fill="auto"/>
            <w:vAlign w:val="center"/>
          </w:tcPr>
          <w:p w:rsidR="00A0735B" w:rsidRPr="00A0735B" w:rsidRDefault="00A0735B" w:rsidP="00A0735B">
            <w:pPr>
              <w:jc w:val="center"/>
              <w:rPr>
                <w:sz w:val="20"/>
                <w:szCs w:val="20"/>
              </w:rPr>
            </w:pPr>
            <w:r w:rsidRPr="00A0735B">
              <w:rPr>
                <w:sz w:val="20"/>
                <w:szCs w:val="20"/>
              </w:rPr>
              <w:t>107</w:t>
            </w:r>
          </w:p>
        </w:tc>
        <w:tc>
          <w:tcPr>
            <w:tcW w:w="1137" w:type="pct"/>
            <w:shd w:val="clear" w:color="auto" w:fill="auto"/>
            <w:vAlign w:val="center"/>
          </w:tcPr>
          <w:p w:rsidR="00A0735B" w:rsidRPr="00A0735B" w:rsidRDefault="00A0735B" w:rsidP="00A0735B">
            <w:pPr>
              <w:jc w:val="center"/>
              <w:rPr>
                <w:sz w:val="20"/>
                <w:szCs w:val="20"/>
              </w:rPr>
            </w:pPr>
            <w:r w:rsidRPr="00A0735B">
              <w:rPr>
                <w:sz w:val="20"/>
                <w:szCs w:val="20"/>
              </w:rPr>
              <w:t>2680</w:t>
            </w:r>
          </w:p>
        </w:tc>
        <w:tc>
          <w:tcPr>
            <w:tcW w:w="936" w:type="pct"/>
            <w:shd w:val="clear" w:color="auto" w:fill="auto"/>
            <w:vAlign w:val="center"/>
          </w:tcPr>
          <w:p w:rsidR="00A0735B" w:rsidRPr="00A0735B" w:rsidRDefault="00A0735B" w:rsidP="00A0735B">
            <w:pPr>
              <w:jc w:val="center"/>
              <w:rPr>
                <w:sz w:val="20"/>
                <w:szCs w:val="20"/>
              </w:rPr>
            </w:pPr>
            <w:r w:rsidRPr="00A0735B">
              <w:rPr>
                <w:sz w:val="20"/>
                <w:szCs w:val="20"/>
              </w:rPr>
              <w:t>6</w:t>
            </w:r>
          </w:p>
        </w:tc>
      </w:tr>
      <w:tr w:rsidR="00A0735B" w:rsidRPr="00A0735B" w:rsidTr="005750F4">
        <w:trPr>
          <w:trHeight w:val="70"/>
          <w:jc w:val="center"/>
        </w:trPr>
        <w:tc>
          <w:tcPr>
            <w:tcW w:w="828" w:type="pct"/>
            <w:vMerge/>
            <w:vAlign w:val="center"/>
          </w:tcPr>
          <w:p w:rsidR="00A0735B" w:rsidRPr="00A0735B" w:rsidRDefault="00A0735B" w:rsidP="00A0735B">
            <w:pPr>
              <w:jc w:val="both"/>
              <w:rPr>
                <w:bCs/>
                <w:sz w:val="20"/>
                <w:szCs w:val="20"/>
              </w:rPr>
            </w:pPr>
          </w:p>
        </w:tc>
        <w:tc>
          <w:tcPr>
            <w:tcW w:w="1103" w:type="pct"/>
            <w:shd w:val="clear" w:color="auto" w:fill="auto"/>
            <w:vAlign w:val="center"/>
          </w:tcPr>
          <w:p w:rsidR="00A0735B" w:rsidRPr="00A0735B" w:rsidRDefault="00A0735B" w:rsidP="00A0735B">
            <w:pPr>
              <w:jc w:val="both"/>
              <w:rPr>
                <w:bCs/>
                <w:sz w:val="20"/>
                <w:szCs w:val="20"/>
              </w:rPr>
            </w:pPr>
            <w:r w:rsidRPr="00A0735B">
              <w:rPr>
                <w:bCs/>
                <w:sz w:val="20"/>
                <w:szCs w:val="20"/>
              </w:rPr>
              <w:t>общеобразовательные организации</w:t>
            </w:r>
          </w:p>
        </w:tc>
        <w:tc>
          <w:tcPr>
            <w:tcW w:w="997" w:type="pct"/>
            <w:shd w:val="clear" w:color="auto" w:fill="auto"/>
            <w:vAlign w:val="center"/>
          </w:tcPr>
          <w:p w:rsidR="00A0735B" w:rsidRPr="00A0735B" w:rsidRDefault="00A0735B" w:rsidP="00A0735B">
            <w:pPr>
              <w:jc w:val="center"/>
              <w:rPr>
                <w:sz w:val="20"/>
                <w:szCs w:val="20"/>
              </w:rPr>
            </w:pPr>
            <w:r w:rsidRPr="00A0735B">
              <w:rPr>
                <w:sz w:val="20"/>
                <w:szCs w:val="20"/>
              </w:rPr>
              <w:t>205</w:t>
            </w:r>
          </w:p>
        </w:tc>
        <w:tc>
          <w:tcPr>
            <w:tcW w:w="1137" w:type="pct"/>
            <w:shd w:val="clear" w:color="auto" w:fill="auto"/>
            <w:vAlign w:val="center"/>
          </w:tcPr>
          <w:p w:rsidR="00A0735B" w:rsidRPr="00A0735B" w:rsidRDefault="00A0735B" w:rsidP="00A0735B">
            <w:pPr>
              <w:jc w:val="center"/>
              <w:rPr>
                <w:sz w:val="20"/>
                <w:szCs w:val="20"/>
              </w:rPr>
            </w:pPr>
            <w:r w:rsidRPr="00A0735B">
              <w:rPr>
                <w:sz w:val="20"/>
                <w:szCs w:val="20"/>
              </w:rPr>
              <w:t>4100</w:t>
            </w:r>
          </w:p>
        </w:tc>
        <w:tc>
          <w:tcPr>
            <w:tcW w:w="936" w:type="pct"/>
            <w:shd w:val="clear" w:color="auto" w:fill="auto"/>
            <w:vAlign w:val="center"/>
          </w:tcPr>
          <w:p w:rsidR="00A0735B" w:rsidRPr="00A0735B" w:rsidRDefault="00A0735B" w:rsidP="00A0735B">
            <w:pPr>
              <w:jc w:val="center"/>
              <w:rPr>
                <w:sz w:val="20"/>
                <w:szCs w:val="20"/>
              </w:rPr>
            </w:pPr>
            <w:r w:rsidRPr="00A0735B">
              <w:rPr>
                <w:sz w:val="20"/>
                <w:szCs w:val="20"/>
              </w:rPr>
              <w:t>8</w:t>
            </w:r>
          </w:p>
        </w:tc>
      </w:tr>
      <w:tr w:rsidR="00A0735B" w:rsidRPr="00A0735B" w:rsidTr="005750F4">
        <w:trPr>
          <w:trHeight w:val="289"/>
          <w:jc w:val="center"/>
        </w:trPr>
        <w:tc>
          <w:tcPr>
            <w:tcW w:w="828" w:type="pct"/>
            <w:vMerge/>
            <w:vAlign w:val="center"/>
          </w:tcPr>
          <w:p w:rsidR="00A0735B" w:rsidRPr="00A0735B" w:rsidRDefault="00A0735B" w:rsidP="00A0735B">
            <w:pPr>
              <w:jc w:val="both"/>
              <w:rPr>
                <w:bCs/>
                <w:sz w:val="20"/>
                <w:szCs w:val="20"/>
              </w:rPr>
            </w:pPr>
          </w:p>
        </w:tc>
        <w:tc>
          <w:tcPr>
            <w:tcW w:w="1103" w:type="pct"/>
            <w:shd w:val="clear" w:color="auto" w:fill="auto"/>
            <w:vAlign w:val="center"/>
          </w:tcPr>
          <w:p w:rsidR="00A0735B" w:rsidRPr="00A0735B" w:rsidRDefault="00A0735B" w:rsidP="00A0735B">
            <w:pPr>
              <w:autoSpaceDE w:val="0"/>
              <w:autoSpaceDN w:val="0"/>
              <w:adjustRightInd w:val="0"/>
              <w:jc w:val="both"/>
              <w:rPr>
                <w:bCs/>
                <w:sz w:val="20"/>
                <w:szCs w:val="20"/>
              </w:rPr>
            </w:pPr>
            <w:r w:rsidRPr="00A0735B">
              <w:rPr>
                <w:bCs/>
                <w:sz w:val="20"/>
                <w:szCs w:val="20"/>
              </w:rPr>
              <w:t>организации дополнительного образования</w:t>
            </w:r>
          </w:p>
        </w:tc>
        <w:tc>
          <w:tcPr>
            <w:tcW w:w="997" w:type="pct"/>
            <w:shd w:val="clear" w:color="auto" w:fill="auto"/>
            <w:vAlign w:val="center"/>
          </w:tcPr>
          <w:p w:rsidR="00A0735B" w:rsidRPr="00A0735B" w:rsidRDefault="00A0735B" w:rsidP="00A0735B">
            <w:pPr>
              <w:jc w:val="center"/>
              <w:rPr>
                <w:sz w:val="20"/>
                <w:szCs w:val="20"/>
              </w:rPr>
            </w:pPr>
            <w:r w:rsidRPr="00A0735B">
              <w:rPr>
                <w:sz w:val="20"/>
                <w:szCs w:val="20"/>
              </w:rPr>
              <w:t>191</w:t>
            </w:r>
          </w:p>
        </w:tc>
        <w:tc>
          <w:tcPr>
            <w:tcW w:w="1137" w:type="pct"/>
            <w:shd w:val="clear" w:color="auto" w:fill="auto"/>
            <w:vAlign w:val="center"/>
          </w:tcPr>
          <w:p w:rsidR="00A0735B" w:rsidRPr="00A0735B" w:rsidRDefault="00A0735B" w:rsidP="00A0735B">
            <w:pPr>
              <w:jc w:val="center"/>
              <w:rPr>
                <w:sz w:val="20"/>
                <w:szCs w:val="20"/>
              </w:rPr>
            </w:pPr>
            <w:r w:rsidRPr="00A0735B">
              <w:rPr>
                <w:sz w:val="20"/>
                <w:szCs w:val="20"/>
              </w:rPr>
              <w:t>2870</w:t>
            </w:r>
          </w:p>
        </w:tc>
        <w:tc>
          <w:tcPr>
            <w:tcW w:w="936" w:type="pct"/>
            <w:shd w:val="clear" w:color="auto" w:fill="auto"/>
            <w:vAlign w:val="center"/>
          </w:tcPr>
          <w:p w:rsidR="00A0735B" w:rsidRPr="00A0735B" w:rsidRDefault="00A0735B" w:rsidP="00A0735B">
            <w:pPr>
              <w:jc w:val="center"/>
              <w:rPr>
                <w:sz w:val="20"/>
                <w:szCs w:val="20"/>
              </w:rPr>
            </w:pPr>
            <w:r w:rsidRPr="00A0735B">
              <w:rPr>
                <w:sz w:val="20"/>
                <w:szCs w:val="20"/>
              </w:rPr>
              <w:t>8</w:t>
            </w:r>
          </w:p>
        </w:tc>
      </w:tr>
    </w:tbl>
    <w:p w:rsidR="00A0735B" w:rsidRPr="00A0735B" w:rsidRDefault="00A0735B" w:rsidP="00A0735B">
      <w:pPr>
        <w:rPr>
          <w:b/>
          <w:u w:val="single"/>
        </w:rPr>
      </w:pPr>
    </w:p>
    <w:p w:rsidR="00A0735B" w:rsidRPr="00A0735B" w:rsidRDefault="00A0735B" w:rsidP="00A0735B">
      <w:pPr>
        <w:spacing w:before="120" w:after="120"/>
        <w:ind w:left="357"/>
        <w:jc w:val="center"/>
        <w:rPr>
          <w:b/>
          <w:sz w:val="16"/>
          <w:szCs w:val="16"/>
        </w:rPr>
      </w:pPr>
      <w:r w:rsidRPr="00A0735B">
        <w:rPr>
          <w:b/>
          <w:sz w:val="20"/>
        </w:rPr>
        <w:t>ДЛЯ ОБЪЕКТОВ КОММУНАЛЬНОЙ ИНФРАСТРУКТУРЫ МЕСТНОГО ЗНАЧЕНИЯ ПОСЕЛЕНИЯ</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3544"/>
      </w:tblGrid>
      <w:tr w:rsidR="00A0735B" w:rsidRPr="00A0735B" w:rsidTr="005750F4">
        <w:trPr>
          <w:trHeight w:val="1081"/>
          <w:jc w:val="center"/>
        </w:trPr>
        <w:tc>
          <w:tcPr>
            <w:tcW w:w="3544" w:type="dxa"/>
            <w:shd w:val="clear" w:color="auto" w:fill="auto"/>
            <w:vAlign w:val="center"/>
          </w:tcPr>
          <w:p w:rsidR="00A0735B" w:rsidRPr="00A0735B" w:rsidRDefault="00A0735B" w:rsidP="00A0735B">
            <w:pPr>
              <w:keepNext/>
              <w:keepLines/>
              <w:jc w:val="center"/>
              <w:rPr>
                <w:b/>
                <w:sz w:val="20"/>
                <w:szCs w:val="20"/>
              </w:rPr>
            </w:pPr>
            <w:r w:rsidRPr="00A0735B">
              <w:rPr>
                <w:b/>
                <w:sz w:val="20"/>
                <w:szCs w:val="20"/>
              </w:rPr>
              <w:t>Вид объекта местного значения</w:t>
            </w:r>
          </w:p>
        </w:tc>
        <w:tc>
          <w:tcPr>
            <w:tcW w:w="3402" w:type="dxa"/>
            <w:shd w:val="clear" w:color="auto" w:fill="auto"/>
            <w:vAlign w:val="center"/>
          </w:tcPr>
          <w:p w:rsidR="00A0735B" w:rsidRPr="00A0735B" w:rsidRDefault="00A0735B" w:rsidP="00A0735B">
            <w:pPr>
              <w:keepNext/>
              <w:keepLines/>
              <w:jc w:val="center"/>
              <w:rPr>
                <w:b/>
                <w:sz w:val="20"/>
                <w:szCs w:val="20"/>
              </w:rPr>
            </w:pPr>
            <w:r w:rsidRPr="00A0735B">
              <w:rPr>
                <w:b/>
                <w:sz w:val="20"/>
                <w:szCs w:val="20"/>
              </w:rPr>
              <w:t>Потребность в территории, для размещения объекта обслуживания, кв.м</w:t>
            </w:r>
          </w:p>
        </w:tc>
        <w:tc>
          <w:tcPr>
            <w:tcW w:w="3544" w:type="dxa"/>
            <w:shd w:val="clear" w:color="auto" w:fill="auto"/>
            <w:vAlign w:val="center"/>
          </w:tcPr>
          <w:p w:rsidR="00A0735B" w:rsidRPr="00A0735B" w:rsidRDefault="00A0735B" w:rsidP="00A0735B">
            <w:pPr>
              <w:keepNext/>
              <w:keepLines/>
              <w:jc w:val="center"/>
              <w:rPr>
                <w:b/>
                <w:sz w:val="20"/>
                <w:szCs w:val="20"/>
              </w:rPr>
            </w:pPr>
            <w:r w:rsidRPr="00A0735B">
              <w:rPr>
                <w:b/>
                <w:sz w:val="20"/>
                <w:szCs w:val="20"/>
              </w:rPr>
              <w:t>Территориальная доступность объектов коммунальной инфраструктуры</w:t>
            </w:r>
          </w:p>
        </w:tc>
      </w:tr>
      <w:tr w:rsidR="00A0735B" w:rsidRPr="00A0735B" w:rsidTr="005750F4">
        <w:trPr>
          <w:trHeight w:val="368"/>
          <w:jc w:val="center"/>
        </w:trPr>
        <w:tc>
          <w:tcPr>
            <w:tcW w:w="3544" w:type="dxa"/>
            <w:shd w:val="clear" w:color="auto" w:fill="auto"/>
          </w:tcPr>
          <w:p w:rsidR="00A0735B" w:rsidRPr="00A0735B" w:rsidRDefault="00A0735B" w:rsidP="00A0735B">
            <w:pPr>
              <w:rPr>
                <w:sz w:val="22"/>
                <w:szCs w:val="22"/>
              </w:rPr>
            </w:pPr>
            <w:r w:rsidRPr="00A0735B">
              <w:rPr>
                <w:sz w:val="22"/>
                <w:szCs w:val="22"/>
              </w:rPr>
              <w:t xml:space="preserve">Трансформаторные подстанции </w:t>
            </w:r>
          </w:p>
        </w:tc>
        <w:tc>
          <w:tcPr>
            <w:tcW w:w="3402" w:type="dxa"/>
            <w:shd w:val="clear" w:color="auto" w:fill="auto"/>
          </w:tcPr>
          <w:p w:rsidR="00A0735B" w:rsidRPr="00A0735B" w:rsidRDefault="00A0735B" w:rsidP="00A0735B">
            <w:pPr>
              <w:jc w:val="center"/>
              <w:rPr>
                <w:sz w:val="22"/>
                <w:szCs w:val="22"/>
              </w:rPr>
            </w:pPr>
            <w:r w:rsidRPr="00A0735B">
              <w:rPr>
                <w:sz w:val="22"/>
                <w:szCs w:val="22"/>
              </w:rPr>
              <w:t>50</w:t>
            </w:r>
          </w:p>
        </w:tc>
        <w:tc>
          <w:tcPr>
            <w:tcW w:w="3544" w:type="dxa"/>
            <w:shd w:val="clear" w:color="auto" w:fill="auto"/>
          </w:tcPr>
          <w:p w:rsidR="00A0735B" w:rsidRPr="00A0735B" w:rsidRDefault="00A0735B" w:rsidP="00A0735B">
            <w:pPr>
              <w:jc w:val="center"/>
              <w:rPr>
                <w:sz w:val="22"/>
                <w:szCs w:val="22"/>
              </w:rPr>
            </w:pPr>
            <w:r w:rsidRPr="00A0735B">
              <w:rPr>
                <w:sz w:val="22"/>
                <w:szCs w:val="22"/>
              </w:rPr>
              <w:t>Не нормируется</w:t>
            </w:r>
          </w:p>
        </w:tc>
      </w:tr>
    </w:tbl>
    <w:p w:rsidR="00A0735B" w:rsidRPr="00A0735B" w:rsidRDefault="00A0735B" w:rsidP="00A0735B">
      <w:pPr>
        <w:spacing w:before="240"/>
        <w:jc w:val="center"/>
        <w:outlineLvl w:val="0"/>
        <w:rPr>
          <w:b/>
          <w:u w:val="single"/>
        </w:rPr>
      </w:pPr>
      <w:r w:rsidRPr="00A0735B">
        <w:rPr>
          <w:b/>
          <w:u w:val="single"/>
        </w:rPr>
        <w:t>ЗОНА ЗАСТРОЙКИ СРЕДНЕЭТАЖНЫМИ ЖИЛЫМИ ДОМАМИ (Ж3)</w:t>
      </w:r>
    </w:p>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Среднеэтажная жилая застройка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A0735B" w:rsidRPr="00A0735B" w:rsidRDefault="00A0735B" w:rsidP="00A0735B">
            <w:pPr>
              <w:autoSpaceDE w:val="0"/>
              <w:autoSpaceDN w:val="0"/>
              <w:adjustRightInd w:val="0"/>
              <w:jc w:val="both"/>
              <w:rPr>
                <w:sz w:val="20"/>
                <w:szCs w:val="20"/>
              </w:rPr>
            </w:pPr>
            <w:r w:rsidRPr="00A0735B">
              <w:rPr>
                <w:sz w:val="20"/>
                <w:szCs w:val="20"/>
              </w:rPr>
              <w:t>благоустройство и озеленение;</w:t>
            </w:r>
          </w:p>
          <w:p w:rsidR="00A0735B" w:rsidRPr="00A0735B" w:rsidRDefault="00A0735B" w:rsidP="00A0735B">
            <w:pPr>
              <w:autoSpaceDE w:val="0"/>
              <w:autoSpaceDN w:val="0"/>
              <w:adjustRightInd w:val="0"/>
              <w:jc w:val="both"/>
              <w:rPr>
                <w:sz w:val="20"/>
                <w:szCs w:val="20"/>
              </w:rPr>
            </w:pPr>
            <w:r w:rsidRPr="00A0735B">
              <w:rPr>
                <w:sz w:val="20"/>
                <w:szCs w:val="20"/>
              </w:rPr>
              <w:t>размещение подземных гаражей и автостоянок;</w:t>
            </w:r>
          </w:p>
          <w:p w:rsidR="00A0735B" w:rsidRPr="00A0735B" w:rsidRDefault="00A0735B" w:rsidP="00A0735B">
            <w:pPr>
              <w:autoSpaceDE w:val="0"/>
              <w:autoSpaceDN w:val="0"/>
              <w:adjustRightInd w:val="0"/>
              <w:jc w:val="both"/>
              <w:rPr>
                <w:sz w:val="20"/>
                <w:szCs w:val="20"/>
              </w:rPr>
            </w:pPr>
            <w:r w:rsidRPr="00A0735B">
              <w:rPr>
                <w:sz w:val="20"/>
                <w:szCs w:val="20"/>
              </w:rPr>
              <w:t>обустройство спортивных и детских площадок, площадок отдыха;</w:t>
            </w:r>
          </w:p>
          <w:p w:rsidR="00A0735B" w:rsidRPr="00A0735B" w:rsidRDefault="00A0735B" w:rsidP="00A0735B">
            <w:pPr>
              <w:jc w:val="both"/>
              <w:rPr>
                <w:sz w:val="20"/>
                <w:szCs w:val="20"/>
              </w:rPr>
            </w:pPr>
            <w:r w:rsidRPr="00A0735B">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от 5 до 8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- 3 м;</w:t>
            </w:r>
          </w:p>
          <w:p w:rsidR="00A0735B" w:rsidRPr="00A0735B" w:rsidRDefault="00A0735B" w:rsidP="00A0735B">
            <w:pPr>
              <w:jc w:val="both"/>
              <w:rPr>
                <w:rFonts w:eastAsia="Calibri"/>
                <w:sz w:val="20"/>
                <w:szCs w:val="20"/>
              </w:rPr>
            </w:pPr>
            <w:r w:rsidRPr="00A0735B">
              <w:rPr>
                <w:rFonts w:eastAsia="Calibri"/>
                <w:sz w:val="20"/>
                <w:szCs w:val="20"/>
              </w:rPr>
              <w:t>- 3 м со стороны красных линий проездов;</w:t>
            </w:r>
          </w:p>
          <w:p w:rsidR="00A0735B" w:rsidRPr="00A0735B" w:rsidRDefault="00A0735B" w:rsidP="00A0735B">
            <w:pPr>
              <w:jc w:val="both"/>
              <w:rPr>
                <w:rFonts w:eastAsia="Calibri"/>
                <w:sz w:val="20"/>
                <w:szCs w:val="20"/>
              </w:rPr>
            </w:pPr>
            <w:r w:rsidRPr="00A0735B">
              <w:rPr>
                <w:rFonts w:eastAsia="Calibri"/>
                <w:sz w:val="20"/>
                <w:szCs w:val="20"/>
              </w:rPr>
              <w:t>- 5 м со стороны красных линий улиц, в условиях сложившейся застройки - в соответствии со сложившейся линией застройки.</w:t>
            </w:r>
          </w:p>
          <w:p w:rsidR="00A0735B" w:rsidRPr="00A0735B" w:rsidRDefault="00A0735B" w:rsidP="00A0735B">
            <w:pPr>
              <w:jc w:val="both"/>
              <w:rPr>
                <w:rFonts w:eastAsia="Calibri"/>
                <w:sz w:val="20"/>
                <w:szCs w:val="20"/>
              </w:rPr>
            </w:pPr>
            <w:r w:rsidRPr="00A0735B">
              <w:rPr>
                <w:rFonts w:eastAsia="Calibri"/>
                <w:sz w:val="20"/>
                <w:szCs w:val="20"/>
              </w:rPr>
              <w:t>Минимальные отступы от вспомогательных зданий и хозяйственных строений до границ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- 1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в соответствии с региональными нормативами градостроительного проектирования</w:t>
            </w:r>
            <w:r w:rsidRPr="00A0735B">
              <w:rPr>
                <w:sz w:val="20"/>
                <w:szCs w:val="20"/>
              </w:rPr>
              <w:t>.</w:t>
            </w:r>
          </w:p>
          <w:p w:rsidR="00A0735B" w:rsidRPr="00A0735B" w:rsidRDefault="00A0735B" w:rsidP="00A0735B">
            <w:pPr>
              <w:rPr>
                <w:sz w:val="20"/>
                <w:szCs w:val="20"/>
              </w:rPr>
            </w:pPr>
            <w:r w:rsidRPr="00A0735B">
              <w:rPr>
                <w:sz w:val="20"/>
              </w:rPr>
              <w:t xml:space="preserve">Максимальный процент застройки </w:t>
            </w:r>
            <w:r w:rsidRPr="00A0735B">
              <w:rPr>
                <w:sz w:val="20"/>
                <w:szCs w:val="20"/>
              </w:rPr>
              <w:t>зданиями и сооружениями</w:t>
            </w:r>
            <w:r w:rsidRPr="00A0735B">
              <w:rPr>
                <w:sz w:val="20"/>
              </w:rPr>
              <w:t xml:space="preserve"> в границах земельного участка – 20</w:t>
            </w:r>
          </w:p>
          <w:p w:rsidR="00A0735B" w:rsidRPr="00A0735B" w:rsidRDefault="00A0735B" w:rsidP="00A0735B">
            <w:pPr>
              <w:jc w:val="both"/>
              <w:rPr>
                <w:sz w:val="20"/>
                <w:szCs w:val="20"/>
              </w:rPr>
            </w:pPr>
            <w:r w:rsidRPr="00A0735B">
              <w:rPr>
                <w:sz w:val="20"/>
                <w:szCs w:val="20"/>
              </w:rPr>
              <w:lastRenderedPageBreak/>
              <w:t>Минимальный процент озеленения – 25.</w:t>
            </w:r>
          </w:p>
        </w:tc>
        <w:tc>
          <w:tcPr>
            <w:tcW w:w="2835" w:type="dxa"/>
          </w:tcPr>
          <w:p w:rsidR="00A0735B" w:rsidRPr="00A0735B" w:rsidRDefault="00A0735B" w:rsidP="00A0735B">
            <w:pPr>
              <w:jc w:val="both"/>
              <w:rPr>
                <w:rFonts w:eastAsia="Calibri"/>
                <w:sz w:val="20"/>
                <w:szCs w:val="20"/>
              </w:rPr>
            </w:pPr>
            <w:r w:rsidRPr="00A0735B">
              <w:rPr>
                <w:sz w:val="20"/>
                <w:szCs w:val="20"/>
              </w:rPr>
              <w:lastRenderedPageBreak/>
              <w:t xml:space="preserve">Размещение встроенных, пристроенных и встроенно-пристроенных объектов осуществлять в соответствии с требованиями </w:t>
            </w:r>
            <w:r w:rsidRPr="00A0735B">
              <w:rPr>
                <w:rFonts w:eastAsia="Calibri"/>
                <w:sz w:val="20"/>
                <w:szCs w:val="20"/>
              </w:rPr>
              <w:t>СП 54.13330.2016 «СНиП 31-01-2003 Здания жилые многоквартирные».</w:t>
            </w:r>
          </w:p>
          <w:p w:rsidR="00A0735B" w:rsidRPr="00A0735B" w:rsidRDefault="00A0735B" w:rsidP="00A0735B">
            <w:pPr>
              <w:jc w:val="both"/>
              <w:rPr>
                <w:sz w:val="20"/>
                <w:szCs w:val="20"/>
              </w:rPr>
            </w:pPr>
            <w:r w:rsidRPr="00A0735B">
              <w:rPr>
                <w:sz w:val="20"/>
                <w:szCs w:val="20"/>
              </w:rPr>
              <w:t>Не допускается размещать жилую застройку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Малоэтажная многоквартирная жилая застройка</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A0735B" w:rsidRPr="00A0735B" w:rsidRDefault="00A0735B" w:rsidP="00A0735B">
            <w:pPr>
              <w:autoSpaceDE w:val="0"/>
              <w:autoSpaceDN w:val="0"/>
              <w:adjustRightInd w:val="0"/>
              <w:jc w:val="both"/>
              <w:rPr>
                <w:sz w:val="20"/>
                <w:szCs w:val="20"/>
              </w:rPr>
            </w:pPr>
            <w:r w:rsidRPr="00A0735B">
              <w:rPr>
                <w:sz w:val="20"/>
                <w:szCs w:val="20"/>
              </w:rPr>
              <w:t>разведение декоративных и плодовых деревьев, овощных и ягодных культур;</w:t>
            </w:r>
          </w:p>
          <w:p w:rsidR="00A0735B" w:rsidRPr="00A0735B" w:rsidRDefault="00A0735B" w:rsidP="00A0735B">
            <w:pPr>
              <w:autoSpaceDE w:val="0"/>
              <w:autoSpaceDN w:val="0"/>
              <w:adjustRightInd w:val="0"/>
              <w:jc w:val="both"/>
              <w:rPr>
                <w:sz w:val="20"/>
                <w:szCs w:val="20"/>
              </w:rPr>
            </w:pPr>
            <w:r w:rsidRPr="00A0735B">
              <w:rPr>
                <w:sz w:val="20"/>
                <w:szCs w:val="20"/>
              </w:rPr>
              <w:t>размещение индивидуальных гаражей и иных вспомогательных сооружений;</w:t>
            </w:r>
          </w:p>
          <w:p w:rsidR="00A0735B" w:rsidRPr="00A0735B" w:rsidRDefault="00A0735B" w:rsidP="00A0735B">
            <w:pPr>
              <w:autoSpaceDE w:val="0"/>
              <w:autoSpaceDN w:val="0"/>
              <w:adjustRightInd w:val="0"/>
              <w:jc w:val="both"/>
              <w:rPr>
                <w:sz w:val="20"/>
                <w:szCs w:val="20"/>
              </w:rPr>
            </w:pPr>
            <w:r w:rsidRPr="00A0735B">
              <w:rPr>
                <w:sz w:val="20"/>
                <w:szCs w:val="20"/>
              </w:rPr>
              <w:t>обустройство спортивных и детских площадок, площадок отдыха;</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Предельное количество этажей – до 4 надземных этажей, включая мансардный.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xml:space="preserve"> - 3 м;</w:t>
            </w:r>
          </w:p>
          <w:p w:rsidR="00A0735B" w:rsidRPr="00A0735B" w:rsidRDefault="00A0735B" w:rsidP="00A0735B">
            <w:pPr>
              <w:jc w:val="both"/>
              <w:rPr>
                <w:rFonts w:eastAsia="Calibri"/>
                <w:sz w:val="20"/>
                <w:szCs w:val="20"/>
              </w:rPr>
            </w:pPr>
            <w:r w:rsidRPr="00A0735B">
              <w:rPr>
                <w:rFonts w:eastAsia="Calibri"/>
                <w:sz w:val="20"/>
                <w:szCs w:val="20"/>
              </w:rPr>
              <w:t>- 3 м со стороны красных линий проездов;</w:t>
            </w:r>
          </w:p>
          <w:p w:rsidR="00A0735B" w:rsidRPr="00A0735B" w:rsidRDefault="00A0735B" w:rsidP="00A0735B">
            <w:pPr>
              <w:jc w:val="both"/>
              <w:rPr>
                <w:rFonts w:eastAsia="Calibri"/>
                <w:sz w:val="20"/>
                <w:szCs w:val="20"/>
              </w:rPr>
            </w:pPr>
            <w:r w:rsidRPr="00A0735B">
              <w:rPr>
                <w:rFonts w:eastAsia="Calibri"/>
                <w:sz w:val="20"/>
                <w:szCs w:val="20"/>
              </w:rPr>
              <w:t>- 5 м со стороны красных линий улиц, в условиях сложившейся застройки - в соответствии со сложившейся линией застройки.</w:t>
            </w:r>
          </w:p>
          <w:p w:rsidR="00A0735B" w:rsidRPr="00A0735B" w:rsidRDefault="00A0735B" w:rsidP="00A0735B">
            <w:pPr>
              <w:jc w:val="both"/>
              <w:rPr>
                <w:rFonts w:eastAsia="Calibri"/>
                <w:sz w:val="20"/>
                <w:szCs w:val="20"/>
              </w:rPr>
            </w:pPr>
            <w:r w:rsidRPr="00A0735B">
              <w:rPr>
                <w:rFonts w:eastAsia="Calibri"/>
                <w:sz w:val="20"/>
                <w:szCs w:val="20"/>
              </w:rPr>
              <w:t>Минимальные отступы от вспомогательных зданий и хозяйственных строений до границ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- 1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в соответствии с региональными нормативами градостроительного проектирования</w:t>
            </w:r>
            <w:r w:rsidRPr="00A0735B">
              <w:rPr>
                <w:sz w:val="20"/>
                <w:szCs w:val="20"/>
              </w:rPr>
              <w:t>.</w:t>
            </w:r>
          </w:p>
          <w:p w:rsidR="00A0735B" w:rsidRPr="00A0735B" w:rsidRDefault="00A0735B" w:rsidP="00A0735B">
            <w:pPr>
              <w:rPr>
                <w:sz w:val="20"/>
                <w:szCs w:val="20"/>
              </w:rPr>
            </w:pPr>
            <w:r w:rsidRPr="00A0735B">
              <w:rPr>
                <w:sz w:val="20"/>
              </w:rPr>
              <w:t xml:space="preserve">Максимальный процент застройки </w:t>
            </w:r>
            <w:r w:rsidRPr="00A0735B">
              <w:rPr>
                <w:sz w:val="20"/>
                <w:szCs w:val="20"/>
              </w:rPr>
              <w:t>зданиями и сооружениями</w:t>
            </w:r>
            <w:r w:rsidRPr="00A0735B">
              <w:rPr>
                <w:sz w:val="20"/>
              </w:rPr>
              <w:t xml:space="preserve"> в границах земельного участка – 25</w:t>
            </w:r>
          </w:p>
          <w:p w:rsidR="00A0735B" w:rsidRPr="00A0735B" w:rsidRDefault="00A0735B" w:rsidP="00A0735B">
            <w:pPr>
              <w:jc w:val="both"/>
              <w:rPr>
                <w:sz w:val="20"/>
                <w:szCs w:val="20"/>
              </w:rPr>
            </w:pPr>
            <w:r w:rsidRPr="00A0735B">
              <w:rPr>
                <w:sz w:val="20"/>
                <w:szCs w:val="20"/>
              </w:rPr>
              <w:t>Минимальный процент озеленения – 25.</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встроенных, пристроенных и встроенно-пристроенных объектов осуществлять в соответствии с требованиями СП 54.13330.2016 «СНиП 31-01-2003 Здания жилые многоквартирные».</w:t>
            </w:r>
          </w:p>
          <w:p w:rsidR="00A0735B" w:rsidRPr="00A0735B" w:rsidRDefault="00A0735B" w:rsidP="00A0735B">
            <w:pPr>
              <w:jc w:val="both"/>
              <w:rPr>
                <w:sz w:val="20"/>
                <w:szCs w:val="20"/>
              </w:rPr>
            </w:pPr>
            <w:r w:rsidRPr="00A0735B">
              <w:rPr>
                <w:sz w:val="20"/>
                <w:szCs w:val="20"/>
              </w:rPr>
              <w:t>Не допускается размещать жилую застройку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Дошкольное, начальное и среднее общее образование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Этажность – не выше 4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до основного здания – 3 м;</w:t>
            </w:r>
          </w:p>
          <w:p w:rsidR="00A0735B" w:rsidRPr="00A0735B" w:rsidRDefault="00A0735B" w:rsidP="00A0735B">
            <w:pPr>
              <w:jc w:val="both"/>
              <w:rPr>
                <w:sz w:val="20"/>
                <w:szCs w:val="20"/>
              </w:rPr>
            </w:pPr>
            <w:r w:rsidRPr="00A0735B">
              <w:rPr>
                <w:rFonts w:eastAsia="Calibri"/>
                <w:sz w:val="20"/>
                <w:szCs w:val="20"/>
              </w:rPr>
              <w:t>- до хозяйственных и прочих строений – 1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проездов, площадки для сбора мусора</w:t>
            </w:r>
            <w:r w:rsidRPr="00A0735B">
              <w:rPr>
                <w:sz w:val="20"/>
                <w:szCs w:val="20"/>
              </w:rPr>
              <w:t xml:space="preserve"> – 50.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rFonts w:eastAsia="Calibri"/>
                <w:sz w:val="20"/>
                <w:szCs w:val="20"/>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tabs>
                <w:tab w:val="center" w:pos="4677"/>
                <w:tab w:val="right" w:pos="9355"/>
              </w:tabs>
              <w:jc w:val="both"/>
              <w:rPr>
                <w:sz w:val="20"/>
                <w:szCs w:val="20"/>
              </w:rPr>
            </w:pPr>
            <w:r w:rsidRPr="00A0735B">
              <w:rPr>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w:t>
            </w:r>
            <w:r w:rsidRPr="00A0735B">
              <w:rPr>
                <w:sz w:val="20"/>
                <w:szCs w:val="20"/>
              </w:rPr>
              <w:lastRenderedPageBreak/>
              <w:t>(насосных станций, центральных тепловых пунктов, 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lastRenderedPageBreak/>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w:t>
            </w:r>
            <w:r w:rsidRPr="00A0735B">
              <w:rPr>
                <w:rFonts w:eastAsia="Calibri"/>
                <w:sz w:val="20"/>
                <w:szCs w:val="20"/>
              </w:rPr>
              <w:t xml:space="preserve">объектов </w:t>
            </w:r>
            <w:r w:rsidRPr="00A0735B">
              <w:rPr>
                <w:rFonts w:eastAsia="Calibri"/>
                <w:sz w:val="20"/>
                <w:szCs w:val="20"/>
              </w:rPr>
              <w:lastRenderedPageBreak/>
              <w:t>капитального строительства</w:t>
            </w:r>
            <w:r w:rsidRPr="00A0735B">
              <w:rPr>
                <w:sz w:val="20"/>
                <w:szCs w:val="20"/>
              </w:rPr>
              <w:t xml:space="preserve"> по красной линии улиц.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tabs>
                <w:tab w:val="left" w:pos="3204"/>
              </w:tabs>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jc w:val="both"/>
              <w:rPr>
                <w:sz w:val="20"/>
                <w:szCs w:val="20"/>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tabs>
                <w:tab w:val="left" w:pos="3204"/>
              </w:tabs>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277"/>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Социальное обслуживание.</w:t>
            </w:r>
          </w:p>
        </w:tc>
        <w:tc>
          <w:tcPr>
            <w:tcW w:w="3119" w:type="dxa"/>
            <w:tcBorders>
              <w:top w:val="single" w:sz="8" w:space="0" w:color="auto"/>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для размещения отделений почты и телеграфа;</w:t>
            </w:r>
          </w:p>
          <w:p w:rsidR="00A0735B" w:rsidRPr="00A0735B" w:rsidRDefault="00A0735B" w:rsidP="00A0735B">
            <w:pPr>
              <w:tabs>
                <w:tab w:val="center" w:pos="4677"/>
                <w:tab w:val="right" w:pos="9355"/>
              </w:tabs>
              <w:jc w:val="both"/>
              <w:rPr>
                <w:b/>
                <w:sz w:val="20"/>
                <w:szCs w:val="20"/>
              </w:rPr>
            </w:pPr>
            <w:r w:rsidRPr="00A0735B">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835" w:type="dxa"/>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b/>
                <w:sz w:val="20"/>
                <w:szCs w:val="20"/>
              </w:rPr>
            </w:pPr>
            <w:r w:rsidRPr="00A0735B">
              <w:rPr>
                <w:sz w:val="20"/>
                <w:szCs w:val="20"/>
              </w:rPr>
              <w:t>Максимальный процент застройки зданиями и сооружениями</w:t>
            </w:r>
            <w:r w:rsidRPr="00A0735B">
              <w:rPr>
                <w:sz w:val="20"/>
              </w:rPr>
              <w:t xml:space="preserve"> </w:t>
            </w:r>
            <w:r w:rsidRPr="00A0735B">
              <w:rPr>
                <w:sz w:val="20"/>
                <w:szCs w:val="20"/>
              </w:rPr>
              <w:t xml:space="preserve">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Бытовое обслуживание.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w:t>
            </w:r>
            <w:r w:rsidRPr="00A0735B">
              <w:rPr>
                <w:sz w:val="20"/>
              </w:rPr>
              <w:lastRenderedPageBreak/>
              <w:t>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Амбулаторно-поликлиническое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Культурное развитие.</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0735B" w:rsidRPr="00A0735B" w:rsidRDefault="00A0735B" w:rsidP="00A0735B">
            <w:pPr>
              <w:autoSpaceDE w:val="0"/>
              <w:autoSpaceDN w:val="0"/>
              <w:adjustRightInd w:val="0"/>
              <w:jc w:val="both"/>
              <w:rPr>
                <w:sz w:val="20"/>
                <w:szCs w:val="20"/>
              </w:rPr>
            </w:pPr>
            <w:r w:rsidRPr="00A0735B">
              <w:rPr>
                <w:sz w:val="20"/>
                <w:szCs w:val="20"/>
              </w:rPr>
              <w:t>устройство площадок для празднеств и гуляний;</w:t>
            </w:r>
          </w:p>
          <w:p w:rsidR="00A0735B" w:rsidRPr="00A0735B" w:rsidRDefault="00A0735B" w:rsidP="00A0735B">
            <w:pPr>
              <w:tabs>
                <w:tab w:val="center" w:pos="4677"/>
                <w:tab w:val="right" w:pos="9355"/>
              </w:tabs>
              <w:jc w:val="both"/>
              <w:rPr>
                <w:sz w:val="20"/>
                <w:szCs w:val="20"/>
              </w:rPr>
            </w:pPr>
            <w:r w:rsidRPr="00A0735B">
              <w:rPr>
                <w:sz w:val="20"/>
                <w:szCs w:val="20"/>
              </w:rPr>
              <w:t>размещение зданий и сооружений для размещения цирков, зверинцев, зоопарков, океанариумов</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Амбулаторное ветеринарное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lastRenderedPageBreak/>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Общественное управление</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835" w:type="dxa"/>
            <w:vMerge w:val="restart"/>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Деловое управление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bCs/>
                <w:sz w:val="20"/>
                <w:szCs w:val="20"/>
              </w:rPr>
            </w:pPr>
            <w:r w:rsidRPr="00A0735B">
              <w:rPr>
                <w:bCs/>
                <w:sz w:val="20"/>
                <w:szCs w:val="20"/>
              </w:rPr>
              <w:t>Магазины</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w:t>
            </w:r>
            <w:r w:rsidRPr="00A0735B">
              <w:rPr>
                <w:sz w:val="20"/>
              </w:rPr>
              <w:lastRenderedPageBreak/>
              <w:t>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Банковская и страховая деятельность</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bCs/>
                <w:sz w:val="20"/>
                <w:szCs w:val="20"/>
              </w:rPr>
            </w:pPr>
            <w:r w:rsidRPr="00A0735B">
              <w:rPr>
                <w:bCs/>
                <w:sz w:val="20"/>
                <w:szCs w:val="20"/>
              </w:rPr>
              <w:t>Общественное питание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Гостиничное обслуживание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гостиниц, а также иных зданий, используемых с целью извлечения предпринима</w:t>
            </w:r>
            <w:r w:rsidRPr="00A0735B">
              <w:rPr>
                <w:sz w:val="20"/>
                <w:szCs w:val="20"/>
              </w:rPr>
              <w:lastRenderedPageBreak/>
              <w:t>тельской выгоды из предоставления жилого помещения для временного проживания в них</w:t>
            </w:r>
          </w:p>
        </w:tc>
        <w:tc>
          <w:tcPr>
            <w:tcW w:w="2835" w:type="dxa"/>
            <w:vMerge w:val="restart"/>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lastRenderedPageBreak/>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lastRenderedPageBreak/>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sz w:val="20"/>
                <w:szCs w:val="20"/>
              </w:rPr>
              <w:t>Развлечения</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2835" w:type="dxa"/>
            <w:vMerge/>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4"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Спорт</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0735B" w:rsidRPr="00A0735B" w:rsidRDefault="00A0735B" w:rsidP="00A0735B">
            <w:pPr>
              <w:jc w:val="both"/>
              <w:rPr>
                <w:sz w:val="20"/>
                <w:szCs w:val="20"/>
              </w:rPr>
            </w:pPr>
            <w:r w:rsidRPr="00A0735B">
              <w:rPr>
                <w:sz w:val="20"/>
                <w:szCs w:val="20"/>
              </w:rPr>
              <w:t>размещение спортивных баз и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подъездов, парковок автотранспорта, площадки для сбора мусора</w:t>
            </w:r>
            <w:r w:rsidRPr="00A0735B">
              <w:rPr>
                <w:sz w:val="20"/>
                <w:szCs w:val="20"/>
              </w:rPr>
              <w:t xml:space="preserve"> – 70.</w:t>
            </w:r>
          </w:p>
        </w:tc>
        <w:tc>
          <w:tcPr>
            <w:tcW w:w="2835" w:type="dxa"/>
            <w:tcBorders>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rPr>
            </w:pPr>
            <w:r w:rsidRPr="00A0735B">
              <w:rPr>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 центральных тепловых пунктов, водопроводов, </w:t>
            </w:r>
            <w:r w:rsidRPr="00A0735B">
              <w:rPr>
                <w:sz w:val="20"/>
                <w:szCs w:val="20"/>
              </w:rPr>
              <w:lastRenderedPageBreak/>
              <w:t>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lastRenderedPageBreak/>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jc w:val="both"/>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lastRenderedPageBreak/>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jc w:val="both"/>
              <w:rPr>
                <w:sz w:val="20"/>
                <w:szCs w:val="20"/>
              </w:rPr>
            </w:pPr>
          </w:p>
        </w:tc>
      </w:tr>
      <w:tr w:rsidR="00A0735B" w:rsidRPr="00A0735B" w:rsidTr="005750F4">
        <w:trPr>
          <w:trHeight w:val="206"/>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240"/>
        <w:jc w:val="center"/>
        <w:outlineLvl w:val="0"/>
        <w:rPr>
          <w:b/>
          <w:u w:val="single"/>
        </w:rPr>
      </w:pPr>
      <w:r w:rsidRPr="00A0735B">
        <w:rPr>
          <w:b/>
          <w:u w:val="single"/>
        </w:rPr>
        <w:br w:type="page"/>
      </w:r>
      <w:r w:rsidRPr="00A0735B">
        <w:rPr>
          <w:b/>
          <w:u w:val="single"/>
        </w:rPr>
        <w:lastRenderedPageBreak/>
        <w:t>ЗОНА ЗАСТРОЙКИ МНОГОЭТАЖНЫМИ ЖИЛЫМИ ДОМАМИ (Ж4)</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1809" w:type="dxa"/>
            <w:vAlign w:val="center"/>
          </w:tcPr>
          <w:p w:rsidR="00A0735B" w:rsidRPr="00A0735B" w:rsidRDefault="00A0735B" w:rsidP="00A0735B">
            <w:pPr>
              <w:jc w:val="center"/>
              <w:rPr>
                <w:b/>
                <w:sz w:val="20"/>
                <w:szCs w:val="20"/>
              </w:rPr>
            </w:pPr>
            <w:r w:rsidRPr="00A0735B">
              <w:rPr>
                <w:b/>
                <w:sz w:val="16"/>
                <w:szCs w:val="16"/>
              </w:rPr>
              <w:t>ВИДЫ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РАЗРЕШЕННОГО ИСПОЛЬЗОВАНИЯ ЗЕМЕЛЬНОГО УЧАСТКА</w:t>
            </w:r>
          </w:p>
        </w:tc>
        <w:tc>
          <w:tcPr>
            <w:tcW w:w="2835" w:type="dxa"/>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Многоэтажная жилая застройка (высотная застройка)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A0735B" w:rsidRPr="00A0735B" w:rsidRDefault="00A0735B" w:rsidP="00A0735B">
            <w:pPr>
              <w:autoSpaceDE w:val="0"/>
              <w:autoSpaceDN w:val="0"/>
              <w:adjustRightInd w:val="0"/>
              <w:jc w:val="both"/>
              <w:rPr>
                <w:sz w:val="20"/>
                <w:szCs w:val="20"/>
              </w:rPr>
            </w:pPr>
            <w:r w:rsidRPr="00A0735B">
              <w:rPr>
                <w:sz w:val="20"/>
                <w:szCs w:val="20"/>
              </w:rPr>
              <w:t>благоустройство и озеленение придомовых территорий;</w:t>
            </w:r>
          </w:p>
          <w:p w:rsidR="00A0735B" w:rsidRPr="00A0735B" w:rsidRDefault="00A0735B" w:rsidP="00A0735B">
            <w:pPr>
              <w:autoSpaceDE w:val="0"/>
              <w:autoSpaceDN w:val="0"/>
              <w:adjustRightInd w:val="0"/>
              <w:jc w:val="both"/>
              <w:rPr>
                <w:sz w:val="20"/>
                <w:szCs w:val="20"/>
              </w:rPr>
            </w:pPr>
            <w:r w:rsidRPr="00A0735B">
              <w:rPr>
                <w:sz w:val="20"/>
                <w:szCs w:val="20"/>
              </w:rPr>
              <w:t>обустройство спортивных и детских площадок, хозяйственных площадок;</w:t>
            </w:r>
          </w:p>
          <w:p w:rsidR="00A0735B" w:rsidRPr="00A0735B" w:rsidRDefault="00A0735B" w:rsidP="00A0735B">
            <w:pPr>
              <w:jc w:val="both"/>
              <w:rPr>
                <w:sz w:val="20"/>
                <w:szCs w:val="20"/>
              </w:rPr>
            </w:pPr>
            <w:r w:rsidRPr="00A0735B">
              <w:rPr>
                <w:sz w:val="20"/>
                <w:szCs w:val="20"/>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от 9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- 3 м;</w:t>
            </w:r>
          </w:p>
          <w:p w:rsidR="00A0735B" w:rsidRPr="00A0735B" w:rsidRDefault="00A0735B" w:rsidP="00A0735B">
            <w:pPr>
              <w:jc w:val="both"/>
              <w:rPr>
                <w:rFonts w:eastAsia="Calibri"/>
                <w:sz w:val="20"/>
                <w:szCs w:val="20"/>
              </w:rPr>
            </w:pPr>
            <w:r w:rsidRPr="00A0735B">
              <w:rPr>
                <w:rFonts w:eastAsia="Calibri"/>
                <w:sz w:val="20"/>
                <w:szCs w:val="20"/>
              </w:rPr>
              <w:t>- 3 м со стороны красных линий проездов;</w:t>
            </w:r>
          </w:p>
          <w:p w:rsidR="00A0735B" w:rsidRPr="00A0735B" w:rsidRDefault="00A0735B" w:rsidP="00A0735B">
            <w:pPr>
              <w:jc w:val="both"/>
              <w:rPr>
                <w:rFonts w:eastAsia="Calibri"/>
                <w:sz w:val="20"/>
                <w:szCs w:val="20"/>
              </w:rPr>
            </w:pPr>
            <w:r w:rsidRPr="00A0735B">
              <w:rPr>
                <w:rFonts w:eastAsia="Calibri"/>
                <w:sz w:val="20"/>
                <w:szCs w:val="20"/>
              </w:rPr>
              <w:t>- 5 м со стороны красных линий улиц, в условиях сложившейся застройки - в соответствии со сложившейся линией застройки.</w:t>
            </w:r>
          </w:p>
          <w:p w:rsidR="00A0735B" w:rsidRPr="00A0735B" w:rsidRDefault="00A0735B" w:rsidP="00A0735B">
            <w:pPr>
              <w:jc w:val="both"/>
              <w:rPr>
                <w:rFonts w:eastAsia="Calibri"/>
                <w:sz w:val="20"/>
                <w:szCs w:val="20"/>
              </w:rPr>
            </w:pPr>
            <w:r w:rsidRPr="00A0735B">
              <w:rPr>
                <w:rFonts w:eastAsia="Calibri"/>
                <w:sz w:val="20"/>
                <w:szCs w:val="20"/>
              </w:rPr>
              <w:t>Минимальные отступы от вспомогательных зданий и хозяйственных строений до границ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- 1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в соответствии с региональными нормативами градостроительного проектирования</w:t>
            </w:r>
            <w:r w:rsidRPr="00A0735B">
              <w:rPr>
                <w:sz w:val="20"/>
                <w:szCs w:val="20"/>
              </w:rPr>
              <w:t>.</w:t>
            </w:r>
          </w:p>
          <w:p w:rsidR="00A0735B" w:rsidRPr="00A0735B" w:rsidRDefault="00A0735B" w:rsidP="00A0735B">
            <w:pPr>
              <w:rPr>
                <w:sz w:val="20"/>
                <w:szCs w:val="20"/>
              </w:rPr>
            </w:pPr>
            <w:r w:rsidRPr="00A0735B">
              <w:rPr>
                <w:sz w:val="20"/>
              </w:rPr>
              <w:t xml:space="preserve">Максимальный процент застройки </w:t>
            </w:r>
            <w:r w:rsidRPr="00A0735B">
              <w:rPr>
                <w:sz w:val="20"/>
                <w:szCs w:val="20"/>
              </w:rPr>
              <w:t>зданиями и сооружениями</w:t>
            </w:r>
            <w:r w:rsidRPr="00A0735B">
              <w:rPr>
                <w:sz w:val="20"/>
              </w:rPr>
              <w:t xml:space="preserve"> в границах земельного участка – 15</w:t>
            </w:r>
          </w:p>
          <w:p w:rsidR="00A0735B" w:rsidRPr="00A0735B" w:rsidRDefault="00A0735B" w:rsidP="00A0735B">
            <w:pPr>
              <w:jc w:val="both"/>
              <w:rPr>
                <w:sz w:val="20"/>
                <w:szCs w:val="20"/>
              </w:rPr>
            </w:pPr>
            <w:r w:rsidRPr="00A0735B">
              <w:rPr>
                <w:sz w:val="20"/>
                <w:szCs w:val="20"/>
              </w:rPr>
              <w:t>Минимальный процент озеленения – 25.</w:t>
            </w:r>
          </w:p>
        </w:tc>
        <w:tc>
          <w:tcPr>
            <w:tcW w:w="2835" w:type="dxa"/>
          </w:tcPr>
          <w:p w:rsidR="00A0735B" w:rsidRPr="00A0735B" w:rsidRDefault="00A0735B" w:rsidP="00A0735B">
            <w:pPr>
              <w:jc w:val="both"/>
              <w:rPr>
                <w:rFonts w:eastAsia="Calibri"/>
                <w:sz w:val="20"/>
                <w:szCs w:val="20"/>
              </w:rPr>
            </w:pPr>
            <w:r w:rsidRPr="00A0735B">
              <w:rPr>
                <w:sz w:val="20"/>
                <w:szCs w:val="20"/>
              </w:rPr>
              <w:t xml:space="preserve">Размещение встроенных, пристроенных и встроенно-пристроенных объектов осуществлять в соответствии с требованиями </w:t>
            </w:r>
            <w:r w:rsidRPr="00A0735B">
              <w:rPr>
                <w:rFonts w:eastAsia="Calibri"/>
                <w:sz w:val="20"/>
                <w:szCs w:val="20"/>
              </w:rPr>
              <w:t>СП 54.13330.2016 «СНиП 31-01-2003 Здания жилые многоквартирные».</w:t>
            </w:r>
          </w:p>
          <w:p w:rsidR="00A0735B" w:rsidRPr="00A0735B" w:rsidRDefault="00A0735B" w:rsidP="00A0735B">
            <w:pPr>
              <w:jc w:val="both"/>
              <w:rPr>
                <w:sz w:val="20"/>
                <w:szCs w:val="20"/>
              </w:rPr>
            </w:pPr>
            <w:r w:rsidRPr="00A0735B">
              <w:rPr>
                <w:sz w:val="20"/>
                <w:szCs w:val="20"/>
              </w:rPr>
              <w:t>Не допускается размещать жилую застройку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Дошкольное, начальное и среднее общее образование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Этажность – не выше 4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до основного здания – 3 м;</w:t>
            </w:r>
          </w:p>
          <w:p w:rsidR="00A0735B" w:rsidRPr="00A0735B" w:rsidRDefault="00A0735B" w:rsidP="00A0735B">
            <w:pPr>
              <w:jc w:val="both"/>
              <w:rPr>
                <w:sz w:val="20"/>
                <w:szCs w:val="20"/>
              </w:rPr>
            </w:pPr>
            <w:r w:rsidRPr="00A0735B">
              <w:rPr>
                <w:rFonts w:eastAsia="Calibri"/>
                <w:sz w:val="20"/>
                <w:szCs w:val="20"/>
              </w:rPr>
              <w:t>- до хозяйственных и прочих строений – 1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проездов, площадки для сбора мусора</w:t>
            </w:r>
            <w:r w:rsidRPr="00A0735B">
              <w:rPr>
                <w:sz w:val="20"/>
                <w:szCs w:val="20"/>
              </w:rPr>
              <w:t xml:space="preserve"> – 50.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rFonts w:eastAsia="Calibri"/>
                <w:sz w:val="20"/>
                <w:szCs w:val="20"/>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lastRenderedPageBreak/>
              <w:t>Коммунальное обслуживание</w:t>
            </w:r>
          </w:p>
        </w:tc>
        <w:tc>
          <w:tcPr>
            <w:tcW w:w="3119" w:type="dxa"/>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 центральных тепловых пунктов, 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tabs>
                <w:tab w:val="left" w:pos="3204"/>
              </w:tabs>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jc w:val="both"/>
              <w:rPr>
                <w:sz w:val="20"/>
                <w:szCs w:val="20"/>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tabs>
                <w:tab w:val="left" w:pos="3204"/>
              </w:tabs>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277"/>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Социальное обслуживание.</w:t>
            </w:r>
          </w:p>
        </w:tc>
        <w:tc>
          <w:tcPr>
            <w:tcW w:w="3119" w:type="dxa"/>
            <w:tcBorders>
              <w:top w:val="single" w:sz="8" w:space="0" w:color="auto"/>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для размещения отделений почты и телеграфа;</w:t>
            </w:r>
          </w:p>
          <w:p w:rsidR="00A0735B" w:rsidRPr="00A0735B" w:rsidRDefault="00A0735B" w:rsidP="00A0735B">
            <w:pPr>
              <w:tabs>
                <w:tab w:val="center" w:pos="4677"/>
                <w:tab w:val="right" w:pos="9355"/>
              </w:tabs>
              <w:jc w:val="both"/>
              <w:rPr>
                <w:b/>
                <w:sz w:val="20"/>
                <w:szCs w:val="20"/>
              </w:rPr>
            </w:pPr>
            <w:r w:rsidRPr="00A0735B">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835" w:type="dxa"/>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b/>
                <w:sz w:val="20"/>
                <w:szCs w:val="20"/>
              </w:rPr>
            </w:pPr>
            <w:r w:rsidRPr="00A0735B">
              <w:rPr>
                <w:sz w:val="20"/>
                <w:szCs w:val="20"/>
              </w:rPr>
              <w:t>Максимальный процент застройки зданиями и сооружениями</w:t>
            </w:r>
            <w:r w:rsidRPr="00A0735B">
              <w:rPr>
                <w:sz w:val="20"/>
              </w:rPr>
              <w:t xml:space="preserve"> </w:t>
            </w:r>
            <w:r w:rsidRPr="00A0735B">
              <w:rPr>
                <w:sz w:val="20"/>
                <w:szCs w:val="20"/>
              </w:rPr>
              <w:t xml:space="preserve">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lastRenderedPageBreak/>
              <w:t>Бытовое обслуживание.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Амбулаторно-поликлиническое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Культурное развитие.</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0735B" w:rsidRPr="00A0735B" w:rsidRDefault="00A0735B" w:rsidP="00A0735B">
            <w:pPr>
              <w:autoSpaceDE w:val="0"/>
              <w:autoSpaceDN w:val="0"/>
              <w:adjustRightInd w:val="0"/>
              <w:jc w:val="both"/>
              <w:rPr>
                <w:sz w:val="20"/>
                <w:szCs w:val="20"/>
              </w:rPr>
            </w:pPr>
            <w:r w:rsidRPr="00A0735B">
              <w:rPr>
                <w:sz w:val="20"/>
                <w:szCs w:val="20"/>
              </w:rPr>
              <w:t>устройство площадок для празднеств и гуляний;</w:t>
            </w:r>
          </w:p>
          <w:p w:rsidR="00A0735B" w:rsidRPr="00A0735B" w:rsidRDefault="00A0735B" w:rsidP="00A0735B">
            <w:pPr>
              <w:tabs>
                <w:tab w:val="center" w:pos="4677"/>
                <w:tab w:val="right" w:pos="9355"/>
              </w:tabs>
              <w:jc w:val="both"/>
              <w:rPr>
                <w:sz w:val="20"/>
                <w:szCs w:val="20"/>
              </w:rPr>
            </w:pPr>
            <w:r w:rsidRPr="00A0735B">
              <w:rPr>
                <w:sz w:val="20"/>
                <w:szCs w:val="20"/>
              </w:rPr>
              <w:t>размещение зданий и сооружений для размещения цирков, зверинцев, зоопарков, океанариумов</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lastRenderedPageBreak/>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Амбулаторное ветеринарное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Общественное управление</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835" w:type="dxa"/>
            <w:vMerge w:val="restart"/>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Деловое управление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bCs/>
                <w:sz w:val="20"/>
                <w:szCs w:val="20"/>
              </w:rPr>
            </w:pPr>
            <w:r w:rsidRPr="00A0735B">
              <w:rPr>
                <w:bCs/>
                <w:sz w:val="20"/>
                <w:szCs w:val="20"/>
              </w:rPr>
              <w:lastRenderedPageBreak/>
              <w:t>Магазины</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Банковская и страховая деятельность</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bCs/>
                <w:sz w:val="20"/>
                <w:szCs w:val="20"/>
              </w:rPr>
            </w:pPr>
            <w:r w:rsidRPr="00A0735B">
              <w:rPr>
                <w:bCs/>
                <w:sz w:val="20"/>
                <w:szCs w:val="20"/>
              </w:rPr>
              <w:t>Общественное питание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lastRenderedPageBreak/>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Гостиничное обслуживание</w:t>
            </w:r>
          </w:p>
        </w:tc>
        <w:tc>
          <w:tcPr>
            <w:tcW w:w="3119"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835" w:type="dxa"/>
            <w:vMerge w:val="restart"/>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73"/>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sz w:val="20"/>
                <w:szCs w:val="20"/>
              </w:rPr>
              <w:t>Развлечения</w:t>
            </w:r>
          </w:p>
        </w:tc>
        <w:tc>
          <w:tcPr>
            <w:tcW w:w="3119" w:type="dxa"/>
            <w:tcBorders>
              <w:left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2835" w:type="dxa"/>
            <w:vMerge/>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4"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Спорт</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0735B" w:rsidRPr="00A0735B" w:rsidRDefault="00A0735B" w:rsidP="00A0735B">
            <w:pPr>
              <w:jc w:val="both"/>
              <w:rPr>
                <w:sz w:val="20"/>
                <w:szCs w:val="20"/>
              </w:rPr>
            </w:pPr>
            <w:r w:rsidRPr="00A0735B">
              <w:rPr>
                <w:sz w:val="20"/>
                <w:szCs w:val="20"/>
              </w:rPr>
              <w:t>размещение спортивных баз и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подъездов, парковок автотранспорта, площадки для сбора мусора</w:t>
            </w:r>
            <w:r w:rsidRPr="00A0735B">
              <w:rPr>
                <w:sz w:val="20"/>
                <w:szCs w:val="20"/>
              </w:rPr>
              <w:t xml:space="preserve"> – 70.</w:t>
            </w:r>
          </w:p>
        </w:tc>
        <w:tc>
          <w:tcPr>
            <w:tcW w:w="2835" w:type="dxa"/>
            <w:tcBorders>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rPr>
            </w:pPr>
            <w:r w:rsidRPr="00A0735B">
              <w:rPr>
                <w:sz w:val="20"/>
                <w:szCs w:val="20"/>
              </w:rPr>
              <w:t>Размещение объектов капитального строительства в целях обеспечения физических и юридиче</w:t>
            </w:r>
            <w:r w:rsidRPr="00A0735B">
              <w:rPr>
                <w:sz w:val="20"/>
                <w:szCs w:val="20"/>
              </w:rPr>
              <w:lastRenderedPageBreak/>
              <w:t>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 центральных тепловых пунктов, 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lastRenderedPageBreak/>
              <w:t>Предельное количество этажей – до 2 надземных этажей.</w:t>
            </w:r>
          </w:p>
          <w:p w:rsidR="00A0735B" w:rsidRPr="00A0735B" w:rsidRDefault="00A0735B" w:rsidP="00A0735B">
            <w:pPr>
              <w:rPr>
                <w:sz w:val="20"/>
                <w:szCs w:val="20"/>
              </w:rPr>
            </w:pPr>
            <w:r w:rsidRPr="00A0735B">
              <w:rPr>
                <w:sz w:val="20"/>
                <w:szCs w:val="20"/>
              </w:rPr>
              <w:lastRenderedPageBreak/>
              <w:t xml:space="preserve"> Минимальные отступы от границ земельного участка 0,5 м.</w:t>
            </w:r>
          </w:p>
          <w:p w:rsidR="00A0735B" w:rsidRPr="00A0735B" w:rsidRDefault="00A0735B" w:rsidP="00A0735B">
            <w:pPr>
              <w:jc w:val="both"/>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jc w:val="both"/>
              <w:rPr>
                <w:sz w:val="20"/>
                <w:szCs w:val="20"/>
              </w:rPr>
            </w:pPr>
          </w:p>
        </w:tc>
      </w:tr>
      <w:tr w:rsidR="00A0735B" w:rsidRPr="00A0735B" w:rsidTr="005750F4">
        <w:trPr>
          <w:trHeight w:val="206"/>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spacing w:after="160" w:line="259" w:lineRule="auto"/>
        <w:rPr>
          <w:b/>
          <w:u w:val="single"/>
        </w:rPr>
      </w:pPr>
    </w:p>
    <w:p w:rsidR="00A0735B" w:rsidRPr="00A0735B" w:rsidRDefault="00A0735B" w:rsidP="00A0735B">
      <w:pPr>
        <w:spacing w:before="240"/>
        <w:jc w:val="center"/>
        <w:outlineLvl w:val="0"/>
        <w:rPr>
          <w:b/>
          <w:u w:val="single"/>
        </w:rPr>
      </w:pPr>
      <w:r w:rsidRPr="00A0735B">
        <w:rPr>
          <w:b/>
          <w:u w:val="single"/>
        </w:rPr>
        <w:t>ЗОНА ДЕЛОВОГО, ОБЩЕСТВЕННОГО И КОММЕРЧЕСКОГО НАЗНАЧЕНИЯ (О1)</w:t>
      </w:r>
    </w:p>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Социальное обслуживание</w:t>
            </w:r>
          </w:p>
          <w:p w:rsidR="00A0735B" w:rsidRPr="00A0735B" w:rsidRDefault="00A0735B" w:rsidP="00A0735B">
            <w:pPr>
              <w:rPr>
                <w:rFonts w:eastAsia="Calibri"/>
                <w:sz w:val="20"/>
                <w:szCs w:val="20"/>
                <w:lang w:val="en-US" w:eastAsia="en-US"/>
              </w:rPr>
            </w:pP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для размещения отделений почты и телеграфа;</w:t>
            </w:r>
          </w:p>
          <w:p w:rsidR="00A0735B" w:rsidRPr="00A0735B" w:rsidRDefault="00A0735B" w:rsidP="00A0735B">
            <w:pPr>
              <w:jc w:val="both"/>
              <w:rPr>
                <w:sz w:val="20"/>
                <w:szCs w:val="20"/>
              </w:rPr>
            </w:pPr>
            <w:r w:rsidRPr="00A0735B">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835" w:type="dxa"/>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w:t>
            </w:r>
            <w:r w:rsidRPr="00A0735B">
              <w:rPr>
                <w:sz w:val="20"/>
              </w:rPr>
              <w:t xml:space="preserve"> </w:t>
            </w:r>
            <w:r w:rsidRPr="00A0735B">
              <w:rPr>
                <w:sz w:val="20"/>
                <w:szCs w:val="20"/>
              </w:rPr>
              <w:t xml:space="preserve">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rPr>
                <w:sz w:val="20"/>
                <w:szCs w:val="20"/>
              </w:rPr>
            </w:pPr>
          </w:p>
        </w:tc>
      </w:tr>
      <w:tr w:rsidR="00A0735B" w:rsidRPr="00A0735B" w:rsidTr="005750F4">
        <w:trPr>
          <w:jc w:val="center"/>
        </w:trPr>
        <w:tc>
          <w:tcPr>
            <w:tcW w:w="1809" w:type="dxa"/>
            <w:tcBorders>
              <w:bottom w:val="single" w:sz="4" w:space="0" w:color="auto"/>
            </w:tcBorders>
          </w:tcPr>
          <w:p w:rsidR="00A0735B" w:rsidRPr="00A0735B" w:rsidRDefault="00A0735B" w:rsidP="00A0735B">
            <w:pPr>
              <w:rPr>
                <w:sz w:val="20"/>
                <w:szCs w:val="20"/>
              </w:rPr>
            </w:pPr>
            <w:r w:rsidRPr="00A0735B">
              <w:rPr>
                <w:bCs/>
                <w:sz w:val="20"/>
                <w:szCs w:val="20"/>
              </w:rPr>
              <w:lastRenderedPageBreak/>
              <w:t>Бытовое обслуживание</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A0735B" w:rsidRPr="00A0735B" w:rsidRDefault="00A0735B" w:rsidP="00A0735B">
            <w:pPr>
              <w:tabs>
                <w:tab w:val="center" w:pos="4677"/>
                <w:tab w:val="right" w:pos="9355"/>
              </w:tabs>
              <w:jc w:val="both"/>
              <w:rPr>
                <w:sz w:val="20"/>
                <w:szCs w:val="20"/>
              </w:rPr>
            </w:pPr>
          </w:p>
        </w:tc>
        <w:tc>
          <w:tcPr>
            <w:tcW w:w="2835" w:type="dxa"/>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rPr>
                <w:sz w:val="20"/>
                <w:szCs w:val="20"/>
              </w:rPr>
            </w:pPr>
          </w:p>
        </w:tc>
      </w:tr>
      <w:tr w:rsidR="00A0735B" w:rsidRPr="00A0735B" w:rsidTr="005750F4">
        <w:trPr>
          <w:jc w:val="center"/>
        </w:trPr>
        <w:tc>
          <w:tcPr>
            <w:tcW w:w="1809" w:type="dxa"/>
            <w:tcBorders>
              <w:bottom w:val="single" w:sz="4" w:space="0" w:color="auto"/>
            </w:tcBorders>
          </w:tcPr>
          <w:p w:rsidR="00A0735B" w:rsidRPr="00A0735B" w:rsidRDefault="00A0735B" w:rsidP="00A0735B">
            <w:pPr>
              <w:rPr>
                <w:bCs/>
                <w:sz w:val="20"/>
                <w:szCs w:val="20"/>
              </w:rPr>
            </w:pPr>
            <w:r w:rsidRPr="00A0735B">
              <w:rPr>
                <w:rFonts w:eastAsia="Calibri"/>
                <w:sz w:val="20"/>
                <w:szCs w:val="20"/>
                <w:lang w:eastAsia="en-US"/>
              </w:rPr>
              <w:t>Амбулаторно-поликлиническое обслуживание</w:t>
            </w:r>
          </w:p>
        </w:tc>
        <w:tc>
          <w:tcPr>
            <w:tcW w:w="3119" w:type="dxa"/>
          </w:tcPr>
          <w:p w:rsidR="00A0735B" w:rsidRPr="00A0735B" w:rsidRDefault="00A0735B" w:rsidP="00A0735B">
            <w:pPr>
              <w:autoSpaceDE w:val="0"/>
              <w:autoSpaceDN w:val="0"/>
              <w:adjustRightInd w:val="0"/>
              <w:jc w:val="both"/>
              <w:rPr>
                <w:sz w:val="20"/>
                <w:szCs w:val="20"/>
              </w:rPr>
            </w:pPr>
            <w:r w:rsidRPr="00A0735B">
              <w:rPr>
                <w:rFonts w:eastAsia="Calibri"/>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835" w:type="dxa"/>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center" w:pos="4677"/>
                <w:tab w:val="right" w:pos="9355"/>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jc w:val="both"/>
              <w:rPr>
                <w:sz w:val="20"/>
                <w:szCs w:val="20"/>
              </w:rPr>
            </w:pPr>
            <w:r w:rsidRPr="00A0735B">
              <w:rPr>
                <w:sz w:val="20"/>
                <w:szCs w:val="20"/>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Стационарное медицинское обслуживание</w:t>
            </w:r>
          </w:p>
        </w:tc>
        <w:tc>
          <w:tcPr>
            <w:tcW w:w="3119"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станций скорой помощи</w:t>
            </w:r>
          </w:p>
        </w:tc>
        <w:tc>
          <w:tcPr>
            <w:tcW w:w="2835" w:type="dxa"/>
          </w:tcPr>
          <w:p w:rsidR="00A0735B" w:rsidRPr="00A0735B" w:rsidRDefault="00A0735B" w:rsidP="00A0735B">
            <w:pPr>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lastRenderedPageBreak/>
              <w:t>Максимальный процент застройки зданиями и сооружениями в границах земельного участка</w:t>
            </w:r>
            <w:r w:rsidRPr="00A0735B">
              <w:rPr>
                <w:sz w:val="20"/>
              </w:rPr>
              <w:t xml:space="preserve"> с учётом подъездов, парковок автотранспорта, площадки для сбора мусора</w:t>
            </w:r>
            <w:r w:rsidRPr="00A0735B">
              <w:rPr>
                <w:sz w:val="20"/>
                <w:szCs w:val="20"/>
              </w:rPr>
              <w:t xml:space="preserve"> – 30.</w:t>
            </w:r>
          </w:p>
          <w:p w:rsidR="00A0735B" w:rsidRPr="00A0735B" w:rsidRDefault="00A0735B" w:rsidP="00A0735B">
            <w:pPr>
              <w:tabs>
                <w:tab w:val="center" w:pos="4677"/>
                <w:tab w:val="right" w:pos="9355"/>
              </w:tabs>
              <w:jc w:val="both"/>
              <w:rPr>
                <w:sz w:val="20"/>
                <w:szCs w:val="20"/>
              </w:rPr>
            </w:pPr>
            <w:r w:rsidRPr="00A0735B">
              <w:rPr>
                <w:sz w:val="20"/>
                <w:szCs w:val="20"/>
              </w:rPr>
              <w:t>Минимальный процент озеленения – 60</w:t>
            </w:r>
          </w:p>
        </w:tc>
        <w:tc>
          <w:tcPr>
            <w:tcW w:w="2835" w:type="dxa"/>
          </w:tcPr>
          <w:p w:rsidR="00A0735B" w:rsidRPr="00A0735B" w:rsidRDefault="00A0735B" w:rsidP="00A0735B">
            <w:pPr>
              <w:jc w:val="both"/>
              <w:rPr>
                <w:sz w:val="20"/>
                <w:szCs w:val="20"/>
              </w:rPr>
            </w:pPr>
            <w:r w:rsidRPr="00A0735B">
              <w:rPr>
                <w:sz w:val="20"/>
                <w:szCs w:val="20"/>
              </w:rPr>
              <w:lastRenderedPageBreak/>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Дошкольное, начальное и среднее общее образование</w:t>
            </w:r>
          </w:p>
        </w:tc>
        <w:tc>
          <w:tcPr>
            <w:tcW w:w="3119"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835" w:type="dxa"/>
          </w:tcPr>
          <w:p w:rsidR="00A0735B" w:rsidRPr="00A0735B" w:rsidRDefault="00A0735B" w:rsidP="00A0735B">
            <w:pPr>
              <w:rPr>
                <w:sz w:val="20"/>
                <w:szCs w:val="20"/>
              </w:rPr>
            </w:pPr>
            <w:r w:rsidRPr="00A0735B">
              <w:rPr>
                <w:sz w:val="20"/>
                <w:szCs w:val="20"/>
              </w:rPr>
              <w:t>Этажность – не выше 4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до основного здания – 3 м;</w:t>
            </w:r>
          </w:p>
          <w:p w:rsidR="00A0735B" w:rsidRPr="00A0735B" w:rsidRDefault="00A0735B" w:rsidP="00A0735B">
            <w:pPr>
              <w:jc w:val="both"/>
              <w:rPr>
                <w:sz w:val="20"/>
                <w:szCs w:val="20"/>
              </w:rPr>
            </w:pPr>
            <w:r w:rsidRPr="00A0735B">
              <w:rPr>
                <w:rFonts w:eastAsia="Calibri"/>
                <w:sz w:val="20"/>
                <w:szCs w:val="20"/>
              </w:rPr>
              <w:t>- до хозяйственных и прочих строений – 1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проездов, площадки для сбора мусора</w:t>
            </w:r>
            <w:r w:rsidRPr="00A0735B">
              <w:rPr>
                <w:sz w:val="20"/>
                <w:szCs w:val="20"/>
              </w:rPr>
              <w:t xml:space="preserve"> – 50.</w:t>
            </w:r>
          </w:p>
        </w:tc>
        <w:tc>
          <w:tcPr>
            <w:tcW w:w="2835" w:type="dxa"/>
          </w:tcPr>
          <w:p w:rsidR="00A0735B" w:rsidRPr="00A0735B" w:rsidRDefault="00A0735B" w:rsidP="00A0735B">
            <w:pPr>
              <w:jc w:val="both"/>
              <w:rPr>
                <w:sz w:val="20"/>
                <w:szCs w:val="20"/>
              </w:rPr>
            </w:pPr>
            <w:r w:rsidRPr="00A0735B">
              <w:rPr>
                <w:rFonts w:eastAsia="Calibri"/>
                <w:sz w:val="20"/>
                <w:szCs w:val="20"/>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sz w:val="20"/>
                <w:szCs w:val="20"/>
              </w:rPr>
              <w:t>Среднее и высшее профессиональное образование</w:t>
            </w:r>
          </w:p>
        </w:tc>
        <w:tc>
          <w:tcPr>
            <w:tcW w:w="3119"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2835" w:type="dxa"/>
          </w:tcPr>
          <w:p w:rsidR="00A0735B" w:rsidRPr="00A0735B" w:rsidRDefault="00A0735B" w:rsidP="00A0735B">
            <w:pPr>
              <w:rPr>
                <w:sz w:val="20"/>
                <w:szCs w:val="20"/>
              </w:rPr>
            </w:pPr>
            <w:r w:rsidRPr="00A0735B">
              <w:rPr>
                <w:sz w:val="20"/>
                <w:szCs w:val="20"/>
              </w:rPr>
              <w:t>Этажность – не выше 4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w:t>
            </w:r>
          </w:p>
          <w:p w:rsidR="00A0735B" w:rsidRPr="00A0735B" w:rsidRDefault="00A0735B" w:rsidP="00A0735B">
            <w:pPr>
              <w:jc w:val="both"/>
              <w:rPr>
                <w:rFonts w:eastAsia="Calibri"/>
                <w:sz w:val="20"/>
                <w:szCs w:val="20"/>
              </w:rPr>
            </w:pPr>
            <w:r w:rsidRPr="00A0735B">
              <w:rPr>
                <w:rFonts w:eastAsia="Calibri"/>
                <w:sz w:val="20"/>
                <w:szCs w:val="20"/>
              </w:rPr>
              <w:t>- до основного здания – 3 м;</w:t>
            </w:r>
          </w:p>
          <w:p w:rsidR="00A0735B" w:rsidRPr="00A0735B" w:rsidRDefault="00A0735B" w:rsidP="00A0735B">
            <w:pPr>
              <w:jc w:val="both"/>
              <w:rPr>
                <w:sz w:val="20"/>
                <w:szCs w:val="20"/>
              </w:rPr>
            </w:pPr>
            <w:r w:rsidRPr="00A0735B">
              <w:rPr>
                <w:rFonts w:eastAsia="Calibri"/>
                <w:sz w:val="20"/>
                <w:szCs w:val="20"/>
              </w:rPr>
              <w:t>- до хозяйственных и прочих строений – 1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проездов, площадки для сбора мусора</w:t>
            </w:r>
            <w:r w:rsidRPr="00A0735B">
              <w:rPr>
                <w:sz w:val="20"/>
                <w:szCs w:val="20"/>
              </w:rPr>
              <w:t xml:space="preserve"> – 50.</w:t>
            </w:r>
          </w:p>
        </w:tc>
        <w:tc>
          <w:tcPr>
            <w:tcW w:w="2835" w:type="dxa"/>
          </w:tcPr>
          <w:p w:rsidR="00A0735B" w:rsidRPr="00A0735B" w:rsidRDefault="00A0735B" w:rsidP="00A0735B">
            <w:pPr>
              <w:rPr>
                <w:sz w:val="20"/>
                <w:szCs w:val="20"/>
              </w:rPr>
            </w:pPr>
          </w:p>
        </w:tc>
      </w:tr>
      <w:tr w:rsidR="00A0735B" w:rsidRPr="00A0735B" w:rsidTr="005750F4">
        <w:trPr>
          <w:trHeight w:val="1325"/>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Культурное развитие</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w:t>
            </w:r>
            <w:r w:rsidRPr="00A0735B">
              <w:rPr>
                <w:sz w:val="20"/>
                <w:szCs w:val="20"/>
              </w:rPr>
              <w:lastRenderedPageBreak/>
              <w:t>кинозалов, театров, филармоний, планетариев;</w:t>
            </w:r>
          </w:p>
          <w:p w:rsidR="00A0735B" w:rsidRPr="00A0735B" w:rsidRDefault="00A0735B" w:rsidP="00A0735B">
            <w:pPr>
              <w:autoSpaceDE w:val="0"/>
              <w:autoSpaceDN w:val="0"/>
              <w:adjustRightInd w:val="0"/>
              <w:jc w:val="both"/>
              <w:rPr>
                <w:sz w:val="20"/>
                <w:szCs w:val="20"/>
              </w:rPr>
            </w:pPr>
            <w:r w:rsidRPr="00A0735B">
              <w:rPr>
                <w:sz w:val="20"/>
                <w:szCs w:val="20"/>
              </w:rPr>
              <w:t>устройство площадок для празднеств и гуляний;</w:t>
            </w:r>
          </w:p>
          <w:p w:rsidR="00A0735B" w:rsidRPr="00A0735B" w:rsidRDefault="00A0735B" w:rsidP="00A0735B">
            <w:pPr>
              <w:jc w:val="both"/>
              <w:rPr>
                <w:rFonts w:eastAsia="Calibri"/>
                <w:strike/>
                <w:sz w:val="20"/>
                <w:szCs w:val="20"/>
              </w:rPr>
            </w:pPr>
            <w:r w:rsidRPr="00A0735B">
              <w:rPr>
                <w:sz w:val="20"/>
                <w:szCs w:val="20"/>
              </w:rPr>
              <w:t>размещение зданий и сооружений для размещения цирков, зверинцев, зоопарков, океанариумов</w:t>
            </w:r>
          </w:p>
        </w:tc>
        <w:tc>
          <w:tcPr>
            <w:tcW w:w="2835" w:type="dxa"/>
            <w:vMerge w:val="restart"/>
          </w:tcPr>
          <w:p w:rsidR="00A0735B" w:rsidRPr="00A0735B" w:rsidRDefault="00A0735B" w:rsidP="00A0735B">
            <w:pPr>
              <w:tabs>
                <w:tab w:val="center" w:pos="4677"/>
                <w:tab w:val="right" w:pos="9355"/>
              </w:tabs>
              <w:jc w:val="both"/>
              <w:rPr>
                <w:sz w:val="20"/>
                <w:szCs w:val="20"/>
              </w:rPr>
            </w:pPr>
            <w:r w:rsidRPr="00A0735B">
              <w:rPr>
                <w:sz w:val="20"/>
                <w:szCs w:val="20"/>
              </w:rPr>
              <w:lastRenderedPageBreak/>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lastRenderedPageBreak/>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rFonts w:eastAsia="Calibri"/>
                <w:strike/>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rPr>
                <w:sz w:val="20"/>
                <w:szCs w:val="20"/>
              </w:rPr>
            </w:pPr>
          </w:p>
        </w:tc>
      </w:tr>
      <w:tr w:rsidR="00A0735B" w:rsidRPr="00A0735B" w:rsidTr="005750F4">
        <w:trPr>
          <w:trHeight w:val="1325"/>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Развлечения</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2835" w:type="dxa"/>
            <w:vMerge/>
          </w:tcPr>
          <w:p w:rsidR="00A0735B" w:rsidRPr="00A0735B" w:rsidRDefault="00A0735B" w:rsidP="00A0735B">
            <w:pPr>
              <w:jc w:val="both"/>
              <w:rPr>
                <w:sz w:val="20"/>
                <w:szCs w:val="20"/>
              </w:rPr>
            </w:pPr>
          </w:p>
        </w:tc>
        <w:tc>
          <w:tcPr>
            <w:tcW w:w="2835" w:type="dxa"/>
          </w:tcPr>
          <w:p w:rsidR="00A0735B" w:rsidRPr="00A0735B" w:rsidRDefault="00A0735B" w:rsidP="00A0735B">
            <w:pPr>
              <w:rPr>
                <w:sz w:val="20"/>
                <w:szCs w:val="20"/>
              </w:rPr>
            </w:pPr>
          </w:p>
        </w:tc>
      </w:tr>
      <w:tr w:rsidR="00A0735B" w:rsidRPr="00A0735B" w:rsidTr="005750F4">
        <w:trPr>
          <w:trHeight w:val="1325"/>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sz w:val="20"/>
                <w:szCs w:val="20"/>
              </w:rPr>
            </w:pPr>
            <w:r w:rsidRPr="00A0735B">
              <w:rPr>
                <w:sz w:val="20"/>
                <w:szCs w:val="20"/>
              </w:rPr>
              <w:t>Обеспечение научной деятельности</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bookmarkStart w:id="1" w:name="_GoBack"/>
            <w:r w:rsidRPr="0049644F">
              <w:rPr>
                <w:rFonts w:eastAsia="Calibri"/>
                <w:sz w:val="20"/>
                <w:szCs w:val="20"/>
              </w:rPr>
              <w:t>,</w:t>
            </w:r>
            <w:r w:rsidRPr="0049644F">
              <w:rPr>
                <w:bCs/>
                <w:sz w:val="20"/>
                <w:szCs w:val="20"/>
              </w:rPr>
              <w:t xml:space="preserve"> </w:t>
            </w:r>
            <w:r w:rsidRPr="0049644F">
              <w:rPr>
                <w:rFonts w:eastAsia="Calibri"/>
                <w:sz w:val="20"/>
                <w:szCs w:val="20"/>
              </w:rPr>
              <w:t xml:space="preserve">предельные параметры разрешенного строительства, реконструкции объектов капитального строительства </w:t>
            </w:r>
            <w:bookmarkEnd w:id="1"/>
            <w:r w:rsidRPr="00A0735B">
              <w:rPr>
                <w:bCs/>
                <w:sz w:val="20"/>
                <w:szCs w:val="20"/>
              </w:rPr>
              <w:t xml:space="preserve">определяются </w:t>
            </w:r>
            <w:r w:rsidRPr="00A0735B">
              <w:rPr>
                <w:sz w:val="20"/>
                <w:szCs w:val="20"/>
              </w:rPr>
              <w:t>заданием на проектирование</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1325"/>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 xml:space="preserve">Религиозное использование </w:t>
            </w:r>
          </w:p>
        </w:tc>
        <w:tc>
          <w:tcPr>
            <w:tcW w:w="3119"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0735B" w:rsidRPr="00A0735B" w:rsidRDefault="00A0735B" w:rsidP="00A0735B">
            <w:pPr>
              <w:autoSpaceDE w:val="0"/>
              <w:autoSpaceDN w:val="0"/>
              <w:adjustRightInd w:val="0"/>
              <w:jc w:val="both"/>
              <w:rPr>
                <w:sz w:val="20"/>
                <w:szCs w:val="20"/>
              </w:rPr>
            </w:pPr>
            <w:r w:rsidRPr="00A0735B">
              <w:rPr>
                <w:rFonts w:eastAsia="Calibri"/>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835" w:type="dxa"/>
          </w:tcPr>
          <w:p w:rsidR="00A0735B" w:rsidRPr="00A0735B" w:rsidRDefault="00A0735B" w:rsidP="00A0735B">
            <w:pPr>
              <w:rPr>
                <w:sz w:val="20"/>
                <w:szCs w:val="20"/>
              </w:rPr>
            </w:pPr>
            <w:r w:rsidRPr="00A0735B">
              <w:rPr>
                <w:sz w:val="20"/>
                <w:szCs w:val="20"/>
              </w:rPr>
              <w:t xml:space="preserve">Высота – до </w:t>
            </w:r>
            <w:smartTag w:uri="urn:schemas-microsoft-com:office:smarttags" w:element="metricconverter">
              <w:smartTagPr>
                <w:attr w:name="ProductID" w:val="25 м"/>
              </w:smartTagPr>
              <w:r w:rsidRPr="00A0735B">
                <w:rPr>
                  <w:sz w:val="20"/>
                  <w:szCs w:val="20"/>
                </w:rPr>
                <w:t>25 м</w:t>
              </w:r>
            </w:smartTag>
            <w:r w:rsidRPr="00A0735B">
              <w:rPr>
                <w:sz w:val="20"/>
                <w:szCs w:val="20"/>
              </w:rPr>
              <w:t>.</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 xml:space="preserve"> П</w:t>
            </w:r>
            <w:r w:rsidRPr="00A0735B">
              <w:rPr>
                <w:rFonts w:eastAsia="Calibri"/>
                <w:sz w:val="20"/>
                <w:szCs w:val="20"/>
              </w:rPr>
              <w:t>редельные (минимальные и (или) максимальные) размеры земельных участков</w:t>
            </w:r>
            <w:r w:rsidRPr="0049644F">
              <w:rPr>
                <w:rFonts w:eastAsia="Calibri"/>
                <w:sz w:val="20"/>
                <w:szCs w:val="20"/>
              </w:rPr>
              <w:t>,</w:t>
            </w:r>
            <w:r w:rsidRPr="0049644F">
              <w:rPr>
                <w:bCs/>
                <w:sz w:val="20"/>
                <w:szCs w:val="20"/>
              </w:rPr>
              <w:t xml:space="preserve"> </w:t>
            </w:r>
            <w:r w:rsidRPr="0049644F">
              <w:rPr>
                <w:rFonts w:eastAsia="Calibri"/>
                <w:sz w:val="20"/>
                <w:szCs w:val="20"/>
              </w:rPr>
              <w:t>предельные параметры разрешенного строительства, реконструкции объектов капитального строительства</w:t>
            </w:r>
            <w:r w:rsidRPr="0049644F">
              <w:rPr>
                <w:bCs/>
                <w:sz w:val="20"/>
                <w:szCs w:val="20"/>
              </w:rPr>
              <w:t xml:space="preserve"> определяются </w:t>
            </w:r>
            <w:r w:rsidRPr="0049644F">
              <w:rPr>
                <w:sz w:val="20"/>
                <w:szCs w:val="20"/>
              </w:rPr>
              <w:t xml:space="preserve">по заданию </w:t>
            </w:r>
            <w:r w:rsidRPr="00A0735B">
              <w:rPr>
                <w:sz w:val="20"/>
                <w:szCs w:val="20"/>
              </w:rPr>
              <w:t>на проектирование.</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 в границах земельного участка</w:t>
            </w:r>
            <w:r w:rsidRPr="00A0735B">
              <w:rPr>
                <w:sz w:val="20"/>
              </w:rPr>
              <w:t xml:space="preserve"> с учётом подъездов, парковок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rPr>
                <w:sz w:val="20"/>
                <w:szCs w:val="20"/>
              </w:rPr>
            </w:pPr>
          </w:p>
        </w:tc>
      </w:tr>
      <w:tr w:rsidR="00A0735B" w:rsidRPr="00A0735B" w:rsidTr="005750F4">
        <w:trPr>
          <w:trHeight w:val="664"/>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Общественное управление</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0735B" w:rsidRPr="00A0735B" w:rsidRDefault="00A0735B" w:rsidP="00A0735B">
            <w:pPr>
              <w:autoSpaceDE w:val="0"/>
              <w:autoSpaceDN w:val="0"/>
              <w:adjustRightInd w:val="0"/>
              <w:jc w:val="both"/>
              <w:rPr>
                <w:sz w:val="20"/>
                <w:szCs w:val="20"/>
              </w:rPr>
            </w:pPr>
            <w:r w:rsidRPr="00A0735B">
              <w:rPr>
                <w:sz w:val="20"/>
                <w:szCs w:val="20"/>
              </w:rPr>
              <w:t xml:space="preserve">размещение объектов капитального строительства, предназначенных для размещения органов управления политических партий, </w:t>
            </w:r>
            <w:r w:rsidRPr="00A0735B">
              <w:rPr>
                <w:sz w:val="20"/>
                <w:szCs w:val="20"/>
              </w:rPr>
              <w:lastRenderedPageBreak/>
              <w:t>профессиональных и отраслевых союзов, творческих союзов и иных общественных объединений граждан по отраслевому или политическому признаку;</w:t>
            </w:r>
          </w:p>
          <w:p w:rsidR="00A0735B" w:rsidRPr="00A0735B" w:rsidRDefault="00A0735B" w:rsidP="00A0735B">
            <w:pPr>
              <w:jc w:val="both"/>
              <w:rPr>
                <w:sz w:val="20"/>
                <w:szCs w:val="20"/>
              </w:rPr>
            </w:pPr>
            <w:r w:rsidRPr="00A0735B">
              <w:rPr>
                <w:sz w:val="20"/>
                <w:szCs w:val="20"/>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835" w:type="dxa"/>
            <w:vMerge w:val="restart"/>
          </w:tcPr>
          <w:p w:rsidR="00A0735B" w:rsidRPr="00A0735B" w:rsidRDefault="00A0735B" w:rsidP="00A0735B">
            <w:pPr>
              <w:tabs>
                <w:tab w:val="center" w:pos="4677"/>
                <w:tab w:val="right" w:pos="9355"/>
              </w:tabs>
              <w:jc w:val="both"/>
              <w:rPr>
                <w:sz w:val="20"/>
                <w:szCs w:val="20"/>
              </w:rPr>
            </w:pPr>
            <w:r w:rsidRPr="00A0735B">
              <w:rPr>
                <w:sz w:val="20"/>
                <w:szCs w:val="20"/>
              </w:rPr>
              <w:lastRenderedPageBreak/>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w:t>
            </w:r>
            <w:r w:rsidRPr="0049644F">
              <w:rPr>
                <w:sz w:val="20"/>
              </w:rPr>
              <w:t xml:space="preserve">«СП 42.13330.2016 Свод правил. </w:t>
            </w:r>
            <w:r w:rsidRPr="0049644F">
              <w:rPr>
                <w:sz w:val="20"/>
              </w:rPr>
              <w:lastRenderedPageBreak/>
              <w:t xml:space="preserve">Градостроительство. Планировка и застройка городских и сельских поселений. Актуализированная редакция СНиП 2.07.01-89*», региональными </w:t>
            </w:r>
            <w:r w:rsidRPr="00A0735B">
              <w:rPr>
                <w:sz w:val="20"/>
              </w:rPr>
              <w:t>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Pr>
          <w:p w:rsidR="00A0735B" w:rsidRPr="00A0735B" w:rsidRDefault="00A0735B" w:rsidP="00A0735B">
            <w:pPr>
              <w:rPr>
                <w:sz w:val="20"/>
                <w:szCs w:val="20"/>
              </w:rPr>
            </w:pPr>
          </w:p>
        </w:tc>
      </w:tr>
      <w:tr w:rsidR="00A0735B" w:rsidRPr="00A0735B" w:rsidTr="005750F4">
        <w:trPr>
          <w:trHeight w:val="662"/>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Деловое управление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35" w:type="dxa"/>
            <w:vMerge/>
          </w:tcPr>
          <w:p w:rsidR="00A0735B" w:rsidRPr="00A0735B" w:rsidRDefault="00A0735B" w:rsidP="00A0735B">
            <w:pPr>
              <w:jc w:val="both"/>
              <w:rPr>
                <w:sz w:val="20"/>
                <w:szCs w:val="20"/>
              </w:rPr>
            </w:pPr>
          </w:p>
        </w:tc>
        <w:tc>
          <w:tcPr>
            <w:tcW w:w="2835" w:type="dxa"/>
            <w:vMerge/>
          </w:tcPr>
          <w:p w:rsidR="00A0735B" w:rsidRPr="00A0735B" w:rsidRDefault="00A0735B" w:rsidP="00A0735B">
            <w:pPr>
              <w:rPr>
                <w:sz w:val="20"/>
                <w:szCs w:val="20"/>
              </w:rPr>
            </w:pPr>
          </w:p>
        </w:tc>
      </w:tr>
      <w:tr w:rsidR="00A0735B" w:rsidRPr="00A0735B" w:rsidTr="005750F4">
        <w:trPr>
          <w:trHeight w:val="662"/>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Банковская и страховая деятельность</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2835" w:type="dxa"/>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Pr>
          <w:p w:rsidR="00A0735B" w:rsidRPr="00A0735B" w:rsidRDefault="00A0735B" w:rsidP="00A0735B">
            <w:pPr>
              <w:rPr>
                <w:sz w:val="20"/>
                <w:szCs w:val="20"/>
              </w:rPr>
            </w:pPr>
          </w:p>
        </w:tc>
      </w:tr>
      <w:tr w:rsidR="00A0735B" w:rsidRPr="00A0735B" w:rsidTr="005750F4">
        <w:trPr>
          <w:trHeight w:val="662"/>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Объекты торговли (торговые центры, торгово - развлекательные центры (комплексы)</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0" w:history="1">
              <w:r w:rsidRPr="00A0735B">
                <w:rPr>
                  <w:sz w:val="20"/>
                  <w:szCs w:val="20"/>
                </w:rPr>
                <w:t>кодами 4.5</w:t>
              </w:r>
            </w:hyperlink>
            <w:r w:rsidRPr="00A0735B">
              <w:rPr>
                <w:sz w:val="20"/>
                <w:szCs w:val="20"/>
              </w:rPr>
              <w:t xml:space="preserve"> - </w:t>
            </w:r>
            <w:hyperlink r:id="rId11" w:history="1">
              <w:r w:rsidRPr="00A0735B">
                <w:rPr>
                  <w:sz w:val="20"/>
                  <w:szCs w:val="20"/>
                </w:rPr>
                <w:t>4.9</w:t>
              </w:r>
            </w:hyperlink>
            <w:r w:rsidRPr="00A0735B">
              <w:rPr>
                <w:sz w:val="20"/>
                <w:szCs w:val="20"/>
              </w:rPr>
              <w:t xml:space="preserve"> Классификатора видов разрешенного использования земельных участков;</w:t>
            </w:r>
          </w:p>
          <w:p w:rsidR="00A0735B" w:rsidRPr="00A0735B" w:rsidRDefault="00A0735B" w:rsidP="00A0735B">
            <w:pPr>
              <w:jc w:val="both"/>
              <w:rPr>
                <w:sz w:val="20"/>
                <w:szCs w:val="20"/>
              </w:rPr>
            </w:pPr>
            <w:r w:rsidRPr="00A0735B">
              <w:rPr>
                <w:sz w:val="20"/>
                <w:szCs w:val="20"/>
              </w:rPr>
              <w:t>размещение гаражей и (или) стоянок для автомобилей сотрудников и посетителей торгового центра</w:t>
            </w:r>
          </w:p>
        </w:tc>
        <w:tc>
          <w:tcPr>
            <w:tcW w:w="2835" w:type="dxa"/>
            <w:vMerge w:val="restart"/>
            <w:tcBorders>
              <w:top w:val="single" w:sz="8" w:space="0" w:color="auto"/>
              <w:lef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w:t>
            </w:r>
            <w:r w:rsidRPr="00A0735B">
              <w:rPr>
                <w:sz w:val="20"/>
              </w:rPr>
              <w:lastRenderedPageBreak/>
              <w:t>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tcPr>
          <w:p w:rsidR="00A0735B" w:rsidRPr="00A0735B" w:rsidRDefault="00A0735B" w:rsidP="00A0735B">
            <w:pPr>
              <w:rPr>
                <w:sz w:val="20"/>
                <w:szCs w:val="20"/>
              </w:rPr>
            </w:pPr>
          </w:p>
        </w:tc>
      </w:tr>
      <w:tr w:rsidR="00A0735B" w:rsidRPr="00A0735B" w:rsidTr="005750F4">
        <w:trPr>
          <w:trHeight w:val="662"/>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Магазины</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предназна</w:t>
            </w:r>
            <w:r w:rsidRPr="00A0735B">
              <w:rPr>
                <w:sz w:val="20"/>
                <w:szCs w:val="20"/>
              </w:rPr>
              <w:lastRenderedPageBreak/>
              <w:t>ченных для продажи товаров, торговая площадь которых составляет до 5000 кв. м</w:t>
            </w:r>
          </w:p>
        </w:tc>
        <w:tc>
          <w:tcPr>
            <w:tcW w:w="2835" w:type="dxa"/>
            <w:vMerge/>
            <w:tcBorders>
              <w:left w:val="single" w:sz="8" w:space="0" w:color="auto"/>
            </w:tcBorders>
          </w:tcPr>
          <w:p w:rsidR="00A0735B" w:rsidRPr="00A0735B" w:rsidRDefault="00A0735B" w:rsidP="00A0735B">
            <w:pPr>
              <w:jc w:val="both"/>
              <w:rPr>
                <w:sz w:val="20"/>
                <w:szCs w:val="20"/>
              </w:rPr>
            </w:pPr>
          </w:p>
        </w:tc>
        <w:tc>
          <w:tcPr>
            <w:tcW w:w="2835" w:type="dxa"/>
            <w:vMerge/>
          </w:tcPr>
          <w:p w:rsidR="00A0735B" w:rsidRPr="00A0735B" w:rsidRDefault="00A0735B" w:rsidP="00A0735B">
            <w:pPr>
              <w:rPr>
                <w:sz w:val="20"/>
                <w:szCs w:val="20"/>
              </w:rPr>
            </w:pPr>
          </w:p>
        </w:tc>
      </w:tr>
      <w:tr w:rsidR="00A0735B" w:rsidRPr="00A0735B" w:rsidTr="005750F4">
        <w:trPr>
          <w:trHeight w:val="662"/>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Общественное питание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vMerge/>
            <w:tcBorders>
              <w:left w:val="single" w:sz="8" w:space="0" w:color="auto"/>
              <w:bottom w:val="single" w:sz="8" w:space="0" w:color="auto"/>
            </w:tcBorders>
          </w:tcPr>
          <w:p w:rsidR="00A0735B" w:rsidRPr="00A0735B" w:rsidRDefault="00A0735B" w:rsidP="00A0735B">
            <w:pPr>
              <w:jc w:val="both"/>
              <w:rPr>
                <w:sz w:val="20"/>
                <w:szCs w:val="20"/>
              </w:rPr>
            </w:pPr>
          </w:p>
        </w:tc>
        <w:tc>
          <w:tcPr>
            <w:tcW w:w="2835" w:type="dxa"/>
            <w:vMerge/>
            <w:tcBorders>
              <w:bottom w:val="single" w:sz="8" w:space="0" w:color="auto"/>
            </w:tcBorders>
          </w:tcPr>
          <w:p w:rsidR="00A0735B" w:rsidRPr="00A0735B" w:rsidRDefault="00A0735B" w:rsidP="00A0735B">
            <w:pPr>
              <w:rPr>
                <w:sz w:val="20"/>
                <w:szCs w:val="20"/>
              </w:rPr>
            </w:pPr>
          </w:p>
        </w:tc>
      </w:tr>
      <w:tr w:rsidR="00A0735B" w:rsidRPr="00A0735B" w:rsidTr="005750F4">
        <w:trPr>
          <w:trHeight w:val="662"/>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Гостиничное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5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662"/>
          <w:jc w:val="center"/>
        </w:trPr>
        <w:tc>
          <w:tcPr>
            <w:tcW w:w="1809"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Спорт</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0735B" w:rsidRPr="00A0735B" w:rsidRDefault="00A0735B" w:rsidP="00A0735B">
            <w:pPr>
              <w:jc w:val="both"/>
              <w:rPr>
                <w:sz w:val="20"/>
                <w:szCs w:val="20"/>
              </w:rPr>
            </w:pPr>
            <w:r w:rsidRPr="00A0735B">
              <w:rPr>
                <w:sz w:val="20"/>
                <w:szCs w:val="20"/>
              </w:rPr>
              <w:t>размещение спортивных баз и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подъездов, парковок автотранспорта, площадки для сбора мусора</w:t>
            </w:r>
            <w:r w:rsidRPr="00A0735B">
              <w:rPr>
                <w:sz w:val="20"/>
                <w:szCs w:val="20"/>
              </w:rPr>
              <w:t xml:space="preserve"> – 70.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tc>
      </w:tr>
      <w:tr w:rsidR="00A0735B" w:rsidRPr="00A0735B" w:rsidTr="005750F4">
        <w:trPr>
          <w:trHeight w:val="662"/>
          <w:jc w:val="center"/>
        </w:trPr>
        <w:tc>
          <w:tcPr>
            <w:tcW w:w="1809" w:type="dxa"/>
            <w:tcBorders>
              <w:bottom w:val="single" w:sz="4" w:space="0" w:color="auto"/>
            </w:tcBorders>
          </w:tcPr>
          <w:p w:rsidR="00A0735B" w:rsidRPr="00A0735B" w:rsidRDefault="00A0735B" w:rsidP="00A0735B">
            <w:pPr>
              <w:rPr>
                <w:rFonts w:eastAsia="Calibri"/>
                <w:sz w:val="20"/>
                <w:szCs w:val="20"/>
                <w:lang w:eastAsia="en-US"/>
              </w:rPr>
            </w:pPr>
            <w:r w:rsidRPr="00A0735B">
              <w:rPr>
                <w:bCs/>
                <w:sz w:val="20"/>
                <w:szCs w:val="20"/>
              </w:rPr>
              <w:t>Обеспечение внутреннего правопорядка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A0735B" w:rsidRPr="00A0735B" w:rsidRDefault="00A0735B" w:rsidP="00A0735B">
            <w:pPr>
              <w:jc w:val="both"/>
              <w:rPr>
                <w:sz w:val="20"/>
                <w:szCs w:val="20"/>
              </w:rPr>
            </w:pPr>
            <w:r w:rsidRPr="00A0735B">
              <w:rPr>
                <w:sz w:val="20"/>
                <w:szCs w:val="20"/>
              </w:rPr>
              <w:t xml:space="preserve">размещение объектов гражданской обороны, за исключением объектов гражданской обороны, </w:t>
            </w:r>
            <w:r w:rsidRPr="00A0735B">
              <w:rPr>
                <w:sz w:val="20"/>
                <w:szCs w:val="20"/>
              </w:rPr>
              <w:lastRenderedPageBreak/>
              <w:t>являющихся частями производственных зданий</w:t>
            </w:r>
          </w:p>
        </w:tc>
        <w:tc>
          <w:tcPr>
            <w:tcW w:w="2835" w:type="dxa"/>
          </w:tcPr>
          <w:p w:rsidR="00A0735B" w:rsidRPr="00A0735B" w:rsidRDefault="00A0735B" w:rsidP="00A0735B">
            <w:pPr>
              <w:tabs>
                <w:tab w:val="center" w:pos="4677"/>
                <w:tab w:val="right" w:pos="9355"/>
              </w:tabs>
              <w:jc w:val="both"/>
              <w:rPr>
                <w:sz w:val="20"/>
                <w:szCs w:val="20"/>
              </w:rPr>
            </w:pPr>
            <w:r w:rsidRPr="00A0735B">
              <w:rPr>
                <w:sz w:val="20"/>
                <w:szCs w:val="20"/>
              </w:rPr>
              <w:lastRenderedPageBreak/>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w:t>
            </w:r>
            <w:r w:rsidRPr="00A0735B">
              <w:rPr>
                <w:sz w:val="20"/>
              </w:rPr>
              <w:lastRenderedPageBreak/>
              <w:t>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rPr>
                <w:sz w:val="20"/>
                <w:szCs w:val="20"/>
              </w:rPr>
            </w:pPr>
          </w:p>
        </w:tc>
      </w:tr>
      <w:tr w:rsidR="00A0735B" w:rsidRPr="00A0735B" w:rsidTr="005750F4">
        <w:trPr>
          <w:jc w:val="center"/>
        </w:trPr>
        <w:tc>
          <w:tcPr>
            <w:tcW w:w="1809" w:type="dxa"/>
            <w:tcBorders>
              <w:top w:val="single" w:sz="4" w:space="0" w:color="auto"/>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 центральных тепловых пунктов, 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sz w:val="20"/>
                <w:szCs w:val="20"/>
              </w:rPr>
            </w:pPr>
            <w:r w:rsidRPr="00A0735B">
              <w:rPr>
                <w:sz w:val="20"/>
                <w:szCs w:val="20"/>
              </w:rPr>
              <w:t xml:space="preserve">Минимальные отступы от границ земельного участка </w:t>
            </w:r>
            <w:r w:rsidRPr="00A0735B">
              <w:rPr>
                <w:rFonts w:eastAsia="Calibri"/>
                <w:sz w:val="20"/>
                <w:szCs w:val="20"/>
              </w:rPr>
              <w:t>0,5 м.</w:t>
            </w:r>
          </w:p>
          <w:p w:rsidR="00A0735B" w:rsidRPr="00A0735B" w:rsidRDefault="00A0735B" w:rsidP="00A0735B">
            <w:pPr>
              <w:rPr>
                <w:sz w:val="20"/>
                <w:szCs w:val="20"/>
              </w:rPr>
            </w:pPr>
            <w:r w:rsidRPr="00A0735B">
              <w:rPr>
                <w:sz w:val="20"/>
                <w:szCs w:val="20"/>
              </w:rPr>
              <w:t xml:space="preserve">В условиях реконструкции и дефицита территорий допускается размещение </w:t>
            </w:r>
            <w:r w:rsidRPr="00A0735B">
              <w:rPr>
                <w:rFonts w:eastAsia="Calibri"/>
                <w:sz w:val="20"/>
                <w:szCs w:val="20"/>
              </w:rPr>
              <w:t xml:space="preserve">объектов капитального строительства </w:t>
            </w:r>
            <w:r w:rsidRPr="00A0735B">
              <w:rPr>
                <w:sz w:val="20"/>
                <w:szCs w:val="20"/>
              </w:rPr>
              <w:t xml:space="preserve">по красной линии улиц.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numPr>
                <w:ilvl w:val="0"/>
                <w:numId w:val="12"/>
              </w:numPr>
              <w:ind w:left="317" w:hanging="283"/>
              <w:jc w:val="both"/>
              <w:rPr>
                <w:sz w:val="20"/>
                <w:szCs w:val="20"/>
              </w:rPr>
            </w:pPr>
            <w:r w:rsidRPr="00A0735B">
              <w:rPr>
                <w:sz w:val="20"/>
                <w:szCs w:val="20"/>
              </w:rPr>
              <w:t>антенно-мачтовые сооружения – от 3 000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rPr>
                <w:sz w:val="20"/>
                <w:szCs w:val="20"/>
              </w:rPr>
            </w:pPr>
          </w:p>
        </w:tc>
      </w:tr>
      <w:tr w:rsidR="00A0735B" w:rsidRPr="00A0735B" w:rsidTr="005750F4">
        <w:trPr>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2.   УСЛОВНО РАЗРЕШЁННЫЕ ВИДЫ И ПАРАМЕТРЫ ИСПОЛЬЗОВАНИЯ ЗЕМЕЛЬНЫХ УЧАСТКОВ И ОБЪЕКТОВ КАПИТАЛЬНОГО СТРОИТЕЛЬСТВА: </w:t>
      </w:r>
    </w:p>
    <w:p w:rsidR="00A0735B" w:rsidRPr="00A0735B" w:rsidRDefault="00A0735B" w:rsidP="00A0735B">
      <w:pPr>
        <w:rPr>
          <w:b/>
          <w:sz w:val="20"/>
        </w:rPr>
      </w:pPr>
    </w:p>
    <w:tbl>
      <w:tblPr>
        <w:tblW w:w="105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206"/>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rPr>
            </w:pPr>
            <w:r w:rsidRPr="00A0735B">
              <w:rPr>
                <w:sz w:val="20"/>
              </w:rPr>
              <w:t>Рынки</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rFonts w:eastAsia="Calibri"/>
                <w:sz w:val="20"/>
                <w:szCs w:val="20"/>
              </w:rPr>
            </w:pPr>
            <w:r w:rsidRPr="00A0735B">
              <w:rPr>
                <w:rFonts w:eastAsia="Calibri"/>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0735B" w:rsidRPr="00A0735B" w:rsidRDefault="00A0735B" w:rsidP="00A0735B">
            <w:pPr>
              <w:jc w:val="both"/>
              <w:rPr>
                <w:rFonts w:eastAsia="Calibri"/>
                <w:sz w:val="20"/>
                <w:szCs w:val="20"/>
              </w:rPr>
            </w:pPr>
            <w:r w:rsidRPr="00A0735B">
              <w:rPr>
                <w:rFonts w:eastAsia="Calibri"/>
                <w:sz w:val="20"/>
                <w:szCs w:val="20"/>
              </w:rPr>
              <w:t>размещение гаражей и (или) стоянок для автомобилей сотрудников и посетителей рынка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не выше 3 надземных этажей, включая подземный.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w:t>
            </w:r>
            <w:r w:rsidRPr="00A0735B">
              <w:rPr>
                <w:sz w:val="20"/>
                <w:szCs w:val="20"/>
              </w:rPr>
              <w:lastRenderedPageBreak/>
              <w:t>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rPr>
            </w:pPr>
            <w:r w:rsidRPr="00A0735B">
              <w:rPr>
                <w:sz w:val="20"/>
                <w:szCs w:val="20"/>
              </w:rPr>
              <w:t>Максимальный процент застройки зданиями и сооружениями в границах земельного участка</w:t>
            </w:r>
            <w:r w:rsidRPr="00A0735B">
              <w:rPr>
                <w:sz w:val="20"/>
              </w:rPr>
              <w:t xml:space="preserve"> с учётом подъездов, парковок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206"/>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rPr>
            </w:pPr>
            <w:r w:rsidRPr="00A0735B">
              <w:rPr>
                <w:sz w:val="20"/>
              </w:rPr>
              <w:t>Обслуживание автотранспорта</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rPr>
            </w:pPr>
            <w:r w:rsidRPr="00A0735B">
              <w:rPr>
                <w:rFonts w:eastAsia="Calibri"/>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2"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jc w:val="both"/>
              <w:rPr>
                <w:sz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352"/>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tabs>
                <w:tab w:val="left" w:pos="3204"/>
              </w:tabs>
              <w:jc w:val="both"/>
              <w:rPr>
                <w:sz w:val="20"/>
                <w:szCs w:val="20"/>
              </w:rPr>
            </w:pPr>
            <w:r w:rsidRPr="00A0735B">
              <w:rPr>
                <w:bCs/>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предоставления услуг связи, отвода канализационных стоков, очистки и уборки объектов недвижимости (насосных станций,</w:t>
            </w:r>
            <w:r w:rsidRPr="00A0735B">
              <w:rPr>
                <w:sz w:val="20"/>
                <w:szCs w:val="20"/>
              </w:rPr>
              <w:t xml:space="preserve"> центральных тепловых пунктов, </w:t>
            </w:r>
            <w:r w:rsidRPr="00A0735B">
              <w:rPr>
                <w:bCs/>
                <w:sz w:val="20"/>
                <w:szCs w:val="20"/>
              </w:rPr>
              <w:t>водопроводов, линий электропередач, трансформаторных подстанций,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Минимальные отступы от границ земельного участка 0,5 м.</w:t>
            </w:r>
          </w:p>
          <w:p w:rsidR="00A0735B" w:rsidRPr="00A0735B" w:rsidRDefault="00A0735B" w:rsidP="00A0735B">
            <w:pPr>
              <w:jc w:val="both"/>
              <w:rPr>
                <w:sz w:val="20"/>
                <w:szCs w:val="20"/>
              </w:rPr>
            </w:pPr>
            <w:r w:rsidRPr="00A0735B">
              <w:rPr>
                <w:sz w:val="20"/>
                <w:szCs w:val="20"/>
              </w:rPr>
              <w:t xml:space="preserve">В условиях реконструкции и дефицита территорий допускается сокращение отступа и/или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tabs>
                <w:tab w:val="left" w:pos="3204"/>
              </w:tabs>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351"/>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Обслуживание автотранспорта</w:t>
            </w:r>
          </w:p>
        </w:tc>
        <w:tc>
          <w:tcPr>
            <w:tcW w:w="3119" w:type="dxa"/>
          </w:tcPr>
          <w:p w:rsidR="00A0735B" w:rsidRPr="00A0735B" w:rsidRDefault="00A0735B" w:rsidP="00A0735B">
            <w:pPr>
              <w:tabs>
                <w:tab w:val="left" w:pos="3204"/>
              </w:tabs>
              <w:jc w:val="both"/>
              <w:rPr>
                <w:sz w:val="20"/>
              </w:rPr>
            </w:pPr>
            <w:r w:rsidRPr="00A0735B">
              <w:rPr>
                <w:rFonts w:eastAsia="Calibri"/>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3"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tabs>
                <w:tab w:val="left" w:pos="3204"/>
              </w:tabs>
              <w:jc w:val="both"/>
              <w:rPr>
                <w:sz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lastRenderedPageBreak/>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rPr>
      </w:pPr>
    </w:p>
    <w:p w:rsidR="00A0735B" w:rsidRPr="00A0735B" w:rsidRDefault="00A0735B" w:rsidP="00A0735B">
      <w:pPr>
        <w:spacing w:before="240"/>
        <w:jc w:val="center"/>
        <w:outlineLvl w:val="0"/>
        <w:rPr>
          <w:b/>
          <w:u w:val="single"/>
        </w:rPr>
      </w:pPr>
      <w:r w:rsidRPr="00A0735B">
        <w:rPr>
          <w:b/>
          <w:u w:val="single"/>
        </w:rPr>
        <w:t>ПРОИЗВОДСТВЕННАЯ ЗОНА (П1)</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15"/>
        <w:gridCol w:w="3113"/>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15"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3"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308"/>
          <w:jc w:val="center"/>
        </w:trPr>
        <w:tc>
          <w:tcPr>
            <w:tcW w:w="1815" w:type="dxa"/>
          </w:tcPr>
          <w:p w:rsidR="00A0735B" w:rsidRPr="00A0735B" w:rsidRDefault="00A0735B" w:rsidP="00A0735B">
            <w:pPr>
              <w:rPr>
                <w:sz w:val="20"/>
                <w:szCs w:val="20"/>
              </w:rPr>
            </w:pPr>
            <w:r w:rsidRPr="00A0735B">
              <w:rPr>
                <w:sz w:val="20"/>
                <w:szCs w:val="20"/>
              </w:rPr>
              <w:t>Производственная деятельность</w:t>
            </w:r>
          </w:p>
        </w:tc>
        <w:tc>
          <w:tcPr>
            <w:tcW w:w="3113" w:type="dxa"/>
          </w:tcPr>
          <w:p w:rsidR="00A0735B" w:rsidRPr="00A0735B" w:rsidRDefault="00A0735B" w:rsidP="00A0735B">
            <w:pPr>
              <w:autoSpaceDE w:val="0"/>
              <w:autoSpaceDN w:val="0"/>
              <w:adjustRightInd w:val="0"/>
              <w:jc w:val="both"/>
              <w:rPr>
                <w:sz w:val="20"/>
                <w:szCs w:val="20"/>
              </w:rPr>
            </w:pPr>
            <w:r w:rsidRPr="00A0735B">
              <w:rPr>
                <w:rFonts w:eastAsia="Calibri"/>
                <w:sz w:val="20"/>
                <w:szCs w:val="20"/>
              </w:rPr>
              <w:t>Размещение объектов капитального строительства в целях добычи недр, их переработки, изготовления вещей промышленным способом</w:t>
            </w:r>
          </w:p>
        </w:tc>
        <w:tc>
          <w:tcPr>
            <w:tcW w:w="2835" w:type="dxa"/>
            <w:vMerge w:val="restart"/>
          </w:tcPr>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tabs>
                <w:tab w:val="left" w:pos="3204"/>
              </w:tabs>
              <w:jc w:val="both"/>
              <w:rPr>
                <w:sz w:val="20"/>
                <w:szCs w:val="20"/>
              </w:rPr>
            </w:pPr>
            <w:r w:rsidRPr="00A0735B">
              <w:rPr>
                <w:sz w:val="20"/>
                <w:szCs w:val="20"/>
              </w:rPr>
              <w:t>Максимальный процент застройки зданиями и сооружениями в границах земельного участка – 80</w:t>
            </w:r>
          </w:p>
        </w:tc>
        <w:tc>
          <w:tcPr>
            <w:tcW w:w="2835" w:type="dxa"/>
            <w:vMerge w:val="restart"/>
          </w:tcPr>
          <w:p w:rsidR="00A0735B" w:rsidRPr="00A0735B" w:rsidRDefault="00A0735B" w:rsidP="00A0735B">
            <w:pPr>
              <w:autoSpaceDE w:val="0"/>
              <w:autoSpaceDN w:val="0"/>
              <w:adjustRightInd w:val="0"/>
              <w:jc w:val="both"/>
              <w:rPr>
                <w:sz w:val="20"/>
                <w:szCs w:val="20"/>
              </w:rPr>
            </w:pPr>
            <w:r w:rsidRPr="00A0735B">
              <w:rPr>
                <w:sz w:val="20"/>
                <w:szCs w:val="20"/>
              </w:rPr>
              <w:t>Не допускается размещать объекты пищевых отраслей промышленности в санитарно-защитной зоне и на территории объектов других отраслей промышленности</w:t>
            </w:r>
          </w:p>
        </w:tc>
      </w:tr>
      <w:tr w:rsidR="00A0735B" w:rsidRPr="00A0735B" w:rsidTr="005750F4">
        <w:trPr>
          <w:trHeight w:val="308"/>
          <w:jc w:val="center"/>
        </w:trPr>
        <w:tc>
          <w:tcPr>
            <w:tcW w:w="1815" w:type="dxa"/>
          </w:tcPr>
          <w:p w:rsidR="00A0735B" w:rsidRPr="00A0735B" w:rsidRDefault="00A0735B" w:rsidP="00A0735B">
            <w:pPr>
              <w:rPr>
                <w:sz w:val="20"/>
                <w:szCs w:val="20"/>
              </w:rPr>
            </w:pPr>
            <w:r w:rsidRPr="00A0735B">
              <w:rPr>
                <w:sz w:val="20"/>
                <w:szCs w:val="20"/>
              </w:rPr>
              <w:t>Недропользование</w:t>
            </w:r>
          </w:p>
        </w:tc>
        <w:tc>
          <w:tcPr>
            <w:tcW w:w="3113" w:type="dxa"/>
          </w:tcPr>
          <w:p w:rsidR="00A0735B" w:rsidRPr="00A0735B" w:rsidRDefault="00A0735B" w:rsidP="00A0735B">
            <w:pPr>
              <w:autoSpaceDE w:val="0"/>
              <w:autoSpaceDN w:val="0"/>
              <w:adjustRightInd w:val="0"/>
              <w:jc w:val="both"/>
              <w:rPr>
                <w:sz w:val="20"/>
                <w:szCs w:val="20"/>
              </w:rPr>
            </w:pPr>
            <w:r w:rsidRPr="00A0735B">
              <w:rPr>
                <w:sz w:val="20"/>
                <w:szCs w:val="20"/>
              </w:rPr>
              <w:t>Осуществление геологических изысканий;</w:t>
            </w:r>
          </w:p>
          <w:p w:rsidR="00A0735B" w:rsidRPr="00A0735B" w:rsidRDefault="00A0735B" w:rsidP="00A0735B">
            <w:pPr>
              <w:autoSpaceDE w:val="0"/>
              <w:autoSpaceDN w:val="0"/>
              <w:adjustRightInd w:val="0"/>
              <w:jc w:val="both"/>
              <w:rPr>
                <w:sz w:val="20"/>
                <w:szCs w:val="20"/>
              </w:rPr>
            </w:pPr>
            <w:r w:rsidRPr="00A0735B">
              <w:rPr>
                <w:sz w:val="20"/>
                <w:szCs w:val="20"/>
              </w:rPr>
              <w:t>добыча недр открытым (карьеры, отвалы) и закрытым (шахты, скважины) способами;</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том числе подземных, в целях добычи недр;</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2835" w:type="dxa"/>
            <w:vMerge/>
          </w:tcPr>
          <w:p w:rsidR="00A0735B" w:rsidRPr="00A0735B" w:rsidRDefault="00A0735B" w:rsidP="00A0735B">
            <w:pPr>
              <w:tabs>
                <w:tab w:val="left" w:pos="3204"/>
              </w:tabs>
              <w:jc w:val="both"/>
              <w:rPr>
                <w:sz w:val="20"/>
                <w:szCs w:val="20"/>
              </w:rPr>
            </w:pPr>
          </w:p>
        </w:tc>
        <w:tc>
          <w:tcPr>
            <w:tcW w:w="2835" w:type="dxa"/>
            <w:vMerge/>
          </w:tcPr>
          <w:p w:rsidR="00A0735B" w:rsidRPr="00A0735B" w:rsidRDefault="00A0735B" w:rsidP="00A0735B">
            <w:pPr>
              <w:autoSpaceDE w:val="0"/>
              <w:autoSpaceDN w:val="0"/>
              <w:adjustRightInd w:val="0"/>
              <w:jc w:val="both"/>
              <w:rPr>
                <w:sz w:val="20"/>
                <w:szCs w:val="20"/>
              </w:rPr>
            </w:pPr>
          </w:p>
        </w:tc>
      </w:tr>
      <w:tr w:rsidR="00A0735B" w:rsidRPr="00A0735B" w:rsidTr="005750F4">
        <w:trPr>
          <w:trHeight w:val="308"/>
          <w:jc w:val="center"/>
        </w:trPr>
        <w:tc>
          <w:tcPr>
            <w:tcW w:w="1815" w:type="dxa"/>
          </w:tcPr>
          <w:p w:rsidR="00A0735B" w:rsidRPr="00A0735B" w:rsidRDefault="00A0735B" w:rsidP="00A0735B">
            <w:pPr>
              <w:rPr>
                <w:sz w:val="20"/>
                <w:szCs w:val="20"/>
              </w:rPr>
            </w:pPr>
            <w:r w:rsidRPr="00A0735B">
              <w:rPr>
                <w:sz w:val="20"/>
                <w:szCs w:val="20"/>
              </w:rPr>
              <w:t>Легкая промышленность</w:t>
            </w:r>
          </w:p>
        </w:tc>
        <w:tc>
          <w:tcPr>
            <w:tcW w:w="3113" w:type="dxa"/>
          </w:tcPr>
          <w:p w:rsidR="00A0735B" w:rsidRPr="00A0735B" w:rsidRDefault="00A0735B" w:rsidP="00A0735B">
            <w:pPr>
              <w:autoSpaceDE w:val="0"/>
              <w:autoSpaceDN w:val="0"/>
              <w:adjustRightInd w:val="0"/>
              <w:jc w:val="both"/>
              <w:rPr>
                <w:sz w:val="20"/>
                <w:szCs w:val="20"/>
              </w:rPr>
            </w:pPr>
            <w:r w:rsidRPr="00A0735B">
              <w:rPr>
                <w:rFonts w:eastAsia="Calibri"/>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2835" w:type="dxa"/>
            <w:vMerge/>
          </w:tcPr>
          <w:p w:rsidR="00A0735B" w:rsidRPr="00A0735B" w:rsidRDefault="00A0735B" w:rsidP="00A0735B">
            <w:pPr>
              <w:tabs>
                <w:tab w:val="left" w:pos="3204"/>
              </w:tabs>
              <w:jc w:val="both"/>
              <w:rPr>
                <w:sz w:val="20"/>
                <w:szCs w:val="20"/>
              </w:rPr>
            </w:pPr>
          </w:p>
        </w:tc>
        <w:tc>
          <w:tcPr>
            <w:tcW w:w="2835" w:type="dxa"/>
            <w:vMerge/>
          </w:tcPr>
          <w:p w:rsidR="00A0735B" w:rsidRPr="00A0735B" w:rsidRDefault="00A0735B" w:rsidP="00A0735B">
            <w:pPr>
              <w:autoSpaceDE w:val="0"/>
              <w:autoSpaceDN w:val="0"/>
              <w:adjustRightInd w:val="0"/>
              <w:jc w:val="both"/>
              <w:rPr>
                <w:sz w:val="20"/>
                <w:szCs w:val="20"/>
              </w:rPr>
            </w:pPr>
          </w:p>
        </w:tc>
      </w:tr>
      <w:tr w:rsidR="00A0735B" w:rsidRPr="00A0735B" w:rsidTr="005750F4">
        <w:trPr>
          <w:trHeight w:val="302"/>
          <w:jc w:val="center"/>
        </w:trPr>
        <w:tc>
          <w:tcPr>
            <w:tcW w:w="1815" w:type="dxa"/>
          </w:tcPr>
          <w:p w:rsidR="00A0735B" w:rsidRPr="00A0735B" w:rsidRDefault="00A0735B" w:rsidP="00A0735B">
            <w:pPr>
              <w:rPr>
                <w:sz w:val="20"/>
                <w:szCs w:val="20"/>
              </w:rPr>
            </w:pPr>
            <w:r w:rsidRPr="00A0735B">
              <w:rPr>
                <w:sz w:val="20"/>
                <w:szCs w:val="20"/>
              </w:rPr>
              <w:t>Пищевая промышленность</w:t>
            </w:r>
          </w:p>
        </w:tc>
        <w:tc>
          <w:tcPr>
            <w:tcW w:w="3113" w:type="dxa"/>
          </w:tcPr>
          <w:p w:rsidR="00A0735B" w:rsidRPr="00A0735B" w:rsidRDefault="00A0735B" w:rsidP="00A0735B">
            <w:pPr>
              <w:jc w:val="both"/>
              <w:rPr>
                <w:rFonts w:eastAsia="Calibri"/>
                <w:sz w:val="20"/>
                <w:szCs w:val="20"/>
              </w:rPr>
            </w:pPr>
            <w:r w:rsidRPr="00A0735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835" w:type="dxa"/>
            <w:vMerge/>
          </w:tcPr>
          <w:p w:rsidR="00A0735B" w:rsidRPr="00A0735B" w:rsidRDefault="00A0735B" w:rsidP="00A0735B">
            <w:pPr>
              <w:jc w:val="both"/>
              <w:rPr>
                <w:rFonts w:eastAsia="Calibri"/>
                <w:sz w:val="20"/>
                <w:szCs w:val="20"/>
              </w:rPr>
            </w:pPr>
          </w:p>
        </w:tc>
        <w:tc>
          <w:tcPr>
            <w:tcW w:w="2835" w:type="dxa"/>
            <w:vMerge/>
          </w:tcPr>
          <w:p w:rsidR="00A0735B" w:rsidRPr="00A0735B" w:rsidRDefault="00A0735B" w:rsidP="00A0735B">
            <w:pPr>
              <w:autoSpaceDE w:val="0"/>
              <w:autoSpaceDN w:val="0"/>
              <w:adjustRightInd w:val="0"/>
              <w:jc w:val="both"/>
              <w:rPr>
                <w:sz w:val="20"/>
                <w:szCs w:val="20"/>
              </w:rPr>
            </w:pPr>
          </w:p>
        </w:tc>
      </w:tr>
      <w:tr w:rsidR="00A0735B" w:rsidRPr="00A0735B" w:rsidTr="005750F4">
        <w:trPr>
          <w:trHeight w:val="302"/>
          <w:jc w:val="center"/>
        </w:trPr>
        <w:tc>
          <w:tcPr>
            <w:tcW w:w="1815" w:type="dxa"/>
          </w:tcPr>
          <w:p w:rsidR="00A0735B" w:rsidRPr="00A0735B" w:rsidRDefault="00A0735B" w:rsidP="00A0735B">
            <w:pPr>
              <w:rPr>
                <w:sz w:val="20"/>
                <w:szCs w:val="20"/>
              </w:rPr>
            </w:pPr>
            <w:r w:rsidRPr="00A0735B">
              <w:rPr>
                <w:sz w:val="20"/>
                <w:szCs w:val="20"/>
              </w:rPr>
              <w:t>Нефтехимическая промышленность</w:t>
            </w:r>
          </w:p>
        </w:tc>
        <w:tc>
          <w:tcPr>
            <w:tcW w:w="3113" w:type="dxa"/>
          </w:tcPr>
          <w:p w:rsidR="00A0735B" w:rsidRPr="00A0735B" w:rsidRDefault="00A0735B" w:rsidP="00A0735B">
            <w:pPr>
              <w:jc w:val="both"/>
              <w:rPr>
                <w:rFonts w:eastAsia="Calibri"/>
                <w:sz w:val="20"/>
                <w:szCs w:val="20"/>
              </w:rPr>
            </w:pPr>
            <w:r w:rsidRPr="00A0735B">
              <w:rPr>
                <w:sz w:val="20"/>
                <w:szCs w:val="20"/>
              </w:rPr>
              <w:t xml:space="preserve">Размещение объектов капитального строительства, предназначенных для переработки углеводородного сырья, изготовления </w:t>
            </w:r>
            <w:r w:rsidRPr="00A0735B">
              <w:rPr>
                <w:sz w:val="20"/>
                <w:szCs w:val="20"/>
              </w:rPr>
              <w:lastRenderedPageBreak/>
              <w:t>удобрений, полимеров, химической продукции бытового назначения и подобной продукции, а также другие подобные промышленные предприятия</w:t>
            </w:r>
          </w:p>
        </w:tc>
        <w:tc>
          <w:tcPr>
            <w:tcW w:w="2835" w:type="dxa"/>
            <w:vMerge/>
          </w:tcPr>
          <w:p w:rsidR="00A0735B" w:rsidRPr="00A0735B" w:rsidRDefault="00A0735B" w:rsidP="00A0735B">
            <w:pPr>
              <w:jc w:val="both"/>
              <w:rPr>
                <w:rFonts w:eastAsia="Calibri"/>
                <w:sz w:val="20"/>
                <w:szCs w:val="20"/>
              </w:rPr>
            </w:pPr>
          </w:p>
        </w:tc>
        <w:tc>
          <w:tcPr>
            <w:tcW w:w="2835" w:type="dxa"/>
            <w:vMerge/>
          </w:tcPr>
          <w:p w:rsidR="00A0735B" w:rsidRPr="00A0735B" w:rsidRDefault="00A0735B" w:rsidP="00A0735B">
            <w:pPr>
              <w:autoSpaceDE w:val="0"/>
              <w:autoSpaceDN w:val="0"/>
              <w:adjustRightInd w:val="0"/>
              <w:jc w:val="both"/>
              <w:rPr>
                <w:sz w:val="20"/>
                <w:szCs w:val="20"/>
              </w:rPr>
            </w:pPr>
          </w:p>
        </w:tc>
      </w:tr>
      <w:tr w:rsidR="00A0735B" w:rsidRPr="00A0735B" w:rsidTr="005750F4">
        <w:trPr>
          <w:trHeight w:val="302"/>
          <w:jc w:val="center"/>
        </w:trPr>
        <w:tc>
          <w:tcPr>
            <w:tcW w:w="1815" w:type="dxa"/>
          </w:tcPr>
          <w:p w:rsidR="00A0735B" w:rsidRPr="00A0735B" w:rsidRDefault="00A0735B" w:rsidP="00A0735B">
            <w:pPr>
              <w:rPr>
                <w:sz w:val="20"/>
                <w:szCs w:val="20"/>
              </w:rPr>
            </w:pPr>
            <w:r w:rsidRPr="00A0735B">
              <w:rPr>
                <w:sz w:val="20"/>
                <w:szCs w:val="20"/>
              </w:rPr>
              <w:t>Строительная промышленность</w:t>
            </w:r>
          </w:p>
        </w:tc>
        <w:tc>
          <w:tcPr>
            <w:tcW w:w="3113" w:type="dxa"/>
          </w:tcPr>
          <w:p w:rsidR="00A0735B" w:rsidRPr="00A0735B" w:rsidRDefault="00A0735B" w:rsidP="00A0735B">
            <w:pPr>
              <w:jc w:val="both"/>
              <w:rPr>
                <w:rFonts w:eastAsia="Calibri"/>
                <w:sz w:val="20"/>
                <w:szCs w:val="20"/>
              </w:rPr>
            </w:pPr>
            <w:r w:rsidRPr="00A0735B">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835" w:type="dxa"/>
            <w:vMerge/>
          </w:tcPr>
          <w:p w:rsidR="00A0735B" w:rsidRPr="00A0735B" w:rsidRDefault="00A0735B" w:rsidP="00A0735B">
            <w:pPr>
              <w:jc w:val="both"/>
              <w:rPr>
                <w:rFonts w:eastAsia="Calibri"/>
                <w:sz w:val="20"/>
                <w:szCs w:val="20"/>
              </w:rPr>
            </w:pPr>
          </w:p>
        </w:tc>
        <w:tc>
          <w:tcPr>
            <w:tcW w:w="2835" w:type="dxa"/>
            <w:vMerge/>
          </w:tcPr>
          <w:p w:rsidR="00A0735B" w:rsidRPr="00A0735B" w:rsidRDefault="00A0735B" w:rsidP="00A0735B">
            <w:pPr>
              <w:autoSpaceDE w:val="0"/>
              <w:autoSpaceDN w:val="0"/>
              <w:adjustRightInd w:val="0"/>
              <w:jc w:val="both"/>
              <w:rPr>
                <w:sz w:val="20"/>
                <w:szCs w:val="20"/>
              </w:rPr>
            </w:pPr>
          </w:p>
        </w:tc>
      </w:tr>
      <w:tr w:rsidR="00A0735B" w:rsidRPr="00A0735B" w:rsidTr="005750F4">
        <w:trPr>
          <w:trHeight w:val="302"/>
          <w:jc w:val="center"/>
        </w:trPr>
        <w:tc>
          <w:tcPr>
            <w:tcW w:w="1815" w:type="dxa"/>
          </w:tcPr>
          <w:p w:rsidR="00A0735B" w:rsidRPr="00A0735B" w:rsidRDefault="00A0735B" w:rsidP="00A0735B">
            <w:pPr>
              <w:rPr>
                <w:sz w:val="20"/>
                <w:szCs w:val="20"/>
              </w:rPr>
            </w:pPr>
            <w:r w:rsidRPr="00A0735B">
              <w:rPr>
                <w:sz w:val="20"/>
                <w:szCs w:val="20"/>
              </w:rPr>
              <w:t>Склады</w:t>
            </w:r>
          </w:p>
        </w:tc>
        <w:tc>
          <w:tcPr>
            <w:tcW w:w="3113" w:type="dxa"/>
          </w:tcPr>
          <w:p w:rsidR="00A0735B" w:rsidRPr="00A0735B" w:rsidRDefault="00A0735B" w:rsidP="00A0735B">
            <w:pPr>
              <w:jc w:val="both"/>
              <w:rPr>
                <w:rFonts w:eastAsia="Calibri"/>
                <w:sz w:val="20"/>
                <w:szCs w:val="20"/>
              </w:rPr>
            </w:pPr>
            <w:r w:rsidRPr="00A0735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835" w:type="dxa"/>
          </w:tcPr>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jc w:val="both"/>
              <w:rPr>
                <w:rFonts w:eastAsia="Calibri"/>
                <w:sz w:val="20"/>
                <w:szCs w:val="20"/>
              </w:rPr>
            </w:pPr>
            <w:r w:rsidRPr="00A0735B">
              <w:rPr>
                <w:sz w:val="20"/>
                <w:szCs w:val="20"/>
              </w:rPr>
              <w:t>Максимальный процент застройки зданиями и сооружениями в границах земельного участка – 80</w:t>
            </w:r>
          </w:p>
        </w:tc>
        <w:tc>
          <w:tcPr>
            <w:tcW w:w="2835"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A0735B" w:rsidRPr="00A0735B" w:rsidRDefault="00A0735B" w:rsidP="00A0735B">
            <w:pPr>
              <w:autoSpaceDE w:val="0"/>
              <w:autoSpaceDN w:val="0"/>
              <w:adjustRightInd w:val="0"/>
              <w:jc w:val="both"/>
              <w:rPr>
                <w:sz w:val="20"/>
                <w:szCs w:val="20"/>
              </w:rPr>
            </w:pPr>
          </w:p>
        </w:tc>
      </w:tr>
      <w:tr w:rsidR="00A0735B" w:rsidRPr="00A0735B" w:rsidTr="005750F4">
        <w:trPr>
          <w:jc w:val="center"/>
        </w:trPr>
        <w:tc>
          <w:tcPr>
            <w:tcW w:w="1815" w:type="dxa"/>
          </w:tcPr>
          <w:p w:rsidR="00A0735B" w:rsidRPr="00A0735B" w:rsidRDefault="00A0735B" w:rsidP="00A0735B">
            <w:pPr>
              <w:rPr>
                <w:sz w:val="20"/>
                <w:szCs w:val="20"/>
              </w:rPr>
            </w:pPr>
            <w:r w:rsidRPr="00A0735B">
              <w:rPr>
                <w:sz w:val="20"/>
                <w:szCs w:val="20"/>
              </w:rPr>
              <w:t>Деловое управление</w:t>
            </w:r>
          </w:p>
        </w:tc>
        <w:tc>
          <w:tcPr>
            <w:tcW w:w="3113" w:type="dxa"/>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35" w:type="dxa"/>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6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left" w:pos="3204"/>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autoSpaceDE w:val="0"/>
              <w:autoSpaceDN w:val="0"/>
              <w:adjustRightInd w:val="0"/>
              <w:jc w:val="both"/>
              <w:rPr>
                <w:rFonts w:eastAsia="Calibri"/>
                <w:sz w:val="20"/>
                <w:szCs w:val="20"/>
              </w:rPr>
            </w:pPr>
          </w:p>
        </w:tc>
      </w:tr>
      <w:tr w:rsidR="00A0735B" w:rsidRPr="00A0735B" w:rsidTr="005750F4">
        <w:trPr>
          <w:jc w:val="center"/>
        </w:trPr>
        <w:tc>
          <w:tcPr>
            <w:tcW w:w="1815" w:type="dxa"/>
          </w:tcPr>
          <w:p w:rsidR="00A0735B" w:rsidRPr="00A0735B" w:rsidRDefault="00A0735B" w:rsidP="00A0735B">
            <w:pPr>
              <w:tabs>
                <w:tab w:val="left" w:pos="960"/>
              </w:tabs>
              <w:rPr>
                <w:sz w:val="20"/>
              </w:rPr>
            </w:pPr>
            <w:r w:rsidRPr="00A0735B">
              <w:rPr>
                <w:sz w:val="20"/>
              </w:rPr>
              <w:t>Коммунальное обслуживание</w:t>
            </w:r>
          </w:p>
        </w:tc>
        <w:tc>
          <w:tcPr>
            <w:tcW w:w="3113" w:type="dxa"/>
          </w:tcPr>
          <w:p w:rsidR="00A0735B" w:rsidRPr="00A0735B" w:rsidRDefault="00A0735B" w:rsidP="00A0735B">
            <w:pPr>
              <w:jc w:val="both"/>
              <w:rPr>
                <w:sz w:val="20"/>
              </w:rPr>
            </w:pPr>
            <w:r w:rsidRPr="00A0735B">
              <w:rPr>
                <w:bCs/>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A0735B">
              <w:rPr>
                <w:bCs/>
                <w:sz w:val="20"/>
                <w:szCs w:val="20"/>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lastRenderedPageBreak/>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rPr>
                <w:sz w:val="20"/>
                <w:szCs w:val="20"/>
              </w:rPr>
            </w:pPr>
            <w:r w:rsidRPr="00A0735B">
              <w:rPr>
                <w:sz w:val="20"/>
                <w:szCs w:val="20"/>
              </w:rPr>
              <w:t xml:space="preserve">В условиях реконструкции и дефицита территорий допускается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jc w:val="both"/>
              <w:rPr>
                <w:sz w:val="20"/>
                <w:szCs w:val="20"/>
              </w:rPr>
            </w:pPr>
            <w:r w:rsidRPr="00A0735B">
              <w:rPr>
                <w:sz w:val="20"/>
                <w:szCs w:val="20"/>
              </w:rPr>
              <w:lastRenderedPageBreak/>
              <w:t>Размеры земельных участков:</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понизительные подстанции и переключательные пункты напряжением свыше 35 кВ до 220 кВ – от 4500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распределительные пункты и трансформаторные подстанции – от 50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скважины от 90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станций очистки воды – от 10000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канализационные очистные сооружения – от 5000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канализационные насосные станции – от 4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антенно-мачтовые сооружения – от 3000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газораспределительные станции – от 100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газонаполнительные станции – от 60000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газонаполнительные пункты – от 6000 кв. м;</w:t>
            </w:r>
          </w:p>
          <w:p w:rsidR="00A0735B" w:rsidRPr="00A0735B" w:rsidRDefault="00A0735B" w:rsidP="00A0735B">
            <w:pPr>
              <w:numPr>
                <w:ilvl w:val="0"/>
                <w:numId w:val="12"/>
              </w:numPr>
              <w:ind w:left="387"/>
              <w:jc w:val="both"/>
              <w:rPr>
                <w:sz w:val="20"/>
                <w:szCs w:val="20"/>
              </w:rPr>
            </w:pPr>
            <w:r w:rsidRPr="00A0735B">
              <w:rPr>
                <w:rFonts w:eastAsia="Calibri"/>
                <w:sz w:val="20"/>
                <w:szCs w:val="20"/>
              </w:rPr>
              <w:t>пункты редуцирования газа – от 4 кв. м;</w:t>
            </w:r>
          </w:p>
          <w:p w:rsidR="00A0735B" w:rsidRPr="00A0735B" w:rsidRDefault="00A0735B" w:rsidP="00A0735B">
            <w:pPr>
              <w:numPr>
                <w:ilvl w:val="0"/>
                <w:numId w:val="12"/>
              </w:numPr>
              <w:ind w:left="387"/>
              <w:jc w:val="both"/>
              <w:rPr>
                <w:sz w:val="20"/>
                <w:szCs w:val="20"/>
              </w:rPr>
            </w:pPr>
            <w:r w:rsidRPr="00A0735B">
              <w:rPr>
                <w:sz w:val="20"/>
                <w:szCs w:val="20"/>
              </w:rPr>
              <w:t xml:space="preserve">котельные </w:t>
            </w:r>
            <w:r w:rsidRPr="00A0735B">
              <w:rPr>
                <w:rFonts w:eastAsia="Calibri"/>
                <w:sz w:val="20"/>
                <w:szCs w:val="20"/>
              </w:rPr>
              <w:t xml:space="preserve">– </w:t>
            </w:r>
            <w:r w:rsidRPr="00A0735B">
              <w:rPr>
                <w:sz w:val="20"/>
                <w:szCs w:val="20"/>
              </w:rPr>
              <w:t xml:space="preserve">от 7000 </w:t>
            </w:r>
            <w:r w:rsidRPr="00A0735B">
              <w:rPr>
                <w:rFonts w:eastAsia="Calibri"/>
                <w:sz w:val="20"/>
                <w:szCs w:val="20"/>
              </w:rPr>
              <w:t>кв. м</w:t>
            </w:r>
            <w:r w:rsidRPr="00A0735B">
              <w:rPr>
                <w:sz w:val="20"/>
                <w:szCs w:val="20"/>
              </w:rPr>
              <w:t>;</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autoSpaceDE w:val="0"/>
              <w:autoSpaceDN w:val="0"/>
              <w:adjustRightInd w:val="0"/>
              <w:jc w:val="both"/>
              <w:rPr>
                <w:rFonts w:eastAsia="Calibri"/>
                <w:sz w:val="20"/>
                <w:szCs w:val="20"/>
              </w:rPr>
            </w:pPr>
          </w:p>
        </w:tc>
      </w:tr>
      <w:tr w:rsidR="00A0735B" w:rsidRPr="00A0735B" w:rsidTr="005750F4">
        <w:trPr>
          <w:jc w:val="center"/>
        </w:trPr>
        <w:tc>
          <w:tcPr>
            <w:tcW w:w="1815" w:type="dxa"/>
          </w:tcPr>
          <w:p w:rsidR="00A0735B" w:rsidRPr="00A0735B" w:rsidRDefault="00A0735B" w:rsidP="00A0735B">
            <w:pPr>
              <w:tabs>
                <w:tab w:val="left" w:pos="960"/>
              </w:tabs>
              <w:rPr>
                <w:rFonts w:eastAsia="Calibri"/>
                <w:sz w:val="20"/>
                <w:szCs w:val="20"/>
              </w:rPr>
            </w:pPr>
            <w:r w:rsidRPr="00A0735B">
              <w:rPr>
                <w:rFonts w:eastAsia="Calibri"/>
                <w:sz w:val="20"/>
                <w:szCs w:val="20"/>
              </w:rPr>
              <w:t>Обслуживание автотранспорта</w:t>
            </w:r>
          </w:p>
        </w:tc>
        <w:tc>
          <w:tcPr>
            <w:tcW w:w="3113" w:type="dxa"/>
          </w:tcPr>
          <w:p w:rsidR="00A0735B" w:rsidRPr="00A0735B" w:rsidRDefault="00A0735B" w:rsidP="00A0735B">
            <w:pPr>
              <w:tabs>
                <w:tab w:val="left" w:pos="3204"/>
              </w:tabs>
              <w:jc w:val="both"/>
              <w:rPr>
                <w:sz w:val="20"/>
                <w:szCs w:val="20"/>
              </w:rPr>
            </w:pPr>
            <w:r w:rsidRPr="00A0735B">
              <w:rPr>
                <w:rFonts w:eastAsia="Calibri"/>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4"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tabs>
                <w:tab w:val="left" w:pos="3204"/>
              </w:tabs>
              <w:jc w:val="both"/>
              <w:rPr>
                <w:sz w:val="20"/>
                <w:szCs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Pr>
          <w:p w:rsidR="00A0735B" w:rsidRPr="00A0735B" w:rsidRDefault="00A0735B" w:rsidP="00A0735B">
            <w:pPr>
              <w:autoSpaceDE w:val="0"/>
              <w:autoSpaceDN w:val="0"/>
              <w:adjustRightInd w:val="0"/>
              <w:jc w:val="both"/>
              <w:rPr>
                <w:rFonts w:eastAsia="Calibri"/>
                <w:sz w:val="20"/>
                <w:szCs w:val="20"/>
              </w:rPr>
            </w:pPr>
          </w:p>
        </w:tc>
      </w:tr>
      <w:tr w:rsidR="00A0735B" w:rsidRPr="00A0735B" w:rsidTr="005750F4">
        <w:trPr>
          <w:jc w:val="center"/>
        </w:trPr>
        <w:tc>
          <w:tcPr>
            <w:tcW w:w="1815" w:type="dxa"/>
          </w:tcPr>
          <w:p w:rsidR="00A0735B" w:rsidRPr="00A0735B" w:rsidRDefault="00A0735B" w:rsidP="00A0735B">
            <w:pPr>
              <w:tabs>
                <w:tab w:val="left" w:pos="960"/>
              </w:tabs>
              <w:rPr>
                <w:rFonts w:eastAsia="Calibri"/>
                <w:sz w:val="20"/>
                <w:szCs w:val="20"/>
              </w:rPr>
            </w:pPr>
            <w:r w:rsidRPr="00A0735B">
              <w:rPr>
                <w:rFonts w:eastAsia="Calibri"/>
                <w:sz w:val="20"/>
                <w:szCs w:val="20"/>
              </w:rPr>
              <w:t>Объекты придорожного сервиса</w:t>
            </w:r>
          </w:p>
        </w:tc>
        <w:tc>
          <w:tcPr>
            <w:tcW w:w="3113"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автозаправочных станций (бензиновых, газовых);</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предоставление гостиничных услуг в качестве придорожного сервиса;</w:t>
            </w:r>
          </w:p>
          <w:p w:rsidR="00A0735B" w:rsidRPr="00A0735B" w:rsidRDefault="00A0735B" w:rsidP="00A0735B">
            <w:pPr>
              <w:tabs>
                <w:tab w:val="left" w:pos="3204"/>
              </w:tabs>
              <w:jc w:val="both"/>
              <w:rPr>
                <w:rFonts w:eastAsia="Calibri"/>
                <w:sz w:val="20"/>
                <w:szCs w:val="20"/>
              </w:rPr>
            </w:pPr>
            <w:r w:rsidRPr="00A0735B">
              <w:rPr>
                <w:rFonts w:eastAsia="Calibri"/>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835" w:type="dxa"/>
          </w:tcPr>
          <w:p w:rsidR="00A0735B" w:rsidRPr="00A0735B" w:rsidRDefault="00A0735B" w:rsidP="00A0735B">
            <w:pPr>
              <w:jc w:val="both"/>
              <w:rPr>
                <w:sz w:val="20"/>
                <w:szCs w:val="20"/>
              </w:rPr>
            </w:pPr>
            <w:r w:rsidRPr="00A0735B">
              <w:rPr>
                <w:sz w:val="20"/>
              </w:rPr>
              <w:t xml:space="preserve">Этажность – </w:t>
            </w:r>
            <w:r w:rsidRPr="00A0735B">
              <w:rPr>
                <w:sz w:val="20"/>
                <w:szCs w:val="20"/>
              </w:rPr>
              <w:t>не выше 2 надземных этажей.</w:t>
            </w:r>
          </w:p>
          <w:p w:rsidR="00A0735B" w:rsidRPr="00A0735B" w:rsidRDefault="00A0735B" w:rsidP="00A0735B">
            <w:pPr>
              <w:jc w:val="both"/>
              <w:rPr>
                <w:sz w:val="20"/>
              </w:rPr>
            </w:pPr>
            <w:r w:rsidRPr="00A0735B">
              <w:rPr>
                <w:sz w:val="20"/>
              </w:rPr>
              <w:t>Минимальные отступы от границ земельного участка – не подлежат установлению.</w:t>
            </w:r>
          </w:p>
          <w:p w:rsidR="00A0735B" w:rsidRPr="00A0735B" w:rsidRDefault="00A0735B" w:rsidP="00A0735B">
            <w:pPr>
              <w:jc w:val="both"/>
              <w:rPr>
                <w:sz w:val="20"/>
              </w:rPr>
            </w:pPr>
            <w:r w:rsidRPr="00A0735B">
              <w:rPr>
                <w:sz w:val="20"/>
              </w:rPr>
              <w:t xml:space="preserve">Размеры земельных участков – </w:t>
            </w:r>
          </w:p>
          <w:p w:rsidR="00A0735B" w:rsidRPr="00A0735B" w:rsidRDefault="00A0735B" w:rsidP="00A0735B">
            <w:pPr>
              <w:jc w:val="both"/>
              <w:rPr>
                <w:sz w:val="20"/>
                <w:szCs w:val="20"/>
              </w:rPr>
            </w:pPr>
            <w:r w:rsidRPr="00A0735B">
              <w:rPr>
                <w:sz w:val="20"/>
                <w:szCs w:val="20"/>
              </w:rPr>
              <w:t xml:space="preserve">- станция технического обслуживания от 0,08 га; </w:t>
            </w:r>
          </w:p>
          <w:p w:rsidR="00A0735B" w:rsidRPr="00A0735B" w:rsidRDefault="00A0735B" w:rsidP="00A0735B">
            <w:pPr>
              <w:jc w:val="both"/>
              <w:rPr>
                <w:sz w:val="20"/>
                <w:szCs w:val="20"/>
              </w:rPr>
            </w:pPr>
            <w:r w:rsidRPr="00A0735B">
              <w:rPr>
                <w:sz w:val="20"/>
                <w:szCs w:val="20"/>
              </w:rPr>
              <w:t>-</w:t>
            </w:r>
            <w:r w:rsidRPr="00A0735B">
              <w:t xml:space="preserve"> </w:t>
            </w:r>
            <w:r w:rsidRPr="00A0735B">
              <w:rPr>
                <w:sz w:val="20"/>
                <w:szCs w:val="20"/>
              </w:rPr>
              <w:t>автозаправочная станция от 0,1 га.</w:t>
            </w:r>
          </w:p>
          <w:p w:rsidR="00A0735B" w:rsidRPr="00A0735B" w:rsidRDefault="00A0735B" w:rsidP="00A0735B">
            <w:pPr>
              <w:tabs>
                <w:tab w:val="left" w:pos="3204"/>
              </w:tabs>
              <w:jc w:val="both"/>
              <w:rPr>
                <w:sz w:val="20"/>
                <w:szCs w:val="20"/>
              </w:rPr>
            </w:pPr>
            <w:r w:rsidRPr="00A0735B">
              <w:rPr>
                <w:sz w:val="20"/>
              </w:rPr>
              <w:t>Максимальный процент застройки в границах земельного участка</w:t>
            </w:r>
            <w:r w:rsidRPr="00A0735B">
              <w:rPr>
                <w:sz w:val="20"/>
                <w:szCs w:val="20"/>
              </w:rPr>
              <w:t xml:space="preserve"> - не подлежит установлению</w:t>
            </w:r>
          </w:p>
        </w:tc>
        <w:tc>
          <w:tcPr>
            <w:tcW w:w="2835" w:type="dxa"/>
          </w:tcPr>
          <w:p w:rsidR="00A0735B" w:rsidRPr="00A0735B" w:rsidRDefault="00A0735B" w:rsidP="00A0735B">
            <w:pPr>
              <w:autoSpaceDE w:val="0"/>
              <w:autoSpaceDN w:val="0"/>
              <w:adjustRightInd w:val="0"/>
              <w:jc w:val="both"/>
              <w:rPr>
                <w:rFonts w:eastAsia="Calibri"/>
                <w:sz w:val="20"/>
                <w:szCs w:val="20"/>
              </w:rPr>
            </w:pPr>
          </w:p>
        </w:tc>
      </w:tr>
      <w:tr w:rsidR="00A0735B" w:rsidRPr="00A0735B" w:rsidTr="005750F4">
        <w:trPr>
          <w:jc w:val="center"/>
        </w:trPr>
        <w:tc>
          <w:tcPr>
            <w:tcW w:w="181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left" w:pos="960"/>
              </w:tabs>
              <w:rPr>
                <w:rFonts w:eastAsia="Calibri"/>
                <w:sz w:val="20"/>
                <w:szCs w:val="20"/>
              </w:rPr>
            </w:pPr>
            <w:r w:rsidRPr="00A0735B">
              <w:rPr>
                <w:rFonts w:eastAsia="Calibri"/>
                <w:sz w:val="20"/>
                <w:szCs w:val="20"/>
              </w:rPr>
              <w:t>Обеспечение внутреннего правопорядка</w:t>
            </w:r>
          </w:p>
        </w:tc>
        <w:tc>
          <w:tcPr>
            <w:tcW w:w="3113"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left" w:pos="3204"/>
              </w:tabs>
              <w:jc w:val="both"/>
              <w:rPr>
                <w:rFonts w:eastAsia="Calibri"/>
                <w:sz w:val="20"/>
                <w:szCs w:val="20"/>
              </w:rPr>
            </w:pPr>
            <w:r w:rsidRPr="00A0735B">
              <w:rPr>
                <w:rFonts w:eastAsia="Calibri"/>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A0735B" w:rsidRPr="00A0735B" w:rsidRDefault="00A0735B" w:rsidP="00A0735B">
            <w:pPr>
              <w:tabs>
                <w:tab w:val="left" w:pos="3204"/>
              </w:tabs>
              <w:jc w:val="both"/>
              <w:rPr>
                <w:rFonts w:eastAsia="Calibri"/>
                <w:sz w:val="20"/>
                <w:szCs w:val="20"/>
              </w:rPr>
            </w:pPr>
            <w:r w:rsidRPr="00A0735B">
              <w:rPr>
                <w:rFonts w:eastAsia="Calibri"/>
                <w:sz w:val="20"/>
                <w:szCs w:val="20"/>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lastRenderedPageBreak/>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 xml:space="preserve">редельные (минимальные и (или) максимальные) размеры </w:t>
            </w:r>
            <w:r w:rsidRPr="00A0735B">
              <w:rPr>
                <w:rFonts w:eastAsia="Calibri"/>
                <w:sz w:val="20"/>
              </w:rPr>
              <w:lastRenderedPageBreak/>
              <w:t>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left" w:pos="3204"/>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rFonts w:eastAsia="Calibri"/>
                <w:sz w:val="20"/>
                <w:szCs w:val="20"/>
              </w:rPr>
            </w:pPr>
          </w:p>
        </w:tc>
      </w:tr>
      <w:tr w:rsidR="00A0735B" w:rsidRPr="00A0735B" w:rsidTr="005750F4">
        <w:trPr>
          <w:jc w:val="center"/>
        </w:trPr>
        <w:tc>
          <w:tcPr>
            <w:tcW w:w="1815"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3"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autoSpaceDE w:val="0"/>
              <w:autoSpaceDN w:val="0"/>
              <w:adjustRightInd w:val="0"/>
              <w:jc w:val="both"/>
              <w:rPr>
                <w:rFonts w:eastAsia="Calibri"/>
                <w:sz w:val="20"/>
                <w:szCs w:val="20"/>
              </w:rPr>
            </w:pPr>
          </w:p>
        </w:tc>
      </w:tr>
      <w:tr w:rsidR="005E5F31" w:rsidRPr="00A0735B" w:rsidTr="005750F4">
        <w:trPr>
          <w:jc w:val="center"/>
        </w:trPr>
        <w:tc>
          <w:tcPr>
            <w:tcW w:w="1815" w:type="dxa"/>
          </w:tcPr>
          <w:p w:rsidR="005E5F31" w:rsidRPr="00A46DE9" w:rsidRDefault="005E5F31" w:rsidP="005E5F31">
            <w:pPr>
              <w:rPr>
                <w:sz w:val="20"/>
                <w:szCs w:val="20"/>
              </w:rPr>
            </w:pPr>
            <w:r w:rsidRPr="00A46DE9">
              <w:rPr>
                <w:sz w:val="20"/>
                <w:szCs w:val="20"/>
              </w:rPr>
              <w:t>Складские площадки</w:t>
            </w:r>
          </w:p>
        </w:tc>
        <w:tc>
          <w:tcPr>
            <w:tcW w:w="3113" w:type="dxa"/>
          </w:tcPr>
          <w:p w:rsidR="005E5F31" w:rsidRPr="00A46DE9" w:rsidRDefault="005E5F31" w:rsidP="005E5F31">
            <w:pPr>
              <w:autoSpaceDE w:val="0"/>
              <w:autoSpaceDN w:val="0"/>
              <w:adjustRightInd w:val="0"/>
              <w:jc w:val="both"/>
              <w:rPr>
                <w:sz w:val="20"/>
                <w:szCs w:val="20"/>
              </w:rPr>
            </w:pPr>
            <w:r w:rsidRPr="00A46DE9">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835" w:type="dxa"/>
          </w:tcPr>
          <w:p w:rsidR="005E5F31" w:rsidRPr="00A46DE9" w:rsidRDefault="005E5F31" w:rsidP="005E5F31">
            <w:pPr>
              <w:jc w:val="both"/>
              <w:rPr>
                <w:rFonts w:eastAsia="Calibri"/>
                <w:sz w:val="20"/>
                <w:szCs w:val="20"/>
              </w:rPr>
            </w:pPr>
            <w:r w:rsidRPr="00A46DE9">
              <w:rPr>
                <w:rFonts w:eastAsia="Calibri"/>
                <w:sz w:val="20"/>
                <w:szCs w:val="20"/>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5E5F31" w:rsidRPr="00A46DE9" w:rsidRDefault="005E5F31" w:rsidP="005E5F31">
            <w:pPr>
              <w:autoSpaceDE w:val="0"/>
              <w:autoSpaceDN w:val="0"/>
              <w:adjustRightInd w:val="0"/>
              <w:jc w:val="both"/>
              <w:rPr>
                <w:sz w:val="20"/>
                <w:szCs w:val="20"/>
                <w:highlight w:val="yellow"/>
              </w:rPr>
            </w:pPr>
            <w:r w:rsidRPr="00A46DE9">
              <w:rPr>
                <w:rFonts w:eastAsia="Calibri"/>
                <w:sz w:val="20"/>
                <w:szCs w:val="20"/>
              </w:rPr>
              <w:t>В случае если земельный участок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tc>
      </w:tr>
      <w:tr w:rsidR="005E5F31" w:rsidRPr="00A0735B" w:rsidTr="005750F4">
        <w:trPr>
          <w:jc w:val="center"/>
        </w:trPr>
        <w:tc>
          <w:tcPr>
            <w:tcW w:w="1815" w:type="dxa"/>
          </w:tcPr>
          <w:p w:rsidR="005E5F31" w:rsidRPr="00A46DE9" w:rsidRDefault="005E5F31" w:rsidP="005E5F31">
            <w:pPr>
              <w:autoSpaceDE w:val="0"/>
              <w:autoSpaceDN w:val="0"/>
              <w:adjustRightInd w:val="0"/>
              <w:jc w:val="both"/>
              <w:rPr>
                <w:sz w:val="20"/>
                <w:szCs w:val="20"/>
              </w:rPr>
            </w:pPr>
            <w:r w:rsidRPr="00A46DE9">
              <w:rPr>
                <w:sz w:val="20"/>
                <w:szCs w:val="20"/>
              </w:rPr>
              <w:t>Приюты для животных</w:t>
            </w:r>
          </w:p>
        </w:tc>
        <w:tc>
          <w:tcPr>
            <w:tcW w:w="3113" w:type="dxa"/>
          </w:tcPr>
          <w:p w:rsidR="005E5F31" w:rsidRPr="00A46DE9" w:rsidRDefault="005E5F31" w:rsidP="005E5F31">
            <w:pPr>
              <w:autoSpaceDE w:val="0"/>
              <w:autoSpaceDN w:val="0"/>
              <w:adjustRightInd w:val="0"/>
              <w:jc w:val="both"/>
              <w:rPr>
                <w:sz w:val="20"/>
                <w:szCs w:val="20"/>
              </w:rPr>
            </w:pPr>
            <w:r w:rsidRPr="00A46DE9">
              <w:rPr>
                <w:sz w:val="20"/>
                <w:szCs w:val="20"/>
              </w:rPr>
              <w:t>Размещение объектов капитального строительства, предназначенных для оказания ветеринарных услуг в стационаре;</w:t>
            </w:r>
          </w:p>
          <w:p w:rsidR="005E5F31" w:rsidRPr="00A46DE9" w:rsidRDefault="005E5F31" w:rsidP="005E5F31">
            <w:pPr>
              <w:autoSpaceDE w:val="0"/>
              <w:autoSpaceDN w:val="0"/>
              <w:adjustRightInd w:val="0"/>
              <w:jc w:val="both"/>
              <w:rPr>
                <w:sz w:val="20"/>
                <w:szCs w:val="20"/>
              </w:rPr>
            </w:pPr>
            <w:r w:rsidRPr="00A46DE9">
              <w:rPr>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E5F31" w:rsidRPr="00A46DE9" w:rsidRDefault="005E5F31" w:rsidP="005E5F31">
            <w:pPr>
              <w:autoSpaceDE w:val="0"/>
              <w:autoSpaceDN w:val="0"/>
              <w:adjustRightInd w:val="0"/>
              <w:jc w:val="both"/>
              <w:rPr>
                <w:sz w:val="20"/>
                <w:szCs w:val="20"/>
              </w:rPr>
            </w:pPr>
            <w:r w:rsidRPr="00A46DE9">
              <w:rPr>
                <w:sz w:val="20"/>
                <w:szCs w:val="20"/>
              </w:rPr>
              <w:t>размещение объектов капитального строительства, предназначенных для организации гостиниц для животных</w:t>
            </w:r>
          </w:p>
        </w:tc>
        <w:tc>
          <w:tcPr>
            <w:tcW w:w="2835" w:type="dxa"/>
          </w:tcPr>
          <w:p w:rsidR="005E5F31" w:rsidRPr="00A46DE9" w:rsidRDefault="005E5F31" w:rsidP="005E5F31">
            <w:pPr>
              <w:jc w:val="both"/>
              <w:rPr>
                <w:rFonts w:eastAsia="Calibri"/>
                <w:sz w:val="20"/>
                <w:szCs w:val="20"/>
              </w:rPr>
            </w:pPr>
            <w:r w:rsidRPr="00A46DE9">
              <w:rPr>
                <w:rFonts w:eastAsia="Calibri"/>
                <w:sz w:val="20"/>
                <w:szCs w:val="20"/>
              </w:rPr>
              <w:t>Этажность - до 3 этажей.</w:t>
            </w:r>
          </w:p>
          <w:p w:rsidR="005E5F31" w:rsidRPr="00A46DE9" w:rsidRDefault="005E5F31" w:rsidP="005E5F31">
            <w:pPr>
              <w:jc w:val="both"/>
              <w:rPr>
                <w:rFonts w:eastAsia="Calibri"/>
                <w:sz w:val="20"/>
                <w:szCs w:val="20"/>
              </w:rPr>
            </w:pPr>
            <w:r w:rsidRPr="00A46DE9">
              <w:rPr>
                <w:rFonts w:eastAsia="Calibri"/>
                <w:sz w:val="20"/>
                <w:szCs w:val="20"/>
              </w:rPr>
              <w:t xml:space="preserve">Максимальный процент застройки в границах земельного участка - </w:t>
            </w:r>
            <w:r>
              <w:rPr>
                <w:rFonts w:eastAsia="Calibri"/>
                <w:sz w:val="20"/>
                <w:szCs w:val="20"/>
              </w:rPr>
              <w:t>80</w:t>
            </w:r>
            <w:r w:rsidRPr="00A46DE9">
              <w:rPr>
                <w:rFonts w:eastAsia="Calibri"/>
                <w:sz w:val="20"/>
                <w:szCs w:val="20"/>
              </w:rPr>
              <w:t>.</w:t>
            </w:r>
          </w:p>
          <w:p w:rsidR="005E5F31" w:rsidRDefault="005E5F31" w:rsidP="005E5F31">
            <w:pPr>
              <w:jc w:val="both"/>
              <w:rPr>
                <w:rFonts w:eastAsia="Calibri"/>
                <w:sz w:val="20"/>
                <w:szCs w:val="20"/>
              </w:rPr>
            </w:pPr>
            <w:r w:rsidRPr="00A46DE9">
              <w:rPr>
                <w:rFonts w:eastAsia="Calibri"/>
                <w:sz w:val="20"/>
                <w:szCs w:val="20"/>
              </w:rPr>
              <w:t>Минимальный отступ от границ земельного участка для объектов капитального строительства - 3 м.</w:t>
            </w:r>
          </w:p>
          <w:p w:rsidR="005E5F31" w:rsidRPr="00A46DE9" w:rsidRDefault="005E5F31" w:rsidP="005E5F31">
            <w:pPr>
              <w:jc w:val="both"/>
              <w:rPr>
                <w:rFonts w:eastAsia="Calibri"/>
                <w:sz w:val="20"/>
                <w:szCs w:val="20"/>
              </w:rPr>
            </w:pPr>
            <w:r w:rsidRPr="00A46DE9">
              <w:rPr>
                <w:rFonts w:eastAsia="Calibri"/>
                <w:sz w:val="20"/>
                <w:szCs w:val="20"/>
              </w:rPr>
              <w:t>Предельные (минимальные и (или) максимальные) размеры земельных участков не подлежат установлению</w:t>
            </w:r>
          </w:p>
        </w:tc>
        <w:tc>
          <w:tcPr>
            <w:tcW w:w="2835" w:type="dxa"/>
          </w:tcPr>
          <w:p w:rsidR="005E5F31" w:rsidRPr="00A46DE9" w:rsidRDefault="005E5F31" w:rsidP="005E5F31">
            <w:pPr>
              <w:autoSpaceDE w:val="0"/>
              <w:autoSpaceDN w:val="0"/>
              <w:adjustRightInd w:val="0"/>
              <w:jc w:val="both"/>
              <w:rPr>
                <w:sz w:val="20"/>
                <w:szCs w:val="20"/>
                <w:highlight w:val="yellow"/>
              </w:rPr>
            </w:pPr>
            <w:r w:rsidRPr="00A46DE9">
              <w:rPr>
                <w:rFonts w:eastAsia="Calibri"/>
                <w:sz w:val="20"/>
                <w:szCs w:val="20"/>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tc>
      </w:tr>
    </w:tbl>
    <w:p w:rsidR="005E5F31" w:rsidRPr="005E5F31" w:rsidRDefault="005E5F31" w:rsidP="005E5F31">
      <w:pPr>
        <w:widowControl w:val="0"/>
        <w:shd w:val="clear" w:color="auto" w:fill="FFFFFF"/>
        <w:tabs>
          <w:tab w:val="left" w:pos="8334"/>
        </w:tabs>
        <w:rPr>
          <w:sz w:val="20"/>
          <w:szCs w:val="20"/>
          <w:highlight w:val="lightGray"/>
        </w:rPr>
      </w:pPr>
      <w:r w:rsidRPr="005E5F31">
        <w:rPr>
          <w:sz w:val="20"/>
          <w:szCs w:val="20"/>
          <w:highlight w:val="lightGray"/>
        </w:rPr>
        <w:t xml:space="preserve">(таблица «1. Основные виды и параметры разрешённого использования земельных участков и объектов капитального строительства» градостроительного регламента «Производственная зона (П1)» части II Правил в редакции решения Совета депутатов городского поселения Лянтор от </w:t>
      </w:r>
      <w:r>
        <w:rPr>
          <w:sz w:val="20"/>
          <w:szCs w:val="20"/>
          <w:highlight w:val="lightGray"/>
        </w:rPr>
        <w:t>26.12.2019 №94</w:t>
      </w:r>
      <w:r w:rsidRPr="005E5F31">
        <w:rPr>
          <w:sz w:val="20"/>
          <w:szCs w:val="20"/>
          <w:highlight w:val="lightGray"/>
        </w:rPr>
        <w:t>)</w:t>
      </w: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884"/>
          <w:jc w:val="center"/>
        </w:trPr>
        <w:tc>
          <w:tcPr>
            <w:tcW w:w="1809" w:type="dxa"/>
          </w:tcPr>
          <w:p w:rsidR="00A0735B" w:rsidRPr="00A0735B" w:rsidRDefault="00A0735B" w:rsidP="00A0735B">
            <w:pPr>
              <w:tabs>
                <w:tab w:val="left" w:pos="960"/>
              </w:tabs>
              <w:rPr>
                <w:sz w:val="20"/>
                <w:szCs w:val="20"/>
              </w:rPr>
            </w:pPr>
            <w:r w:rsidRPr="00A0735B">
              <w:rPr>
                <w:sz w:val="20"/>
                <w:szCs w:val="20"/>
              </w:rPr>
              <w:t>Бытовое обслуживание.</w:t>
            </w:r>
          </w:p>
        </w:tc>
        <w:tc>
          <w:tcPr>
            <w:tcW w:w="3119" w:type="dxa"/>
          </w:tcPr>
          <w:p w:rsidR="00A0735B" w:rsidRPr="00A0735B" w:rsidRDefault="00A0735B" w:rsidP="00A0735B">
            <w:pPr>
              <w:jc w:val="both"/>
              <w:rPr>
                <w:sz w:val="20"/>
                <w:szCs w:val="20"/>
              </w:rPr>
            </w:pPr>
            <w:r w:rsidRPr="00A0735B">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w:t>
            </w:r>
            <w:r w:rsidRPr="00A0735B">
              <w:rPr>
                <w:sz w:val="20"/>
                <w:szCs w:val="20"/>
              </w:rPr>
              <w:lastRenderedPageBreak/>
              <w:t>ателье, бани, парикмахерские, прачечные, химчистки, похоронные бюро)</w:t>
            </w:r>
          </w:p>
        </w:tc>
        <w:tc>
          <w:tcPr>
            <w:tcW w:w="2835" w:type="dxa"/>
            <w:vMerge w:val="restart"/>
          </w:tcPr>
          <w:p w:rsidR="00A0735B" w:rsidRPr="00A0735B" w:rsidRDefault="00A0735B" w:rsidP="00A0735B">
            <w:pPr>
              <w:tabs>
                <w:tab w:val="center" w:pos="4677"/>
                <w:tab w:val="right" w:pos="9355"/>
              </w:tabs>
              <w:jc w:val="both"/>
              <w:rPr>
                <w:sz w:val="20"/>
                <w:szCs w:val="20"/>
              </w:rPr>
            </w:pPr>
            <w:r w:rsidRPr="00A0735B">
              <w:rPr>
                <w:sz w:val="20"/>
                <w:szCs w:val="20"/>
              </w:rPr>
              <w:lastRenderedPageBreak/>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lastRenderedPageBreak/>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Pr>
          <w:p w:rsidR="00A0735B" w:rsidRPr="00A0735B" w:rsidRDefault="00A0735B" w:rsidP="00A0735B">
            <w:pPr>
              <w:rPr>
                <w:sz w:val="20"/>
                <w:szCs w:val="20"/>
              </w:rPr>
            </w:pPr>
          </w:p>
        </w:tc>
      </w:tr>
      <w:tr w:rsidR="00A0735B" w:rsidRPr="00A0735B" w:rsidTr="005750F4">
        <w:trPr>
          <w:trHeight w:val="883"/>
          <w:jc w:val="center"/>
        </w:trPr>
        <w:tc>
          <w:tcPr>
            <w:tcW w:w="1809" w:type="dxa"/>
          </w:tcPr>
          <w:p w:rsidR="00A0735B" w:rsidRPr="00A0735B" w:rsidRDefault="00A0735B" w:rsidP="00A0735B">
            <w:pPr>
              <w:rPr>
                <w:sz w:val="20"/>
                <w:szCs w:val="20"/>
              </w:rPr>
            </w:pPr>
            <w:r w:rsidRPr="00A0735B">
              <w:rPr>
                <w:sz w:val="20"/>
                <w:szCs w:val="20"/>
              </w:rPr>
              <w:t>Магазины</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vMerge/>
          </w:tcPr>
          <w:p w:rsidR="00A0735B" w:rsidRPr="00A0735B" w:rsidRDefault="00A0735B" w:rsidP="00A0735B">
            <w:pPr>
              <w:tabs>
                <w:tab w:val="left" w:pos="3204"/>
              </w:tabs>
              <w:jc w:val="both"/>
              <w:rPr>
                <w:sz w:val="20"/>
                <w:szCs w:val="20"/>
              </w:rPr>
            </w:pPr>
          </w:p>
        </w:tc>
        <w:tc>
          <w:tcPr>
            <w:tcW w:w="2835" w:type="dxa"/>
            <w:vMerge/>
          </w:tcPr>
          <w:p w:rsidR="00A0735B" w:rsidRPr="00A0735B" w:rsidRDefault="00A0735B" w:rsidP="00A0735B">
            <w:pPr>
              <w:rPr>
                <w:sz w:val="20"/>
                <w:szCs w:val="20"/>
              </w:rPr>
            </w:pPr>
          </w:p>
        </w:tc>
      </w:tr>
      <w:tr w:rsidR="00A0735B" w:rsidRPr="00A0735B" w:rsidTr="005750F4">
        <w:trPr>
          <w:trHeight w:val="883"/>
          <w:jc w:val="center"/>
        </w:trPr>
        <w:tc>
          <w:tcPr>
            <w:tcW w:w="1809" w:type="dxa"/>
          </w:tcPr>
          <w:p w:rsidR="00A0735B" w:rsidRPr="00A0735B" w:rsidRDefault="00A0735B" w:rsidP="00A0735B">
            <w:pPr>
              <w:tabs>
                <w:tab w:val="left" w:pos="960"/>
              </w:tabs>
              <w:rPr>
                <w:sz w:val="20"/>
                <w:szCs w:val="20"/>
              </w:rPr>
            </w:pPr>
            <w:r w:rsidRPr="00A0735B">
              <w:rPr>
                <w:sz w:val="20"/>
                <w:szCs w:val="20"/>
              </w:rPr>
              <w:t>Общественное питание</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vMerge/>
          </w:tcPr>
          <w:p w:rsidR="00A0735B" w:rsidRPr="00A0735B" w:rsidRDefault="00A0735B" w:rsidP="00A0735B">
            <w:pPr>
              <w:tabs>
                <w:tab w:val="left" w:pos="3204"/>
              </w:tabs>
              <w:jc w:val="both"/>
              <w:rPr>
                <w:sz w:val="20"/>
                <w:szCs w:val="20"/>
              </w:rPr>
            </w:pPr>
          </w:p>
        </w:tc>
        <w:tc>
          <w:tcPr>
            <w:tcW w:w="2835" w:type="dxa"/>
            <w:vMerge/>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352"/>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- 0,5 м.</w:t>
            </w:r>
          </w:p>
          <w:p w:rsidR="00A0735B" w:rsidRPr="00A0735B" w:rsidRDefault="00A0735B" w:rsidP="00A0735B">
            <w:pPr>
              <w:jc w:val="both"/>
              <w:rPr>
                <w:sz w:val="20"/>
                <w:szCs w:val="20"/>
              </w:rPr>
            </w:pPr>
            <w:r w:rsidRPr="00A0735B">
              <w:rPr>
                <w:sz w:val="20"/>
                <w:szCs w:val="20"/>
              </w:rPr>
              <w:t xml:space="preserve">В условиях реконструкции и дефицита территорий допускается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tabs>
                <w:tab w:val="left" w:pos="3204"/>
              </w:tabs>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351"/>
          <w:jc w:val="center"/>
        </w:trPr>
        <w:tc>
          <w:tcPr>
            <w:tcW w:w="1809" w:type="dxa"/>
          </w:tcPr>
          <w:p w:rsidR="00A0735B" w:rsidRPr="00A0735B" w:rsidRDefault="00A0735B" w:rsidP="00A0735B">
            <w:pPr>
              <w:rPr>
                <w:sz w:val="20"/>
                <w:szCs w:val="20"/>
              </w:rPr>
            </w:pPr>
            <w:r w:rsidRPr="00A0735B">
              <w:rPr>
                <w:sz w:val="20"/>
                <w:szCs w:val="20"/>
              </w:rPr>
              <w:t>Обслуживание автотранспорта</w:t>
            </w:r>
          </w:p>
        </w:tc>
        <w:tc>
          <w:tcPr>
            <w:tcW w:w="3119" w:type="dxa"/>
          </w:tcPr>
          <w:p w:rsidR="00A0735B" w:rsidRPr="00A0735B" w:rsidRDefault="00A0735B" w:rsidP="00A0735B">
            <w:pPr>
              <w:tabs>
                <w:tab w:val="left" w:pos="3204"/>
              </w:tabs>
              <w:jc w:val="both"/>
              <w:rPr>
                <w:sz w:val="20"/>
              </w:rPr>
            </w:pPr>
            <w:r w:rsidRPr="00A0735B">
              <w:rPr>
                <w:rFonts w:eastAsia="Calibri"/>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5"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tabs>
                <w:tab w:val="left" w:pos="3204"/>
              </w:tabs>
              <w:jc w:val="both"/>
              <w:rPr>
                <w:sz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 xml:space="preserve">Размещение объектов улично-дорожной сети, автомобильных дорог и пешеходных тротуаров в границах населенных пунктов, </w:t>
            </w:r>
            <w:r w:rsidRPr="00A0735B">
              <w:rPr>
                <w:sz w:val="20"/>
                <w:szCs w:val="20"/>
              </w:rPr>
              <w:lastRenderedPageBreak/>
              <w:t>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lastRenderedPageBreak/>
              <w:t>П</w:t>
            </w:r>
            <w:r w:rsidRPr="00A0735B">
              <w:rPr>
                <w:rFonts w:eastAsia="Calibri"/>
                <w:sz w:val="20"/>
                <w:szCs w:val="20"/>
              </w:rPr>
              <w:t xml:space="preserve">редельные (минимальные и (или) максимальные) размеры земельных участков, предельные параметры разрешенного строительства, реконструкции </w:t>
            </w:r>
            <w:r w:rsidRPr="00A0735B">
              <w:rPr>
                <w:rFonts w:eastAsia="Calibri"/>
                <w:sz w:val="20"/>
                <w:szCs w:val="20"/>
              </w:rPr>
              <w:lastRenderedPageBreak/>
              <w:t>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u w:val="single"/>
        </w:rPr>
      </w:pPr>
    </w:p>
    <w:p w:rsidR="00A0735B" w:rsidRPr="00A0735B" w:rsidRDefault="00A0735B" w:rsidP="00A0735B">
      <w:pPr>
        <w:spacing w:before="240"/>
        <w:jc w:val="center"/>
        <w:outlineLvl w:val="0"/>
        <w:rPr>
          <w:b/>
          <w:u w:val="single"/>
        </w:rPr>
      </w:pPr>
      <w:r w:rsidRPr="00A0735B">
        <w:rPr>
          <w:b/>
          <w:u w:val="single"/>
        </w:rPr>
        <w:t>КОММУНАЛЬНО-СКЛАДСКАЯ ЗОНА (П2)</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Склады</w:t>
            </w:r>
          </w:p>
        </w:tc>
        <w:tc>
          <w:tcPr>
            <w:tcW w:w="3119" w:type="dxa"/>
          </w:tcPr>
          <w:p w:rsidR="00A0735B" w:rsidRPr="00A0735B" w:rsidRDefault="00A0735B" w:rsidP="00A0735B">
            <w:pPr>
              <w:jc w:val="both"/>
              <w:rPr>
                <w:sz w:val="20"/>
                <w:szCs w:val="20"/>
              </w:rPr>
            </w:pPr>
            <w:r w:rsidRPr="00A0735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835" w:type="dxa"/>
            <w:tcBorders>
              <w:top w:val="single" w:sz="4" w:space="0" w:color="auto"/>
              <w:bottom w:val="single" w:sz="4" w:space="0" w:color="auto"/>
            </w:tcBorders>
          </w:tcPr>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 xml:space="preserve"> 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 в границах земельного участка – 60</w:t>
            </w:r>
          </w:p>
        </w:tc>
        <w:tc>
          <w:tcPr>
            <w:tcW w:w="2835" w:type="dxa"/>
          </w:tcPr>
          <w:p w:rsidR="00A0735B" w:rsidRPr="00A0735B" w:rsidRDefault="00A0735B" w:rsidP="00A0735B">
            <w:pPr>
              <w:jc w:val="both"/>
              <w:rPr>
                <w:rFonts w:eastAsia="Calibri"/>
                <w:sz w:val="20"/>
                <w:szCs w:val="20"/>
              </w:rPr>
            </w:pPr>
            <w:r w:rsidRPr="00A0735B">
              <w:rPr>
                <w:rFonts w:eastAsia="Calibri"/>
                <w:sz w:val="20"/>
                <w:szCs w:val="20"/>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Деловое управление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35" w:type="dxa"/>
            <w:tcBorders>
              <w:top w:val="single" w:sz="4" w:space="0" w:color="auto"/>
              <w:left w:val="single" w:sz="8" w:space="0" w:color="auto"/>
              <w:bottom w:val="single" w:sz="4"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left" w:pos="3204"/>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Обслуживание автотранспорта</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6" w:history="1">
              <w:r w:rsidRPr="00A0735B">
                <w:rPr>
                  <w:sz w:val="20"/>
                  <w:szCs w:val="20"/>
                </w:rPr>
                <w:t>коде 2.7.1</w:t>
              </w:r>
            </w:hyperlink>
            <w:r w:rsidRPr="00A0735B">
              <w:rPr>
                <w:sz w:val="20"/>
                <w:szCs w:val="20"/>
              </w:rPr>
              <w:t xml:space="preserve"> Классификатора видов </w:t>
            </w:r>
            <w:r w:rsidRPr="00A0735B">
              <w:rPr>
                <w:sz w:val="20"/>
                <w:szCs w:val="20"/>
              </w:rPr>
              <w:lastRenderedPageBreak/>
              <w:t>разрешенного использования земельных участков</w:t>
            </w:r>
          </w:p>
        </w:tc>
        <w:tc>
          <w:tcPr>
            <w:tcW w:w="2835" w:type="dxa"/>
            <w:tcBorders>
              <w:top w:val="single" w:sz="4" w:space="0" w:color="auto"/>
              <w:left w:val="single" w:sz="8" w:space="0" w:color="auto"/>
              <w:bottom w:val="single" w:sz="4" w:space="0" w:color="auto"/>
              <w:right w:val="single" w:sz="8" w:space="0" w:color="auto"/>
            </w:tcBorders>
          </w:tcPr>
          <w:p w:rsidR="00A0735B" w:rsidRPr="00A0735B" w:rsidRDefault="00A0735B" w:rsidP="00A0735B">
            <w:pPr>
              <w:jc w:val="both"/>
              <w:rPr>
                <w:sz w:val="20"/>
              </w:rPr>
            </w:pPr>
            <w:r w:rsidRPr="00A0735B">
              <w:rPr>
                <w:sz w:val="20"/>
              </w:rPr>
              <w:lastRenderedPageBreak/>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lastRenderedPageBreak/>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tabs>
                <w:tab w:val="left" w:pos="3204"/>
              </w:tabs>
              <w:jc w:val="both"/>
              <w:rPr>
                <w:sz w:val="20"/>
                <w:szCs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Объекты придорожного сервиса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автозаправочных станций (бензиновых, газовых);</w:t>
            </w:r>
          </w:p>
          <w:p w:rsidR="00A0735B" w:rsidRPr="00A0735B" w:rsidRDefault="00A0735B" w:rsidP="00A0735B">
            <w:pPr>
              <w:autoSpaceDE w:val="0"/>
              <w:autoSpaceDN w:val="0"/>
              <w:adjustRightInd w:val="0"/>
              <w:jc w:val="both"/>
              <w:rPr>
                <w:sz w:val="20"/>
                <w:szCs w:val="20"/>
              </w:rPr>
            </w:pPr>
            <w:r w:rsidRPr="00A0735B">
              <w:rPr>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rsidR="00A0735B" w:rsidRPr="00A0735B" w:rsidRDefault="00A0735B" w:rsidP="00A0735B">
            <w:pPr>
              <w:autoSpaceDE w:val="0"/>
              <w:autoSpaceDN w:val="0"/>
              <w:adjustRightInd w:val="0"/>
              <w:jc w:val="both"/>
              <w:rPr>
                <w:sz w:val="20"/>
                <w:szCs w:val="20"/>
              </w:rPr>
            </w:pPr>
            <w:r w:rsidRPr="00A0735B">
              <w:rPr>
                <w:sz w:val="20"/>
                <w:szCs w:val="20"/>
              </w:rPr>
              <w:t>предоставление гостиничных услуг в качестве придорожного сервиса;</w:t>
            </w:r>
          </w:p>
          <w:p w:rsidR="00A0735B" w:rsidRPr="00A0735B" w:rsidRDefault="00A0735B" w:rsidP="00A0735B">
            <w:pPr>
              <w:jc w:val="both"/>
              <w:rPr>
                <w:sz w:val="20"/>
                <w:szCs w:val="20"/>
              </w:rPr>
            </w:pPr>
            <w:r w:rsidRPr="00A0735B">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835" w:type="dxa"/>
            <w:tcBorders>
              <w:top w:val="single" w:sz="4" w:space="0" w:color="auto"/>
              <w:bottom w:val="single" w:sz="4" w:space="0" w:color="auto"/>
            </w:tcBorders>
          </w:tcPr>
          <w:p w:rsidR="00A0735B" w:rsidRPr="00A0735B" w:rsidRDefault="00A0735B" w:rsidP="00A0735B">
            <w:pPr>
              <w:jc w:val="both"/>
              <w:rPr>
                <w:sz w:val="20"/>
                <w:szCs w:val="20"/>
              </w:rPr>
            </w:pPr>
            <w:r w:rsidRPr="00A0735B">
              <w:rPr>
                <w:sz w:val="20"/>
              </w:rPr>
              <w:t xml:space="preserve">Этажность – </w:t>
            </w:r>
            <w:r w:rsidRPr="00A0735B">
              <w:rPr>
                <w:sz w:val="20"/>
                <w:szCs w:val="20"/>
              </w:rPr>
              <w:t>не выше 2 надземных этажей.</w:t>
            </w:r>
          </w:p>
          <w:p w:rsidR="00A0735B" w:rsidRPr="00A0735B" w:rsidRDefault="00A0735B" w:rsidP="00A0735B">
            <w:pPr>
              <w:jc w:val="both"/>
              <w:rPr>
                <w:sz w:val="20"/>
              </w:rPr>
            </w:pPr>
            <w:r w:rsidRPr="00A0735B">
              <w:rPr>
                <w:sz w:val="20"/>
              </w:rPr>
              <w:t>Минимальные отступы от границ земельного участка – не подлежат установлению.</w:t>
            </w:r>
          </w:p>
          <w:p w:rsidR="00A0735B" w:rsidRPr="00A0735B" w:rsidRDefault="00A0735B" w:rsidP="00A0735B">
            <w:pPr>
              <w:jc w:val="both"/>
              <w:rPr>
                <w:sz w:val="20"/>
              </w:rPr>
            </w:pPr>
            <w:r w:rsidRPr="00A0735B">
              <w:rPr>
                <w:sz w:val="20"/>
              </w:rPr>
              <w:t xml:space="preserve">Размеры земельных участков – </w:t>
            </w:r>
          </w:p>
          <w:p w:rsidR="00A0735B" w:rsidRPr="00A0735B" w:rsidRDefault="00A0735B" w:rsidP="00A0735B">
            <w:pPr>
              <w:jc w:val="both"/>
              <w:rPr>
                <w:sz w:val="20"/>
                <w:szCs w:val="20"/>
              </w:rPr>
            </w:pPr>
            <w:r w:rsidRPr="00A0735B">
              <w:rPr>
                <w:sz w:val="20"/>
                <w:szCs w:val="20"/>
              </w:rPr>
              <w:t xml:space="preserve">- станция технического обслуживания от 0,08 га; </w:t>
            </w:r>
          </w:p>
          <w:p w:rsidR="00A0735B" w:rsidRPr="00A0735B" w:rsidRDefault="00A0735B" w:rsidP="00A0735B">
            <w:pPr>
              <w:jc w:val="both"/>
              <w:rPr>
                <w:sz w:val="20"/>
                <w:szCs w:val="20"/>
              </w:rPr>
            </w:pPr>
            <w:r w:rsidRPr="00A0735B">
              <w:rPr>
                <w:sz w:val="20"/>
                <w:szCs w:val="20"/>
              </w:rPr>
              <w:t>-</w:t>
            </w:r>
            <w:r w:rsidRPr="00A0735B">
              <w:t xml:space="preserve"> </w:t>
            </w:r>
            <w:r w:rsidRPr="00A0735B">
              <w:rPr>
                <w:sz w:val="20"/>
                <w:szCs w:val="20"/>
              </w:rPr>
              <w:t>автозаправочная станция от 0,1 га.</w:t>
            </w:r>
          </w:p>
          <w:p w:rsidR="00A0735B" w:rsidRPr="00A0735B" w:rsidRDefault="00A0735B" w:rsidP="00A0735B">
            <w:pPr>
              <w:jc w:val="both"/>
              <w:rPr>
                <w:sz w:val="20"/>
                <w:szCs w:val="20"/>
              </w:rPr>
            </w:pPr>
            <w:r w:rsidRPr="00A0735B">
              <w:rPr>
                <w:sz w:val="20"/>
              </w:rPr>
              <w:t>Максимальный процент застройки в границах земельного участка</w:t>
            </w:r>
            <w:r w:rsidRPr="00A0735B">
              <w:rPr>
                <w:sz w:val="20"/>
                <w:szCs w:val="20"/>
              </w:rPr>
              <w:t xml:space="preserve"> -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546"/>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rFonts w:eastAsia="Calibri"/>
                <w:sz w:val="20"/>
                <w:szCs w:val="20"/>
                <w:lang w:eastAsia="en-US"/>
              </w:rPr>
            </w:pPr>
            <w:r w:rsidRPr="00A0735B">
              <w:rPr>
                <w:rFonts w:eastAsia="Calibri"/>
                <w:sz w:val="20"/>
                <w:szCs w:val="20"/>
                <w:lang w:eastAsia="en-US"/>
              </w:rPr>
              <w:t>Коммунальное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Borders>
              <w:top w:val="single" w:sz="8" w:space="0" w:color="auto"/>
              <w:left w:val="single" w:sz="8" w:space="0" w:color="auto"/>
              <w:bottom w:val="single" w:sz="4" w:space="0" w:color="auto"/>
              <w:right w:val="single" w:sz="8" w:space="0" w:color="auto"/>
            </w:tcBorders>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rFonts w:eastAsia="Calibri"/>
                <w:sz w:val="20"/>
                <w:szCs w:val="20"/>
              </w:rPr>
            </w:pPr>
            <w:r w:rsidRPr="00A0735B">
              <w:rPr>
                <w:sz w:val="20"/>
                <w:szCs w:val="20"/>
              </w:rPr>
              <w:t xml:space="preserve"> Минимальные отступы от границ земельного участка - </w:t>
            </w:r>
            <w:r w:rsidRPr="00A0735B">
              <w:rPr>
                <w:rFonts w:eastAsia="Calibri"/>
                <w:sz w:val="20"/>
                <w:szCs w:val="20"/>
              </w:rPr>
              <w:t>0,5 м.</w:t>
            </w:r>
          </w:p>
          <w:p w:rsidR="00A0735B" w:rsidRPr="00A0735B" w:rsidRDefault="00A0735B" w:rsidP="00A0735B">
            <w:pPr>
              <w:jc w:val="both"/>
              <w:rPr>
                <w:rFonts w:eastAsia="Calibri"/>
                <w:sz w:val="20"/>
                <w:szCs w:val="20"/>
              </w:rPr>
            </w:pPr>
            <w:r w:rsidRPr="00A0735B">
              <w:rPr>
                <w:sz w:val="20"/>
                <w:szCs w:val="20"/>
              </w:rPr>
              <w:t xml:space="preserve"> В условиях реконструкции и дефицита территорий допускается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распределительные пункты и трансформаторные подстанции – от 50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канализационные насосные станции – от 4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антенно-мачтовые сооружения – от 3000 кв. м;</w:t>
            </w:r>
          </w:p>
          <w:p w:rsidR="00A0735B" w:rsidRPr="00A0735B" w:rsidRDefault="00A0735B" w:rsidP="00A0735B">
            <w:pPr>
              <w:numPr>
                <w:ilvl w:val="0"/>
                <w:numId w:val="12"/>
              </w:numPr>
              <w:ind w:left="387"/>
              <w:jc w:val="both"/>
              <w:rPr>
                <w:sz w:val="20"/>
                <w:szCs w:val="20"/>
              </w:rPr>
            </w:pPr>
            <w:r w:rsidRPr="00A0735B">
              <w:rPr>
                <w:rFonts w:eastAsia="Calibri"/>
                <w:sz w:val="20"/>
                <w:szCs w:val="20"/>
              </w:rPr>
              <w:t xml:space="preserve">пункты редуцирования газа – от </w:t>
            </w:r>
            <w:r w:rsidRPr="00A0735B">
              <w:rPr>
                <w:rFonts w:eastAsia="Calibri"/>
                <w:sz w:val="20"/>
                <w:szCs w:val="20"/>
              </w:rPr>
              <w:br/>
              <w:t>4 кв. м;</w:t>
            </w:r>
          </w:p>
          <w:p w:rsidR="00A0735B" w:rsidRPr="00A0735B" w:rsidRDefault="00A0735B" w:rsidP="00A0735B">
            <w:pPr>
              <w:tabs>
                <w:tab w:val="left" w:pos="3204"/>
              </w:tabs>
              <w:jc w:val="both"/>
              <w:rPr>
                <w:sz w:val="22"/>
                <w:szCs w:val="22"/>
              </w:rPr>
            </w:pPr>
            <w:r w:rsidRPr="00A0735B">
              <w:rPr>
                <w:sz w:val="20"/>
                <w:szCs w:val="20"/>
              </w:rPr>
              <w:t>Максимальный процент застройки в границах земельного участка – 90%.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2"/>
                <w:szCs w:val="22"/>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1325"/>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1116"/>
              </w:tabs>
              <w:rPr>
                <w:bCs/>
                <w:sz w:val="20"/>
                <w:szCs w:val="20"/>
              </w:rPr>
            </w:pPr>
            <w:r w:rsidRPr="00A0735B">
              <w:rPr>
                <w:bCs/>
                <w:sz w:val="20"/>
                <w:szCs w:val="20"/>
              </w:rPr>
              <w:lastRenderedPageBreak/>
              <w:t>Бытовое обслуживание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5" w:type="dxa"/>
            <w:vMerge w:val="restart"/>
            <w:tcBorders>
              <w:top w:val="single" w:sz="8" w:space="0" w:color="auto"/>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p w:rsidR="00A0735B" w:rsidRPr="00A0735B" w:rsidRDefault="00A0735B" w:rsidP="00A0735B">
            <w:pPr>
              <w:jc w:val="both"/>
              <w:rPr>
                <w:sz w:val="20"/>
                <w:szCs w:val="20"/>
              </w:rPr>
            </w:pPr>
          </w:p>
        </w:tc>
        <w:tc>
          <w:tcPr>
            <w:tcW w:w="2835" w:type="dxa"/>
            <w:vMerge w:val="restart"/>
            <w:tcBorders>
              <w:top w:val="single" w:sz="8" w:space="0" w:color="auto"/>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1325"/>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1116"/>
              </w:tabs>
              <w:rPr>
                <w:bCs/>
                <w:sz w:val="20"/>
                <w:szCs w:val="20"/>
              </w:rPr>
            </w:pPr>
            <w:r w:rsidRPr="00A0735B">
              <w:rPr>
                <w:bCs/>
                <w:sz w:val="20"/>
                <w:szCs w:val="20"/>
              </w:rPr>
              <w:t>Магазины</w:t>
            </w:r>
          </w:p>
          <w:p w:rsidR="00A0735B" w:rsidRPr="00A0735B" w:rsidRDefault="00A0735B" w:rsidP="00A0735B">
            <w:pPr>
              <w:tabs>
                <w:tab w:val="center" w:pos="1116"/>
              </w:tabs>
              <w:rPr>
                <w:bCs/>
                <w:sz w:val="20"/>
                <w:szCs w:val="20"/>
              </w:rPr>
            </w:pPr>
          </w:p>
        </w:tc>
        <w:tc>
          <w:tcPr>
            <w:tcW w:w="3119" w:type="dxa"/>
            <w:tcBorders>
              <w:top w:val="single" w:sz="8" w:space="0" w:color="auto"/>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vMerge/>
            <w:tcBorders>
              <w:left w:val="single" w:sz="8" w:space="0" w:color="auto"/>
              <w:right w:val="single" w:sz="8" w:space="0" w:color="auto"/>
            </w:tcBorders>
          </w:tcPr>
          <w:p w:rsidR="00A0735B" w:rsidRPr="00A0735B" w:rsidRDefault="00A0735B" w:rsidP="00A0735B">
            <w:pPr>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trHeight w:val="1325"/>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1116"/>
              </w:tabs>
              <w:rPr>
                <w:sz w:val="20"/>
                <w:szCs w:val="20"/>
              </w:rPr>
            </w:pPr>
            <w:r w:rsidRPr="00A0735B">
              <w:rPr>
                <w:bCs/>
                <w:sz w:val="20"/>
                <w:szCs w:val="20"/>
              </w:rPr>
              <w:t>Общественное питание</w:t>
            </w:r>
          </w:p>
          <w:p w:rsidR="00A0735B" w:rsidRPr="00A0735B" w:rsidRDefault="00A0735B" w:rsidP="00A0735B">
            <w:pPr>
              <w:tabs>
                <w:tab w:val="center" w:pos="1116"/>
              </w:tabs>
              <w:rPr>
                <w:bCs/>
                <w:sz w:val="20"/>
                <w:szCs w:val="20"/>
              </w:rPr>
            </w:pPr>
          </w:p>
        </w:tc>
        <w:tc>
          <w:tcPr>
            <w:tcW w:w="3119" w:type="dxa"/>
            <w:tcBorders>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tabs>
                <w:tab w:val="left" w:pos="3204"/>
              </w:tabs>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sz w:val="20"/>
                <w:szCs w:val="20"/>
              </w:rPr>
            </w:pPr>
            <w:r w:rsidRPr="00A0735B">
              <w:rPr>
                <w:sz w:val="20"/>
                <w:szCs w:val="20"/>
              </w:rPr>
              <w:t xml:space="preserve"> Минимальные отступы от границ земельного участка - 0,5 м.</w:t>
            </w:r>
          </w:p>
          <w:p w:rsidR="00A0735B" w:rsidRPr="00A0735B" w:rsidRDefault="00A0735B" w:rsidP="00A0735B">
            <w:pPr>
              <w:jc w:val="both"/>
              <w:rPr>
                <w:sz w:val="20"/>
                <w:szCs w:val="20"/>
              </w:rPr>
            </w:pPr>
            <w:r w:rsidRPr="00A0735B">
              <w:rPr>
                <w:sz w:val="20"/>
                <w:szCs w:val="20"/>
              </w:rPr>
              <w:t xml:space="preserve">В условиях реконструкции и дефицита территорий допускается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r w:rsidRPr="00A0735B">
              <w:rPr>
                <w:sz w:val="20"/>
                <w:szCs w:val="20"/>
              </w:rPr>
              <w:t>.</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Обслуживание автотранспорта</w:t>
            </w:r>
          </w:p>
        </w:tc>
        <w:tc>
          <w:tcPr>
            <w:tcW w:w="3119" w:type="dxa"/>
          </w:tcPr>
          <w:p w:rsidR="00A0735B" w:rsidRPr="00A0735B" w:rsidRDefault="00A0735B" w:rsidP="00A0735B">
            <w:pPr>
              <w:jc w:val="both"/>
              <w:rPr>
                <w:sz w:val="20"/>
              </w:rPr>
            </w:pPr>
            <w:r w:rsidRPr="00A0735B">
              <w:rPr>
                <w:rFonts w:eastAsia="Calibri"/>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7"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jc w:val="both"/>
              <w:rPr>
                <w:sz w:val="20"/>
              </w:rPr>
            </w:pPr>
            <w:r w:rsidRPr="00A0735B">
              <w:rPr>
                <w:sz w:val="20"/>
              </w:rPr>
              <w:lastRenderedPageBreak/>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240"/>
        <w:jc w:val="center"/>
        <w:outlineLvl w:val="0"/>
        <w:rPr>
          <w:b/>
          <w:u w:val="single"/>
        </w:rPr>
      </w:pPr>
      <w:r w:rsidRPr="00A0735B">
        <w:rPr>
          <w:b/>
          <w:u w:val="single"/>
        </w:rPr>
        <w:t>ЗОНА ИНЖЕНЕРНОЙ ИНФРАСТРУКТУРЫ (И)</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206"/>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а также зданий или помещений)</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rFonts w:eastAsia="Calibri"/>
                <w:sz w:val="20"/>
                <w:szCs w:val="20"/>
              </w:rPr>
            </w:pPr>
            <w:r w:rsidRPr="00A0735B">
              <w:rPr>
                <w:sz w:val="20"/>
                <w:szCs w:val="20"/>
              </w:rPr>
              <w:t xml:space="preserve">Минимальные отступы от границ земельного участка - </w:t>
            </w:r>
            <w:r w:rsidRPr="00A0735B">
              <w:rPr>
                <w:rFonts w:eastAsia="Calibri"/>
                <w:sz w:val="20"/>
                <w:szCs w:val="20"/>
              </w:rPr>
              <w:t>0,5 м.</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понизительные подстанции и переключательные пункты напряжением свыше 35 кВ до 220 кВ – от 4500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понизительные подстанции и переключательные пункты напряжением до 35 кВ включительно – от 1500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распределительные пункты и трансформаторные подстанции – от 50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скважины от 90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станций очистки воды – от 10000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канализационные очистные сооружения – от 5000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канализационные насосные станции – от 4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антенно-мачтовые сооружения – от 3000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газораспределительные станции – от 100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газонаполнительные станции – от 60000 кв. м;</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газонаполнительные пункты – от 6000 кв. м;</w:t>
            </w:r>
          </w:p>
          <w:p w:rsidR="00A0735B" w:rsidRPr="00A0735B" w:rsidRDefault="00A0735B" w:rsidP="00A0735B">
            <w:pPr>
              <w:numPr>
                <w:ilvl w:val="0"/>
                <w:numId w:val="12"/>
              </w:numPr>
              <w:ind w:left="387"/>
              <w:jc w:val="both"/>
              <w:rPr>
                <w:sz w:val="20"/>
                <w:szCs w:val="20"/>
              </w:rPr>
            </w:pPr>
            <w:r w:rsidRPr="00A0735B">
              <w:rPr>
                <w:rFonts w:eastAsia="Calibri"/>
                <w:sz w:val="20"/>
                <w:szCs w:val="20"/>
              </w:rPr>
              <w:t>пункты редуцирования газа – от 4 кв. м;</w:t>
            </w:r>
          </w:p>
          <w:p w:rsidR="00A0735B" w:rsidRPr="00A0735B" w:rsidRDefault="00A0735B" w:rsidP="00A0735B">
            <w:pPr>
              <w:numPr>
                <w:ilvl w:val="0"/>
                <w:numId w:val="12"/>
              </w:numPr>
              <w:ind w:left="387"/>
              <w:jc w:val="both"/>
              <w:rPr>
                <w:sz w:val="20"/>
                <w:szCs w:val="20"/>
              </w:rPr>
            </w:pPr>
            <w:r w:rsidRPr="00A0735B">
              <w:rPr>
                <w:sz w:val="20"/>
                <w:szCs w:val="20"/>
              </w:rPr>
              <w:t xml:space="preserve">котельные </w:t>
            </w:r>
            <w:r w:rsidRPr="00A0735B">
              <w:rPr>
                <w:rFonts w:eastAsia="Calibri"/>
                <w:sz w:val="20"/>
                <w:szCs w:val="20"/>
              </w:rPr>
              <w:t xml:space="preserve">– </w:t>
            </w:r>
            <w:r w:rsidRPr="00A0735B">
              <w:rPr>
                <w:sz w:val="20"/>
                <w:szCs w:val="20"/>
              </w:rPr>
              <w:t xml:space="preserve">7000 </w:t>
            </w:r>
            <w:r w:rsidRPr="00A0735B">
              <w:rPr>
                <w:rFonts w:eastAsia="Calibri"/>
                <w:sz w:val="20"/>
                <w:szCs w:val="20"/>
              </w:rPr>
              <w:t>кв. м</w:t>
            </w:r>
            <w:r w:rsidRPr="00A0735B">
              <w:rPr>
                <w:sz w:val="20"/>
                <w:szCs w:val="20"/>
              </w:rPr>
              <w:t>;</w:t>
            </w:r>
          </w:p>
          <w:p w:rsidR="00A0735B" w:rsidRPr="00A0735B" w:rsidRDefault="00A0735B" w:rsidP="00A0735B">
            <w:pPr>
              <w:jc w:val="both"/>
              <w:rPr>
                <w:sz w:val="20"/>
                <w:szCs w:val="20"/>
              </w:rPr>
            </w:pPr>
            <w:r w:rsidRPr="00A0735B">
              <w:rPr>
                <w:sz w:val="20"/>
                <w:szCs w:val="20"/>
              </w:rPr>
              <w:lastRenderedPageBreak/>
              <w:t>Максимальный процент застройки в границах земельного участка – 90%</w:t>
            </w:r>
          </w:p>
        </w:tc>
        <w:tc>
          <w:tcPr>
            <w:tcW w:w="2835" w:type="dxa"/>
          </w:tcPr>
          <w:p w:rsidR="00A0735B" w:rsidRPr="00A0735B" w:rsidRDefault="00A0735B" w:rsidP="00A0735B">
            <w:pPr>
              <w:jc w:val="both"/>
              <w:rPr>
                <w:sz w:val="20"/>
                <w:szCs w:val="20"/>
              </w:rPr>
            </w:pPr>
          </w:p>
        </w:tc>
      </w:tr>
      <w:tr w:rsidR="00A0735B" w:rsidRPr="00A0735B" w:rsidTr="005750F4">
        <w:trPr>
          <w:trHeight w:val="2206"/>
          <w:jc w:val="center"/>
        </w:trPr>
        <w:tc>
          <w:tcPr>
            <w:tcW w:w="1809" w:type="dxa"/>
          </w:tcPr>
          <w:p w:rsidR="00A0735B" w:rsidRPr="00A0735B" w:rsidRDefault="00A0735B" w:rsidP="00A0735B">
            <w:pPr>
              <w:rPr>
                <w:sz w:val="20"/>
                <w:szCs w:val="20"/>
              </w:rPr>
            </w:pPr>
            <w:r w:rsidRPr="00A0735B">
              <w:rPr>
                <w:sz w:val="20"/>
                <w:szCs w:val="20"/>
              </w:rPr>
              <w:t>Связь</w:t>
            </w:r>
          </w:p>
        </w:tc>
        <w:tc>
          <w:tcPr>
            <w:tcW w:w="3119" w:type="dxa"/>
          </w:tcPr>
          <w:p w:rsidR="00A0735B" w:rsidRPr="00A0735B" w:rsidRDefault="00A0735B" w:rsidP="00A0735B">
            <w:pPr>
              <w:jc w:val="both"/>
              <w:rPr>
                <w:sz w:val="20"/>
                <w:szCs w:val="20"/>
              </w:rPr>
            </w:pPr>
            <w:r w:rsidRPr="00A0735B">
              <w:rPr>
                <w:rFonts w:eastAsia="Calibri"/>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8" w:history="1">
              <w:r w:rsidRPr="00A0735B">
                <w:rPr>
                  <w:rFonts w:eastAsia="Calibri"/>
                  <w:sz w:val="20"/>
                  <w:szCs w:val="20"/>
                </w:rPr>
                <w:t>кодом 3.1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rFonts w:eastAsia="Calibri"/>
                <w:sz w:val="20"/>
                <w:szCs w:val="20"/>
              </w:rPr>
            </w:pPr>
            <w:r w:rsidRPr="00A0735B">
              <w:rPr>
                <w:sz w:val="20"/>
                <w:szCs w:val="20"/>
              </w:rPr>
              <w:t xml:space="preserve">Минимальные отступы от границ земельного участка - </w:t>
            </w:r>
            <w:r w:rsidRPr="00A0735B">
              <w:rPr>
                <w:rFonts w:eastAsia="Calibri"/>
                <w:sz w:val="20"/>
                <w:szCs w:val="20"/>
              </w:rPr>
              <w:t>0,5 м.</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87"/>
              <w:jc w:val="both"/>
              <w:rPr>
                <w:rFonts w:eastAsia="Calibri"/>
                <w:sz w:val="20"/>
                <w:szCs w:val="20"/>
              </w:rPr>
            </w:pPr>
            <w:r w:rsidRPr="00A0735B">
              <w:rPr>
                <w:rFonts w:eastAsia="Calibri"/>
                <w:sz w:val="20"/>
                <w:szCs w:val="20"/>
              </w:rPr>
              <w:t>антенно-мачтовые сооружения – от 3000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 нет.</w:t>
      </w:r>
    </w:p>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 нет.</w:t>
      </w:r>
    </w:p>
    <w:p w:rsidR="00A0735B" w:rsidRPr="00A0735B" w:rsidRDefault="00A0735B" w:rsidP="00A0735B">
      <w:pPr>
        <w:spacing w:before="240"/>
        <w:jc w:val="center"/>
        <w:outlineLvl w:val="0"/>
        <w:rPr>
          <w:b/>
          <w:u w:val="single"/>
        </w:rPr>
      </w:pPr>
      <w:r w:rsidRPr="00A0735B">
        <w:rPr>
          <w:b/>
          <w:u w:val="single"/>
        </w:rPr>
        <w:t>ЗОНА ТРАНСПОРТНОЙ ИНФРАСТРУКТУРЫ (Т)</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2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20"/>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
          <w:jc w:val="center"/>
        </w:trPr>
        <w:tc>
          <w:tcPr>
            <w:tcW w:w="1809" w:type="dxa"/>
          </w:tcPr>
          <w:p w:rsidR="00A0735B" w:rsidRPr="00A0735B" w:rsidRDefault="00A0735B" w:rsidP="00A0735B">
            <w:pPr>
              <w:rPr>
                <w:sz w:val="20"/>
                <w:szCs w:val="20"/>
              </w:rPr>
            </w:pPr>
            <w:r w:rsidRPr="00A0735B">
              <w:rPr>
                <w:sz w:val="20"/>
                <w:szCs w:val="20"/>
              </w:rPr>
              <w:t>Автомобильный транспорт</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автомобильных дорог и технически связанных с ними сооружений;</w:t>
            </w:r>
          </w:p>
          <w:p w:rsidR="00A0735B" w:rsidRPr="00A0735B" w:rsidRDefault="00A0735B" w:rsidP="00A0735B">
            <w:pPr>
              <w:autoSpaceDE w:val="0"/>
              <w:autoSpaceDN w:val="0"/>
              <w:adjustRightInd w:val="0"/>
              <w:jc w:val="both"/>
              <w:rPr>
                <w:sz w:val="20"/>
                <w:szCs w:val="20"/>
              </w:rPr>
            </w:pPr>
            <w:r w:rsidRPr="00A0735B">
              <w:rPr>
                <w:sz w:val="20"/>
                <w:szCs w:val="20"/>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A0735B" w:rsidRPr="00A0735B" w:rsidRDefault="00A0735B" w:rsidP="00A0735B">
            <w:pPr>
              <w:tabs>
                <w:tab w:val="left" w:pos="3204"/>
              </w:tabs>
              <w:jc w:val="both"/>
              <w:rPr>
                <w:sz w:val="20"/>
                <w:szCs w:val="20"/>
              </w:rPr>
            </w:pPr>
            <w:r w:rsidRPr="00A0735B">
              <w:rPr>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835" w:type="dxa"/>
          </w:tcPr>
          <w:p w:rsidR="00A0735B" w:rsidRPr="00A0735B" w:rsidRDefault="00A0735B" w:rsidP="00A0735B">
            <w:pPr>
              <w:tabs>
                <w:tab w:val="left" w:pos="3204"/>
              </w:tabs>
              <w:jc w:val="both"/>
              <w:rPr>
                <w:sz w:val="20"/>
                <w:szCs w:val="20"/>
              </w:rPr>
            </w:pPr>
            <w:r w:rsidRPr="00A0735B">
              <w:rPr>
                <w:sz w:val="20"/>
                <w:szCs w:val="20"/>
              </w:rPr>
              <w:t>Этажность – до 2 этажей.</w:t>
            </w:r>
          </w:p>
          <w:p w:rsidR="00A0735B" w:rsidRPr="00A0735B" w:rsidRDefault="00A0735B" w:rsidP="00A0735B">
            <w:pPr>
              <w:tabs>
                <w:tab w:val="left" w:pos="3204"/>
              </w:tabs>
              <w:jc w:val="both"/>
              <w:rPr>
                <w:sz w:val="20"/>
                <w:szCs w:val="20"/>
              </w:rPr>
            </w:pPr>
            <w:r w:rsidRPr="00A0735B">
              <w:rPr>
                <w:sz w:val="20"/>
                <w:szCs w:val="20"/>
              </w:rPr>
              <w:t>Минимальные отступы от границ земельного участка – не подлежат установлению.</w:t>
            </w:r>
          </w:p>
          <w:p w:rsidR="00A0735B" w:rsidRPr="00A0735B" w:rsidRDefault="00A0735B" w:rsidP="00A0735B">
            <w:pPr>
              <w:tabs>
                <w:tab w:val="left" w:pos="3204"/>
              </w:tabs>
              <w:jc w:val="both"/>
              <w:rPr>
                <w:sz w:val="20"/>
                <w:szCs w:val="20"/>
              </w:rPr>
            </w:pPr>
            <w:r w:rsidRPr="00A0735B">
              <w:rPr>
                <w:sz w:val="20"/>
                <w:szCs w:val="20"/>
              </w:rPr>
              <w:t>Размеры земельных участков:</w:t>
            </w:r>
          </w:p>
          <w:p w:rsidR="00A0735B" w:rsidRPr="00A0735B" w:rsidRDefault="00A0735B" w:rsidP="00A0735B">
            <w:pPr>
              <w:tabs>
                <w:tab w:val="left" w:pos="3204"/>
              </w:tabs>
              <w:jc w:val="both"/>
              <w:rPr>
                <w:sz w:val="20"/>
                <w:szCs w:val="20"/>
              </w:rPr>
            </w:pPr>
            <w:r w:rsidRPr="00A0735B">
              <w:rPr>
                <w:sz w:val="20"/>
                <w:szCs w:val="20"/>
              </w:rPr>
              <w:t>- гаражей или стоянок легковых автомобилей в зависимости от их этажности следует принимать: одноэтажных – 30 м2; двухэтажных – 20 м2; трехэтажных – 14 м2; четырехэтажных – 12 м2; пятиэтажных – 10 м2; наземных стоянок – 25 м2.</w:t>
            </w:r>
          </w:p>
          <w:p w:rsidR="00A0735B" w:rsidRPr="00A0735B" w:rsidRDefault="00A0735B" w:rsidP="00A0735B">
            <w:pPr>
              <w:tabs>
                <w:tab w:val="left" w:pos="3204"/>
              </w:tabs>
              <w:jc w:val="both"/>
              <w:rPr>
                <w:sz w:val="20"/>
                <w:szCs w:val="20"/>
              </w:rPr>
            </w:pPr>
            <w:r w:rsidRPr="00A0735B">
              <w:rPr>
                <w:sz w:val="20"/>
                <w:szCs w:val="20"/>
              </w:rPr>
              <w:t>-автостанция от 0,5 га;</w:t>
            </w:r>
          </w:p>
          <w:p w:rsidR="00A0735B" w:rsidRPr="00A0735B" w:rsidRDefault="00A0735B" w:rsidP="00A0735B">
            <w:pPr>
              <w:tabs>
                <w:tab w:val="left" w:pos="3204"/>
              </w:tabs>
              <w:jc w:val="both"/>
              <w:rPr>
                <w:sz w:val="20"/>
                <w:szCs w:val="20"/>
              </w:rPr>
            </w:pPr>
            <w:r w:rsidRPr="00A0735B">
              <w:rPr>
                <w:sz w:val="20"/>
                <w:szCs w:val="20"/>
              </w:rPr>
              <w:t>- кемпинг, мотель от 1 га;</w:t>
            </w:r>
          </w:p>
          <w:p w:rsidR="00A0735B" w:rsidRPr="00A0735B" w:rsidRDefault="00A0735B" w:rsidP="00A0735B">
            <w:pPr>
              <w:tabs>
                <w:tab w:val="left" w:pos="3204"/>
              </w:tabs>
              <w:jc w:val="both"/>
              <w:rPr>
                <w:sz w:val="20"/>
                <w:szCs w:val="20"/>
              </w:rPr>
            </w:pPr>
            <w:r w:rsidRPr="00A0735B">
              <w:rPr>
                <w:sz w:val="20"/>
                <w:szCs w:val="20"/>
              </w:rPr>
              <w:t>-</w:t>
            </w:r>
            <w:r w:rsidRPr="00A0735B">
              <w:t xml:space="preserve"> </w:t>
            </w:r>
            <w:r w:rsidRPr="00A0735B">
              <w:rPr>
                <w:sz w:val="20"/>
                <w:szCs w:val="20"/>
              </w:rPr>
              <w:t>площадка отдыха от 0,2 га;</w:t>
            </w:r>
          </w:p>
          <w:p w:rsidR="00A0735B" w:rsidRPr="00A0735B" w:rsidRDefault="00A0735B" w:rsidP="00A0735B">
            <w:pPr>
              <w:tabs>
                <w:tab w:val="left" w:pos="3204"/>
              </w:tabs>
              <w:jc w:val="both"/>
              <w:rPr>
                <w:sz w:val="20"/>
                <w:szCs w:val="20"/>
              </w:rPr>
            </w:pPr>
            <w:r w:rsidRPr="00A0735B">
              <w:rPr>
                <w:sz w:val="20"/>
                <w:szCs w:val="20"/>
              </w:rPr>
              <w:t>-пункт общественного питания от 0,2 га.</w:t>
            </w:r>
          </w:p>
          <w:p w:rsidR="00A0735B" w:rsidRPr="00A0735B" w:rsidRDefault="00A0735B" w:rsidP="00A0735B">
            <w:pPr>
              <w:tabs>
                <w:tab w:val="left" w:pos="3204"/>
              </w:tabs>
              <w:jc w:val="both"/>
              <w:rPr>
                <w:sz w:val="20"/>
                <w:szCs w:val="20"/>
              </w:rPr>
            </w:pPr>
            <w:r w:rsidRPr="00A0735B">
              <w:rPr>
                <w:sz w:val="20"/>
              </w:rPr>
              <w:t>Максимальный процент застройки в границах земельного участка -</w:t>
            </w:r>
            <w:r w:rsidRPr="00A0735B">
              <w:rPr>
                <w:sz w:val="20"/>
                <w:szCs w:val="20"/>
              </w:rPr>
              <w:t xml:space="preserve">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
          <w:jc w:val="center"/>
        </w:trPr>
        <w:tc>
          <w:tcPr>
            <w:tcW w:w="1809" w:type="dxa"/>
          </w:tcPr>
          <w:p w:rsidR="00A0735B" w:rsidRPr="00A0735B" w:rsidRDefault="00A0735B" w:rsidP="00A0735B">
            <w:pPr>
              <w:rPr>
                <w:sz w:val="20"/>
                <w:szCs w:val="20"/>
              </w:rPr>
            </w:pPr>
            <w:r w:rsidRPr="00A0735B">
              <w:rPr>
                <w:sz w:val="20"/>
                <w:szCs w:val="20"/>
              </w:rPr>
              <w:t>Обслуживание автотранспорта</w:t>
            </w:r>
          </w:p>
        </w:tc>
        <w:tc>
          <w:tcPr>
            <w:tcW w:w="3119" w:type="dxa"/>
          </w:tcPr>
          <w:p w:rsidR="00A0735B" w:rsidRPr="00A0735B" w:rsidRDefault="00A0735B" w:rsidP="00A0735B">
            <w:pPr>
              <w:tabs>
                <w:tab w:val="left" w:pos="3204"/>
              </w:tabs>
              <w:jc w:val="both"/>
              <w:rPr>
                <w:sz w:val="20"/>
                <w:szCs w:val="20"/>
              </w:rPr>
            </w:pPr>
            <w:r w:rsidRPr="00A0735B">
              <w:rPr>
                <w:rFonts w:eastAsia="Calibri"/>
                <w:sz w:val="20"/>
                <w:szCs w:val="20"/>
              </w:rPr>
              <w:t xml:space="preserve">Размещение постоянных или временных гаражей с несколькими </w:t>
            </w:r>
            <w:r w:rsidRPr="00A0735B">
              <w:rPr>
                <w:rFonts w:eastAsia="Calibri"/>
                <w:sz w:val="20"/>
                <w:szCs w:val="20"/>
              </w:rPr>
              <w:lastRenderedPageBreak/>
              <w:t xml:space="preserve">стояночными местами, стоянок (парковок), гаражей, в том числе многоярусных, не указанных в </w:t>
            </w:r>
            <w:hyperlink r:id="rId19"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rPr>
            </w:pPr>
            <w:r w:rsidRPr="00A0735B">
              <w:rPr>
                <w:sz w:val="20"/>
              </w:rPr>
              <w:lastRenderedPageBreak/>
              <w:t>Этажность – до 2 этажей.</w:t>
            </w:r>
          </w:p>
          <w:p w:rsidR="00A0735B" w:rsidRPr="00A0735B" w:rsidRDefault="00A0735B" w:rsidP="00A0735B">
            <w:pPr>
              <w:jc w:val="both"/>
              <w:rPr>
                <w:sz w:val="20"/>
              </w:rPr>
            </w:pPr>
            <w:r w:rsidRPr="00A0735B">
              <w:rPr>
                <w:sz w:val="20"/>
              </w:rPr>
              <w:lastRenderedPageBreak/>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tabs>
                <w:tab w:val="left" w:pos="3204"/>
              </w:tabs>
              <w:jc w:val="both"/>
              <w:rPr>
                <w:sz w:val="20"/>
                <w:szCs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
          <w:jc w:val="center"/>
        </w:trPr>
        <w:tc>
          <w:tcPr>
            <w:tcW w:w="1809" w:type="dxa"/>
          </w:tcPr>
          <w:p w:rsidR="00A0735B" w:rsidRPr="00A0735B" w:rsidRDefault="00A0735B" w:rsidP="00A0735B">
            <w:pPr>
              <w:rPr>
                <w:sz w:val="20"/>
                <w:szCs w:val="20"/>
              </w:rPr>
            </w:pPr>
            <w:r w:rsidRPr="00A0735B">
              <w:rPr>
                <w:sz w:val="20"/>
                <w:szCs w:val="20"/>
              </w:rPr>
              <w:t>Объекты придорожного сервиса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автозаправочных станций (бензиновых, газовых);</w:t>
            </w:r>
          </w:p>
          <w:p w:rsidR="00A0735B" w:rsidRPr="00A0735B" w:rsidRDefault="00A0735B" w:rsidP="00A0735B">
            <w:pPr>
              <w:autoSpaceDE w:val="0"/>
              <w:autoSpaceDN w:val="0"/>
              <w:adjustRightInd w:val="0"/>
              <w:jc w:val="both"/>
              <w:rPr>
                <w:sz w:val="20"/>
                <w:szCs w:val="20"/>
              </w:rPr>
            </w:pPr>
            <w:r w:rsidRPr="00A0735B">
              <w:rPr>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rsidR="00A0735B" w:rsidRPr="00A0735B" w:rsidRDefault="00A0735B" w:rsidP="00A0735B">
            <w:pPr>
              <w:autoSpaceDE w:val="0"/>
              <w:autoSpaceDN w:val="0"/>
              <w:adjustRightInd w:val="0"/>
              <w:jc w:val="both"/>
              <w:rPr>
                <w:sz w:val="20"/>
                <w:szCs w:val="20"/>
              </w:rPr>
            </w:pPr>
            <w:r w:rsidRPr="00A0735B">
              <w:rPr>
                <w:sz w:val="20"/>
                <w:szCs w:val="20"/>
              </w:rPr>
              <w:t>предоставление гостиничных услуг в качестве придорожного сервиса;</w:t>
            </w:r>
          </w:p>
          <w:p w:rsidR="00A0735B" w:rsidRPr="00A0735B" w:rsidRDefault="00A0735B" w:rsidP="00A0735B">
            <w:pPr>
              <w:jc w:val="both"/>
              <w:rPr>
                <w:sz w:val="20"/>
                <w:szCs w:val="20"/>
              </w:rPr>
            </w:pPr>
            <w:r w:rsidRPr="00A0735B">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835" w:type="dxa"/>
          </w:tcPr>
          <w:p w:rsidR="00A0735B" w:rsidRPr="00A0735B" w:rsidRDefault="00A0735B" w:rsidP="00A0735B">
            <w:pPr>
              <w:jc w:val="both"/>
              <w:rPr>
                <w:sz w:val="20"/>
                <w:szCs w:val="20"/>
              </w:rPr>
            </w:pPr>
            <w:r w:rsidRPr="00A0735B">
              <w:rPr>
                <w:sz w:val="20"/>
              </w:rPr>
              <w:t xml:space="preserve">Этажность – </w:t>
            </w:r>
            <w:r w:rsidRPr="00A0735B">
              <w:rPr>
                <w:sz w:val="20"/>
                <w:szCs w:val="20"/>
              </w:rPr>
              <w:t>не выше 2 надземных этажей.</w:t>
            </w:r>
          </w:p>
          <w:p w:rsidR="00A0735B" w:rsidRPr="00A0735B" w:rsidRDefault="00A0735B" w:rsidP="00A0735B">
            <w:pPr>
              <w:jc w:val="both"/>
              <w:rPr>
                <w:sz w:val="20"/>
              </w:rPr>
            </w:pPr>
            <w:r w:rsidRPr="00A0735B">
              <w:rPr>
                <w:sz w:val="20"/>
              </w:rPr>
              <w:t>Минимальные отступы от границ земельного участка – не подлежат установлению.</w:t>
            </w:r>
          </w:p>
          <w:p w:rsidR="00A0735B" w:rsidRPr="00A0735B" w:rsidRDefault="00A0735B" w:rsidP="00A0735B">
            <w:pPr>
              <w:jc w:val="both"/>
              <w:rPr>
                <w:sz w:val="20"/>
              </w:rPr>
            </w:pPr>
            <w:r w:rsidRPr="00A0735B">
              <w:rPr>
                <w:sz w:val="20"/>
              </w:rPr>
              <w:t xml:space="preserve">Размеры земельных участков – </w:t>
            </w:r>
          </w:p>
          <w:p w:rsidR="00A0735B" w:rsidRPr="00A0735B" w:rsidRDefault="00A0735B" w:rsidP="00A0735B">
            <w:pPr>
              <w:jc w:val="both"/>
              <w:rPr>
                <w:sz w:val="20"/>
                <w:szCs w:val="20"/>
              </w:rPr>
            </w:pPr>
            <w:r w:rsidRPr="00A0735B">
              <w:rPr>
                <w:sz w:val="20"/>
                <w:szCs w:val="20"/>
              </w:rPr>
              <w:t xml:space="preserve">- станция технического обслуживания от 0,08 га; </w:t>
            </w:r>
          </w:p>
          <w:p w:rsidR="00A0735B" w:rsidRPr="00A0735B" w:rsidRDefault="00A0735B" w:rsidP="00A0735B">
            <w:pPr>
              <w:jc w:val="both"/>
              <w:rPr>
                <w:sz w:val="20"/>
                <w:szCs w:val="20"/>
              </w:rPr>
            </w:pPr>
            <w:r w:rsidRPr="00A0735B">
              <w:rPr>
                <w:sz w:val="20"/>
                <w:szCs w:val="20"/>
              </w:rPr>
              <w:t>-</w:t>
            </w:r>
            <w:r w:rsidRPr="00A0735B">
              <w:t xml:space="preserve"> </w:t>
            </w:r>
            <w:r w:rsidRPr="00A0735B">
              <w:rPr>
                <w:sz w:val="20"/>
                <w:szCs w:val="20"/>
              </w:rPr>
              <w:t>автозаправочная станция от 0,1 га.</w:t>
            </w:r>
          </w:p>
          <w:p w:rsidR="00A0735B" w:rsidRPr="00A0735B" w:rsidRDefault="00A0735B" w:rsidP="00A0735B">
            <w:pPr>
              <w:jc w:val="both"/>
              <w:rPr>
                <w:sz w:val="20"/>
                <w:szCs w:val="20"/>
              </w:rPr>
            </w:pPr>
            <w:r w:rsidRPr="00A0735B">
              <w:rPr>
                <w:sz w:val="20"/>
              </w:rPr>
              <w:t>Максимальный процент застройки в границах земельного участка</w:t>
            </w:r>
            <w:r w:rsidRPr="00A0735B">
              <w:rPr>
                <w:sz w:val="20"/>
                <w:szCs w:val="20"/>
              </w:rPr>
              <w:t xml:space="preserve"> -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
          <w:jc w:val="center"/>
        </w:trPr>
        <w:tc>
          <w:tcPr>
            <w:tcW w:w="1809" w:type="dxa"/>
          </w:tcPr>
          <w:p w:rsidR="00A0735B" w:rsidRPr="00A0735B" w:rsidRDefault="00A0735B" w:rsidP="00A0735B">
            <w:pPr>
              <w:autoSpaceDE w:val="0"/>
              <w:autoSpaceDN w:val="0"/>
              <w:adjustRightInd w:val="0"/>
              <w:jc w:val="both"/>
              <w:rPr>
                <w:sz w:val="20"/>
                <w:szCs w:val="20"/>
              </w:rPr>
            </w:pPr>
            <w:r w:rsidRPr="00A0735B">
              <w:rPr>
                <w:sz w:val="20"/>
                <w:szCs w:val="20"/>
              </w:rPr>
              <w:t>Причалы для маломерных судов</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2835" w:type="dxa"/>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Минимальные отступы от границ земельного участка – не подлежат установлению.</w:t>
            </w:r>
          </w:p>
          <w:p w:rsidR="00A0735B" w:rsidRPr="00A0735B" w:rsidRDefault="00A0735B" w:rsidP="00A0735B">
            <w:pPr>
              <w:jc w:val="both"/>
              <w:rPr>
                <w:sz w:val="20"/>
                <w:szCs w:val="20"/>
              </w:rPr>
            </w:pPr>
            <w:r w:rsidRPr="00A0735B">
              <w:rPr>
                <w:sz w:val="20"/>
                <w:szCs w:val="20"/>
              </w:rPr>
              <w:t>Размеры земельных участков – не подлежат установлению.</w:t>
            </w:r>
          </w:p>
          <w:p w:rsidR="00A0735B" w:rsidRPr="00A0735B" w:rsidRDefault="00A0735B" w:rsidP="00A0735B">
            <w:pPr>
              <w:jc w:val="both"/>
              <w:rPr>
                <w:sz w:val="20"/>
                <w:szCs w:val="20"/>
              </w:rPr>
            </w:pPr>
            <w:r w:rsidRPr="00A0735B">
              <w:rPr>
                <w:sz w:val="20"/>
                <w:szCs w:val="20"/>
              </w:rPr>
              <w:t xml:space="preserve">Максимальный процент застройки в границах земельного участка – 80%, </w:t>
            </w:r>
            <w:r w:rsidRPr="00A0735B">
              <w:rPr>
                <w:rFonts w:eastAsia="Calibri"/>
                <w:sz w:val="20"/>
                <w:szCs w:val="20"/>
              </w:rPr>
              <w:t>включая основное строение и вспомогательные, обеспечивающие функционирование объекта.</w:t>
            </w:r>
          </w:p>
        </w:tc>
        <w:tc>
          <w:tcPr>
            <w:tcW w:w="2835" w:type="dxa"/>
          </w:tcPr>
          <w:p w:rsidR="00A0735B" w:rsidRPr="00A0735B" w:rsidRDefault="00A0735B" w:rsidP="00A0735B">
            <w:pPr>
              <w:jc w:val="both"/>
              <w:rPr>
                <w:sz w:val="20"/>
                <w:szCs w:val="20"/>
              </w:rPr>
            </w:pPr>
            <w:r w:rsidRPr="00A0735B">
              <w:rPr>
                <w:sz w:val="20"/>
                <w:szCs w:val="20"/>
              </w:rPr>
              <w:t>Использование земельного участка, расположенного в пределах береговой полосы водного объекта общего пользования, допускается при условии обеспечения свободного доступа граждан к водному объекту общего пользования и его береговой полосе</w:t>
            </w:r>
          </w:p>
        </w:tc>
      </w:tr>
      <w:tr w:rsidR="00A0735B" w:rsidRPr="00A0735B" w:rsidTr="005750F4">
        <w:trPr>
          <w:trHeight w:val="20"/>
          <w:jc w:val="center"/>
        </w:trPr>
        <w:tc>
          <w:tcPr>
            <w:tcW w:w="1809" w:type="dxa"/>
          </w:tcPr>
          <w:p w:rsidR="00A0735B" w:rsidRPr="00A0735B" w:rsidRDefault="00A0735B" w:rsidP="00A0735B">
            <w:pPr>
              <w:autoSpaceDE w:val="0"/>
              <w:autoSpaceDN w:val="0"/>
              <w:adjustRightInd w:val="0"/>
              <w:rPr>
                <w:sz w:val="20"/>
                <w:szCs w:val="20"/>
              </w:rPr>
            </w:pPr>
            <w:r w:rsidRPr="00A0735B">
              <w:rPr>
                <w:sz w:val="20"/>
                <w:szCs w:val="20"/>
              </w:rPr>
              <w:t>Воздушный транспорт</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предназначенных для технического обслуживания и ремонта воздушных судов</w:t>
            </w:r>
          </w:p>
        </w:tc>
        <w:tc>
          <w:tcPr>
            <w:tcW w:w="2835" w:type="dxa"/>
          </w:tcPr>
          <w:p w:rsidR="00A0735B" w:rsidRPr="00A0735B" w:rsidRDefault="00A0735B" w:rsidP="00A0735B">
            <w:pPr>
              <w:jc w:val="both"/>
              <w:rPr>
                <w:sz w:val="20"/>
                <w:szCs w:val="20"/>
              </w:rPr>
            </w:pPr>
            <w:r w:rsidRPr="00A0735B">
              <w:rPr>
                <w:sz w:val="20"/>
                <w:szCs w:val="20"/>
              </w:rPr>
              <w:t xml:space="preserve">Использование земельных участков осуществлять в соответствии с воздушным законодательством Российской Федерации, </w:t>
            </w:r>
          </w:p>
          <w:p w:rsidR="00A0735B" w:rsidRPr="00A0735B" w:rsidRDefault="00A0735B" w:rsidP="00A0735B">
            <w:pPr>
              <w:jc w:val="both"/>
              <w:rPr>
                <w:sz w:val="20"/>
                <w:szCs w:val="20"/>
              </w:rPr>
            </w:pPr>
            <w:r w:rsidRPr="00A0735B">
              <w:rPr>
                <w:sz w:val="20"/>
                <w:szCs w:val="20"/>
              </w:rPr>
              <w:t xml:space="preserve">Размеры земельных участков определяются в соответствии с </w:t>
            </w:r>
            <w:r w:rsidRPr="00A0735B">
              <w:rPr>
                <w:rFonts w:eastAsia="Calibri"/>
                <w:sz w:val="20"/>
                <w:szCs w:val="20"/>
              </w:rPr>
              <w:t>СН 457-74. Строительные нормы. Нормы отвода земель для аэропортов</w:t>
            </w:r>
          </w:p>
          <w:p w:rsidR="00A0735B" w:rsidRPr="00A0735B" w:rsidRDefault="00A0735B" w:rsidP="00A0735B">
            <w:pPr>
              <w:jc w:val="center"/>
              <w:rPr>
                <w:sz w:val="20"/>
                <w:szCs w:val="20"/>
              </w:rPr>
            </w:pPr>
          </w:p>
        </w:tc>
        <w:tc>
          <w:tcPr>
            <w:tcW w:w="2835" w:type="dxa"/>
          </w:tcPr>
          <w:p w:rsidR="00A0735B" w:rsidRPr="00A0735B" w:rsidRDefault="00A0735B" w:rsidP="00A0735B">
            <w:pPr>
              <w:jc w:val="both"/>
              <w:rPr>
                <w:sz w:val="20"/>
                <w:szCs w:val="20"/>
              </w:rPr>
            </w:pPr>
          </w:p>
        </w:tc>
      </w:tr>
      <w:tr w:rsidR="00A0735B" w:rsidRPr="00A0735B" w:rsidTr="005750F4">
        <w:trPr>
          <w:trHeight w:val="20"/>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w:t>
            </w:r>
            <w:r w:rsidRPr="00A0735B">
              <w:rPr>
                <w:sz w:val="20"/>
                <w:szCs w:val="20"/>
              </w:rPr>
              <w:lastRenderedPageBreak/>
              <w:t>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A0735B" w:rsidRPr="00A0735B" w:rsidRDefault="00A0735B" w:rsidP="00A0735B">
            <w:pPr>
              <w:jc w:val="both"/>
              <w:rPr>
                <w:sz w:val="20"/>
                <w:szCs w:val="20"/>
              </w:rPr>
            </w:pPr>
            <w:r w:rsidRPr="00A0735B">
              <w:rPr>
                <w:sz w:val="20"/>
                <w:szCs w:val="20"/>
              </w:rPr>
              <w:lastRenderedPageBreak/>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 0,5 м.</w:t>
            </w:r>
          </w:p>
          <w:p w:rsidR="00A0735B" w:rsidRPr="00A0735B" w:rsidRDefault="00A0735B" w:rsidP="00A0735B">
            <w:pPr>
              <w:rPr>
                <w:sz w:val="20"/>
                <w:szCs w:val="20"/>
              </w:rPr>
            </w:pPr>
            <w:r w:rsidRPr="00A0735B">
              <w:rPr>
                <w:sz w:val="20"/>
                <w:szCs w:val="20"/>
              </w:rPr>
              <w:lastRenderedPageBreak/>
              <w:t xml:space="preserve">В условиях реконструкции и дефицита территорий допускается размещение </w:t>
            </w:r>
            <w:r w:rsidRPr="00A0735B">
              <w:rPr>
                <w:rFonts w:eastAsia="Calibri"/>
                <w:sz w:val="20"/>
                <w:szCs w:val="20"/>
              </w:rPr>
              <w:t>объектов капитального строительства</w:t>
            </w:r>
            <w:r w:rsidRPr="00A0735B">
              <w:rPr>
                <w:sz w:val="20"/>
                <w:szCs w:val="20"/>
              </w:rPr>
              <w:t xml:space="preserve"> по красной линии улиц.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numPr>
                <w:ilvl w:val="0"/>
                <w:numId w:val="12"/>
              </w:numPr>
              <w:ind w:left="317" w:hanging="283"/>
              <w:jc w:val="both"/>
              <w:rPr>
                <w:sz w:val="20"/>
                <w:szCs w:val="20"/>
              </w:rPr>
            </w:pPr>
            <w:r w:rsidRPr="00A0735B">
              <w:rPr>
                <w:rFonts w:eastAsia="Calibri"/>
                <w:sz w:val="22"/>
                <w:szCs w:val="22"/>
              </w:rPr>
              <w:t>канализационные насосные станции – от 4 кв. м</w:t>
            </w:r>
            <w:r w:rsidRPr="00A0735B">
              <w:rPr>
                <w:sz w:val="20"/>
                <w:szCs w:val="20"/>
              </w:rPr>
              <w:t>.</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90 %.</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Бытовое обслуживание</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A0735B" w:rsidRPr="00A0735B" w:rsidRDefault="00A0735B" w:rsidP="00A0735B">
            <w:pPr>
              <w:jc w:val="both"/>
              <w:rPr>
                <w:sz w:val="20"/>
                <w:szCs w:val="20"/>
              </w:rPr>
            </w:pPr>
          </w:p>
        </w:tc>
        <w:tc>
          <w:tcPr>
            <w:tcW w:w="2835" w:type="dxa"/>
            <w:vMerge w:val="restart"/>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vMerge w:val="restart"/>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Магазины</w:t>
            </w:r>
          </w:p>
          <w:p w:rsidR="00A0735B" w:rsidRPr="00A0735B" w:rsidRDefault="00A0735B" w:rsidP="00A0735B">
            <w:pPr>
              <w:rPr>
                <w:sz w:val="20"/>
                <w:szCs w:val="20"/>
              </w:rPr>
            </w:pPr>
          </w:p>
        </w:tc>
        <w:tc>
          <w:tcPr>
            <w:tcW w:w="3119" w:type="dxa"/>
            <w:tcBorders>
              <w:top w:val="single" w:sz="8" w:space="0" w:color="auto"/>
              <w:left w:val="single" w:sz="8" w:space="0" w:color="auto"/>
              <w:bottom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vMerge/>
          </w:tcPr>
          <w:p w:rsidR="00A0735B" w:rsidRPr="00A0735B" w:rsidRDefault="00A0735B" w:rsidP="00A0735B">
            <w:pPr>
              <w:jc w:val="both"/>
              <w:rPr>
                <w:sz w:val="20"/>
                <w:szCs w:val="20"/>
              </w:rPr>
            </w:pPr>
          </w:p>
        </w:tc>
        <w:tc>
          <w:tcPr>
            <w:tcW w:w="2835" w:type="dxa"/>
            <w:vMerge/>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Общественное питание</w:t>
            </w:r>
          </w:p>
          <w:p w:rsidR="00A0735B" w:rsidRPr="00A0735B" w:rsidRDefault="00A0735B" w:rsidP="00A0735B">
            <w:pPr>
              <w:rPr>
                <w:sz w:val="20"/>
                <w:szCs w:val="20"/>
              </w:rPr>
            </w:pPr>
          </w:p>
        </w:tc>
        <w:tc>
          <w:tcPr>
            <w:tcW w:w="3119" w:type="dxa"/>
            <w:tcBorders>
              <w:top w:val="single" w:sz="8" w:space="0" w:color="auto"/>
              <w:left w:val="single" w:sz="8" w:space="0" w:color="auto"/>
              <w:bottom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vMerge/>
            <w:tcBorders>
              <w:bottom w:val="single" w:sz="8" w:space="0" w:color="auto"/>
            </w:tcBorders>
          </w:tcPr>
          <w:p w:rsidR="00A0735B" w:rsidRPr="00A0735B" w:rsidRDefault="00A0735B" w:rsidP="00A0735B">
            <w:pPr>
              <w:jc w:val="both"/>
              <w:rPr>
                <w:sz w:val="20"/>
                <w:szCs w:val="20"/>
              </w:rPr>
            </w:pPr>
          </w:p>
        </w:tc>
        <w:tc>
          <w:tcPr>
            <w:tcW w:w="2835" w:type="dxa"/>
            <w:vMerge/>
            <w:tcBorders>
              <w:bottom w:val="single" w:sz="8" w:space="0" w:color="auto"/>
            </w:tcBorders>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3.   ВСПОМОГАТЕЛЬНЫЕ ВИДЫ И ПАРАМЕТРЫ РАЗРЕШЁННОГО ИСПОЛЬЗОВАНИЯ ЗЕМЕЛЬНЫХ УЧАСТКОВ И ОБЪЕКТОВ КАПИТАЛЬНОГО СТРОИТЕЛЬСТВА: </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206"/>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rFonts w:eastAsia="Calibri"/>
                <w:sz w:val="20"/>
                <w:szCs w:val="20"/>
                <w:lang w:eastAsia="en-US"/>
              </w:rPr>
            </w:pPr>
            <w:r w:rsidRPr="00A0735B">
              <w:rPr>
                <w:sz w:val="20"/>
                <w:szCs w:val="20"/>
              </w:rPr>
              <w:t>Земельные участки (территории) общего пользования</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w:t>
            </w:r>
            <w:r w:rsidRPr="00A0735B">
              <w:rPr>
                <w:sz w:val="20"/>
                <w:szCs w:val="20"/>
              </w:rPr>
              <w:lastRenderedPageBreak/>
              <w:t>проездов, малых архитектурных форм благоустройства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lastRenderedPageBreak/>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Borders>
              <w:left w:val="single" w:sz="8" w:space="0" w:color="auto"/>
              <w:right w:val="single" w:sz="8" w:space="0" w:color="auto"/>
            </w:tcBorders>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240"/>
        <w:jc w:val="center"/>
        <w:outlineLvl w:val="0"/>
        <w:rPr>
          <w:b/>
          <w:u w:val="single"/>
        </w:rPr>
      </w:pPr>
      <w:r w:rsidRPr="00A0735B">
        <w:rPr>
          <w:b/>
          <w:u w:val="single"/>
        </w:rPr>
        <w:t>ЗОНА, ЗАНЯТАЯ ОБЪЕКТАМИ СЕЛЬСКОХОЗЯЙСТВЕННОГО НАЗНАЧЕНИЯ (Сх2)</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3119"/>
        <w:gridCol w:w="2835"/>
        <w:gridCol w:w="2835"/>
      </w:tblGrid>
      <w:tr w:rsidR="00A0735B" w:rsidRPr="00A0735B" w:rsidTr="005750F4">
        <w:trPr>
          <w:trHeight w:val="815"/>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Выращивание зерновых и иных сельскохозяйственных культур</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835" w:type="dxa"/>
            <w:vMerge w:val="restart"/>
            <w:tcBorders>
              <w:top w:val="single" w:sz="4" w:space="0" w:color="auto"/>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 xml:space="preserve">Минимальные отступы от границ земельного участка – не подлежит установлению. </w:t>
            </w:r>
          </w:p>
          <w:p w:rsidR="00A0735B" w:rsidRPr="00A0735B" w:rsidRDefault="00A0735B" w:rsidP="00A0735B">
            <w:pPr>
              <w:jc w:val="both"/>
              <w:rPr>
                <w:sz w:val="20"/>
                <w:szCs w:val="20"/>
              </w:rPr>
            </w:pPr>
            <w:r w:rsidRPr="00A0735B">
              <w:rPr>
                <w:sz w:val="20"/>
                <w:szCs w:val="20"/>
              </w:rPr>
              <w:t>Размеры земельных участков – не менее 10 000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10%.</w:t>
            </w:r>
          </w:p>
        </w:tc>
        <w:tc>
          <w:tcPr>
            <w:tcW w:w="2835" w:type="dxa"/>
            <w:vMerge w:val="restart"/>
            <w:tcBorders>
              <w:top w:val="single" w:sz="8" w:space="0" w:color="auto"/>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Овощеводство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835" w:type="dxa"/>
            <w:vMerge/>
            <w:tcBorders>
              <w:left w:val="single" w:sz="8" w:space="0" w:color="auto"/>
              <w:right w:val="single" w:sz="8" w:space="0" w:color="auto"/>
            </w:tcBorders>
          </w:tcPr>
          <w:p w:rsidR="00A0735B" w:rsidRPr="00A0735B" w:rsidRDefault="00A0735B" w:rsidP="00A0735B">
            <w:pPr>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Выращивание тонизирующих, лекарственных, цветочных культур</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Садоводство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835" w:type="dxa"/>
            <w:tcBorders>
              <w:top w:val="single" w:sz="4"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 xml:space="preserve">Минимальные отступы от границ земельного участка – не подлежит установлению. </w:t>
            </w:r>
          </w:p>
          <w:p w:rsidR="00A0735B" w:rsidRPr="00A0735B" w:rsidRDefault="00A0735B" w:rsidP="00A0735B">
            <w:pPr>
              <w:jc w:val="both"/>
              <w:rPr>
                <w:sz w:val="20"/>
                <w:szCs w:val="20"/>
              </w:rPr>
            </w:pPr>
            <w:r w:rsidRPr="00A0735B">
              <w:rPr>
                <w:sz w:val="20"/>
                <w:szCs w:val="20"/>
              </w:rPr>
              <w:t>Размеры земельных участков – не менее 200 кв. м.</w:t>
            </w:r>
          </w:p>
          <w:p w:rsidR="00A0735B" w:rsidRPr="00A0735B" w:rsidRDefault="00A0735B" w:rsidP="00A0735B">
            <w:pPr>
              <w:jc w:val="both"/>
              <w:rPr>
                <w:sz w:val="20"/>
                <w:szCs w:val="20"/>
              </w:rPr>
            </w:pPr>
            <w:r w:rsidRPr="00A0735B">
              <w:rPr>
                <w:sz w:val="20"/>
                <w:szCs w:val="20"/>
              </w:rPr>
              <w:t xml:space="preserve">Максимальный процент застройки в границах земельного участка – 20%, </w:t>
            </w:r>
            <w:r w:rsidRPr="00A0735B">
              <w:rPr>
                <w:rFonts w:eastAsia="Calibri"/>
                <w:sz w:val="20"/>
                <w:szCs w:val="20"/>
              </w:rPr>
              <w:t>включая основное строение и вспомогательные, обеспечивающие функционирование объекта.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Скотоводство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0735B" w:rsidRPr="00A0735B" w:rsidRDefault="00A0735B" w:rsidP="00A0735B">
            <w:pPr>
              <w:jc w:val="both"/>
              <w:rPr>
                <w:sz w:val="20"/>
                <w:szCs w:val="20"/>
              </w:rPr>
            </w:pPr>
            <w:r w:rsidRPr="00A0735B">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A0735B" w:rsidRPr="00A0735B" w:rsidRDefault="00A0735B" w:rsidP="00A0735B">
            <w:pPr>
              <w:jc w:val="both"/>
              <w:rPr>
                <w:sz w:val="20"/>
                <w:szCs w:val="20"/>
              </w:rPr>
            </w:pPr>
            <w:r w:rsidRPr="00A0735B">
              <w:rPr>
                <w:sz w:val="20"/>
                <w:szCs w:val="20"/>
              </w:rPr>
              <w:t>разведение племенных животных, производство и использование племенной продукции (материала)</w:t>
            </w:r>
          </w:p>
        </w:tc>
        <w:tc>
          <w:tcPr>
            <w:tcW w:w="2835" w:type="dxa"/>
            <w:vMerge w:val="restart"/>
            <w:tcBorders>
              <w:top w:val="single" w:sz="4" w:space="0" w:color="auto"/>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 xml:space="preserve">Минимальные отступы от границ земельного участка – не подлежит установлению. </w:t>
            </w:r>
          </w:p>
          <w:p w:rsidR="00A0735B" w:rsidRPr="00A0735B" w:rsidRDefault="00A0735B" w:rsidP="00A0735B">
            <w:pPr>
              <w:jc w:val="both"/>
              <w:rPr>
                <w:sz w:val="20"/>
                <w:szCs w:val="20"/>
              </w:rPr>
            </w:pPr>
            <w:r w:rsidRPr="00A0735B">
              <w:rPr>
                <w:sz w:val="20"/>
                <w:szCs w:val="20"/>
              </w:rPr>
              <w:t>Размеры земельных участков – не менее 10 000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20%,</w:t>
            </w:r>
            <w:r w:rsidRPr="00A0735B">
              <w:rPr>
                <w:rFonts w:eastAsia="Calibri"/>
                <w:sz w:val="20"/>
                <w:szCs w:val="20"/>
              </w:rPr>
              <w:t xml:space="preserve"> включая основное строение и вспомогательные, обеспечивающие функционирование объекта.</w:t>
            </w:r>
          </w:p>
        </w:tc>
        <w:tc>
          <w:tcPr>
            <w:tcW w:w="2835" w:type="dxa"/>
            <w:vMerge w:val="restart"/>
            <w:tcBorders>
              <w:top w:val="single" w:sz="8" w:space="0" w:color="auto"/>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lastRenderedPageBreak/>
              <w:t>Звероводство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Осуществление хозяйственной деятельности, связанной с разведением в неволе ценных пушных зверей;</w:t>
            </w:r>
          </w:p>
          <w:p w:rsidR="00A0735B" w:rsidRPr="00A0735B" w:rsidRDefault="00A0735B" w:rsidP="00A0735B">
            <w:pPr>
              <w:autoSpaceDE w:val="0"/>
              <w:autoSpaceDN w:val="0"/>
              <w:adjustRightInd w:val="0"/>
              <w:jc w:val="both"/>
              <w:rPr>
                <w:sz w:val="20"/>
                <w:szCs w:val="20"/>
              </w:rPr>
            </w:pPr>
            <w:r w:rsidRPr="00A0735B">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0735B" w:rsidRPr="00A0735B" w:rsidRDefault="00A0735B" w:rsidP="00A0735B">
            <w:pPr>
              <w:autoSpaceDE w:val="0"/>
              <w:autoSpaceDN w:val="0"/>
              <w:adjustRightInd w:val="0"/>
              <w:jc w:val="both"/>
              <w:rPr>
                <w:sz w:val="20"/>
                <w:szCs w:val="20"/>
              </w:rPr>
            </w:pPr>
            <w:r w:rsidRPr="00A0735B">
              <w:rPr>
                <w:sz w:val="20"/>
                <w:szCs w:val="20"/>
              </w:rPr>
              <w:t>разведение племенных животных, производство и использование племенной продукции (материала)</w:t>
            </w:r>
          </w:p>
        </w:tc>
        <w:tc>
          <w:tcPr>
            <w:tcW w:w="2835" w:type="dxa"/>
            <w:vMerge/>
            <w:tcBorders>
              <w:left w:val="single" w:sz="8" w:space="0" w:color="auto"/>
              <w:right w:val="single" w:sz="8" w:space="0" w:color="auto"/>
            </w:tcBorders>
          </w:tcPr>
          <w:p w:rsidR="00A0735B" w:rsidRPr="00A0735B" w:rsidRDefault="00A0735B" w:rsidP="00A0735B">
            <w:pPr>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Птицеводство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связанной с разведением домашних пород птиц, в том числе водоплавающих;</w:t>
            </w:r>
          </w:p>
          <w:p w:rsidR="00A0735B" w:rsidRPr="00A0735B" w:rsidRDefault="00A0735B" w:rsidP="00A0735B">
            <w:pPr>
              <w:jc w:val="both"/>
              <w:rPr>
                <w:sz w:val="20"/>
                <w:szCs w:val="20"/>
              </w:rPr>
            </w:pPr>
            <w:r w:rsidRPr="00A0735B">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0735B" w:rsidRPr="00A0735B" w:rsidRDefault="00A0735B" w:rsidP="00A0735B">
            <w:pPr>
              <w:jc w:val="both"/>
              <w:rPr>
                <w:sz w:val="20"/>
                <w:szCs w:val="20"/>
              </w:rPr>
            </w:pPr>
            <w:r w:rsidRPr="00A0735B">
              <w:rPr>
                <w:sz w:val="20"/>
                <w:szCs w:val="20"/>
              </w:rPr>
              <w:t>разведение племенных животных, производство и использование племенной продукции (материала)</w:t>
            </w:r>
          </w:p>
        </w:tc>
        <w:tc>
          <w:tcPr>
            <w:tcW w:w="2835" w:type="dxa"/>
            <w:vMerge/>
            <w:tcBorders>
              <w:left w:val="single" w:sz="8" w:space="0" w:color="auto"/>
              <w:right w:val="single" w:sz="8" w:space="0" w:color="auto"/>
            </w:tcBorders>
          </w:tcPr>
          <w:p w:rsidR="00A0735B" w:rsidRPr="00A0735B" w:rsidRDefault="00A0735B" w:rsidP="00A0735B">
            <w:pPr>
              <w:jc w:val="both"/>
              <w:rPr>
                <w:sz w:val="20"/>
                <w:szCs w:val="20"/>
              </w:rPr>
            </w:pPr>
          </w:p>
        </w:tc>
        <w:tc>
          <w:tcPr>
            <w:tcW w:w="2835" w:type="dxa"/>
            <w:vMerge/>
            <w:tcBorders>
              <w:left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Свиноводство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связанной с разведением свиней;</w:t>
            </w:r>
          </w:p>
          <w:p w:rsidR="00A0735B" w:rsidRPr="00A0735B" w:rsidRDefault="00A0735B" w:rsidP="00A0735B">
            <w:pPr>
              <w:jc w:val="both"/>
              <w:rPr>
                <w:sz w:val="20"/>
                <w:szCs w:val="20"/>
              </w:rPr>
            </w:pPr>
            <w:r w:rsidRPr="00A0735B">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0735B" w:rsidRPr="00A0735B" w:rsidRDefault="00A0735B" w:rsidP="00A0735B">
            <w:pPr>
              <w:jc w:val="both"/>
              <w:rPr>
                <w:sz w:val="20"/>
                <w:szCs w:val="20"/>
              </w:rPr>
            </w:pPr>
            <w:r w:rsidRPr="00A0735B">
              <w:rPr>
                <w:sz w:val="20"/>
                <w:szCs w:val="20"/>
              </w:rPr>
              <w:t>разведение племенных животных, производство и использование племенной продукции (материала)</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Пчеловодство</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0735B" w:rsidRPr="00A0735B" w:rsidRDefault="00A0735B" w:rsidP="00A0735B">
            <w:pPr>
              <w:jc w:val="both"/>
              <w:rPr>
                <w:sz w:val="20"/>
                <w:szCs w:val="20"/>
              </w:rPr>
            </w:pPr>
            <w:r w:rsidRPr="00A0735B">
              <w:rPr>
                <w:sz w:val="20"/>
                <w:szCs w:val="20"/>
              </w:rPr>
              <w:t>размещение ульев, иных объектов и оборудования, необходимого для пчеловодства и разведениях иных полезных насекомых;</w:t>
            </w:r>
          </w:p>
          <w:p w:rsidR="00A0735B" w:rsidRPr="00A0735B" w:rsidRDefault="00A0735B" w:rsidP="00A0735B">
            <w:pPr>
              <w:jc w:val="both"/>
              <w:rPr>
                <w:sz w:val="20"/>
                <w:szCs w:val="20"/>
              </w:rPr>
            </w:pPr>
            <w:r w:rsidRPr="00A0735B">
              <w:rPr>
                <w:sz w:val="20"/>
                <w:szCs w:val="20"/>
              </w:rPr>
              <w:t>размещение сооружений, используемых для хранения и первичной переработки продукции пчеловодства</w:t>
            </w:r>
          </w:p>
        </w:tc>
        <w:tc>
          <w:tcPr>
            <w:tcW w:w="2835" w:type="dxa"/>
            <w:tcBorders>
              <w:top w:val="single" w:sz="4"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 xml:space="preserve">Минимальные отступы от границ земельного участка – не подлежит установлению. </w:t>
            </w:r>
          </w:p>
          <w:p w:rsidR="00A0735B" w:rsidRPr="00A0735B" w:rsidRDefault="00A0735B" w:rsidP="00A0735B">
            <w:pPr>
              <w:jc w:val="both"/>
              <w:rPr>
                <w:sz w:val="20"/>
                <w:szCs w:val="20"/>
              </w:rPr>
            </w:pPr>
            <w:r w:rsidRPr="00A0735B">
              <w:rPr>
                <w:sz w:val="20"/>
                <w:szCs w:val="20"/>
              </w:rPr>
              <w:t>Размеры земельных участков – не менее 500 кв. м.</w:t>
            </w:r>
          </w:p>
          <w:p w:rsidR="00A0735B" w:rsidRPr="00A0735B" w:rsidRDefault="00A0735B" w:rsidP="00A0735B">
            <w:pPr>
              <w:jc w:val="both"/>
              <w:rPr>
                <w:sz w:val="20"/>
                <w:szCs w:val="20"/>
              </w:rPr>
            </w:pPr>
            <w:r w:rsidRPr="00A0735B">
              <w:rPr>
                <w:sz w:val="20"/>
                <w:szCs w:val="20"/>
              </w:rPr>
              <w:t xml:space="preserve">Максимальный процент застройки в границах земельного участка – 40%, </w:t>
            </w:r>
            <w:r w:rsidRPr="00A0735B">
              <w:rPr>
                <w:rFonts w:eastAsia="Calibri"/>
                <w:sz w:val="20"/>
                <w:szCs w:val="20"/>
              </w:rPr>
              <w:t>включая основное строение и вспомогательные, обеспечивающие функционирование объекта.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Хранение и переработка сельскохозяйственной продукции</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835" w:type="dxa"/>
            <w:tcBorders>
              <w:top w:val="single" w:sz="4"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 xml:space="preserve">Минимальные отступы от границ земельного участка – не подлежит установлению. </w:t>
            </w:r>
          </w:p>
          <w:p w:rsidR="00A0735B" w:rsidRPr="00A0735B" w:rsidRDefault="00A0735B" w:rsidP="00A0735B">
            <w:pPr>
              <w:jc w:val="both"/>
              <w:rPr>
                <w:sz w:val="20"/>
                <w:szCs w:val="20"/>
              </w:rPr>
            </w:pPr>
            <w:r w:rsidRPr="00A0735B">
              <w:rPr>
                <w:sz w:val="20"/>
                <w:szCs w:val="20"/>
              </w:rPr>
              <w:t>Размеры земельных участков – не менее 200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75%.</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Пищевая промышленность</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w:t>
            </w:r>
            <w:r w:rsidRPr="00A0735B">
              <w:rPr>
                <w:sz w:val="20"/>
                <w:szCs w:val="20"/>
              </w:rPr>
              <w:lastRenderedPageBreak/>
              <w:t>чение), в том числе для производства напитков, алкогольных напитков и табачных изделий</w:t>
            </w:r>
          </w:p>
        </w:tc>
        <w:tc>
          <w:tcPr>
            <w:tcW w:w="2835" w:type="dxa"/>
            <w:vMerge w:val="restart"/>
            <w:tcBorders>
              <w:top w:val="single" w:sz="4" w:space="0" w:color="auto"/>
              <w:left w:val="single" w:sz="8" w:space="0" w:color="auto"/>
              <w:right w:val="single" w:sz="8" w:space="0" w:color="auto"/>
            </w:tcBorders>
          </w:tcPr>
          <w:p w:rsidR="00A0735B" w:rsidRPr="00A0735B" w:rsidRDefault="00A0735B" w:rsidP="00A0735B">
            <w:pPr>
              <w:jc w:val="both"/>
              <w:rPr>
                <w:rFonts w:eastAsia="Calibri"/>
                <w:sz w:val="20"/>
                <w:szCs w:val="20"/>
              </w:rPr>
            </w:pPr>
            <w:r w:rsidRPr="00A0735B">
              <w:rPr>
                <w:rFonts w:eastAsia="Calibri"/>
                <w:sz w:val="20"/>
                <w:szCs w:val="20"/>
              </w:rPr>
              <w:lastRenderedPageBreak/>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 xml:space="preserve">редельные (минимальные и (или) максимальные) размеры </w:t>
            </w:r>
            <w:r w:rsidRPr="00A0735B">
              <w:rPr>
                <w:rFonts w:eastAsia="Calibri"/>
                <w:sz w:val="20"/>
                <w:szCs w:val="20"/>
              </w:rPr>
              <w:lastRenderedPageBreak/>
              <w:t>земельных участков,</w:t>
            </w:r>
            <w:r w:rsidRPr="00A0735B">
              <w:rPr>
                <w:bCs/>
                <w:sz w:val="20"/>
                <w:szCs w:val="20"/>
              </w:rPr>
              <w:t xml:space="preserve"> </w:t>
            </w:r>
            <w:r w:rsidRPr="00A0735B">
              <w:rPr>
                <w:rFonts w:eastAsia="Calibri"/>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 в границах земельного участка – 60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lastRenderedPageBreak/>
              <w:t>Не допускается размещать объекты пищевых отраслей промышленности в санитарно-защитной зоне и на территории объектов других отраслей промышленности</w:t>
            </w: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Обеспечение сельскохозяйственного производства</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835" w:type="dxa"/>
            <w:vMerge/>
            <w:tcBorders>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835" w:type="dxa"/>
            <w:tcBorders>
              <w:top w:val="single" w:sz="4" w:space="0" w:color="auto"/>
            </w:tcBorders>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rFonts w:eastAsia="Calibri"/>
                <w:sz w:val="20"/>
                <w:szCs w:val="20"/>
              </w:rPr>
            </w:pPr>
            <w:r w:rsidRPr="00A0735B">
              <w:rPr>
                <w:sz w:val="20"/>
                <w:szCs w:val="20"/>
              </w:rPr>
              <w:t xml:space="preserve">Минимальные отступы от границ земельного участка - </w:t>
            </w:r>
            <w:r w:rsidRPr="00A0735B">
              <w:rPr>
                <w:rFonts w:eastAsia="Calibri"/>
                <w:sz w:val="20"/>
                <w:szCs w:val="20"/>
              </w:rPr>
              <w:t>0,5 м.</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Склады</w:t>
            </w:r>
          </w:p>
        </w:tc>
        <w:tc>
          <w:tcPr>
            <w:tcW w:w="3119" w:type="dxa"/>
          </w:tcPr>
          <w:p w:rsidR="00A0735B" w:rsidRPr="00A0735B" w:rsidRDefault="00A0735B" w:rsidP="00A0735B">
            <w:pPr>
              <w:jc w:val="both"/>
              <w:rPr>
                <w:sz w:val="20"/>
                <w:szCs w:val="20"/>
              </w:rPr>
            </w:pPr>
            <w:r w:rsidRPr="00A0735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835" w:type="dxa"/>
          </w:tcPr>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 xml:space="preserve"> 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 в границах земельного участка – 60</w:t>
            </w:r>
          </w:p>
        </w:tc>
        <w:tc>
          <w:tcPr>
            <w:tcW w:w="2835" w:type="dxa"/>
          </w:tcPr>
          <w:p w:rsidR="00A0735B" w:rsidRPr="00A0735B" w:rsidRDefault="00A0735B" w:rsidP="00A0735B">
            <w:pPr>
              <w:jc w:val="both"/>
              <w:rPr>
                <w:sz w:val="20"/>
                <w:szCs w:val="20"/>
              </w:rPr>
            </w:pPr>
            <w:r w:rsidRPr="00A0735B">
              <w:rPr>
                <w:rFonts w:eastAsia="Calibri"/>
                <w:sz w:val="20"/>
                <w:szCs w:val="20"/>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5"/>
        <w:gridCol w:w="2997"/>
        <w:gridCol w:w="2698"/>
        <w:gridCol w:w="2698"/>
      </w:tblGrid>
      <w:tr w:rsidR="00A0735B" w:rsidRPr="00A0735B" w:rsidTr="005750F4">
        <w:trPr>
          <w:trHeight w:val="384"/>
          <w:jc w:val="center"/>
        </w:trPr>
        <w:tc>
          <w:tcPr>
            <w:tcW w:w="5202"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698"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698"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2205"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2997"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698" w:type="dxa"/>
            <w:vMerge/>
            <w:vAlign w:val="center"/>
          </w:tcPr>
          <w:p w:rsidR="00A0735B" w:rsidRPr="00A0735B" w:rsidRDefault="00A0735B" w:rsidP="00A0735B">
            <w:pPr>
              <w:jc w:val="center"/>
              <w:rPr>
                <w:b/>
                <w:sz w:val="16"/>
                <w:szCs w:val="16"/>
              </w:rPr>
            </w:pPr>
          </w:p>
        </w:tc>
        <w:tc>
          <w:tcPr>
            <w:tcW w:w="2698"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220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Обеспечение сельскохозяйственного производства</w:t>
            </w:r>
          </w:p>
        </w:tc>
        <w:tc>
          <w:tcPr>
            <w:tcW w:w="2997"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w:t>
            </w:r>
            <w:r w:rsidRPr="00A0735B">
              <w:rPr>
                <w:sz w:val="20"/>
                <w:szCs w:val="20"/>
              </w:rPr>
              <w:lastRenderedPageBreak/>
              <w:t>иного технического оборудования, используемого для ведения сельского хозяйства</w:t>
            </w:r>
          </w:p>
        </w:tc>
        <w:tc>
          <w:tcPr>
            <w:tcW w:w="2698"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rFonts w:eastAsia="Calibri"/>
                <w:sz w:val="20"/>
                <w:szCs w:val="20"/>
              </w:rPr>
            </w:pPr>
            <w:r w:rsidRPr="00A0735B">
              <w:rPr>
                <w:rFonts w:eastAsia="Calibri"/>
                <w:sz w:val="20"/>
                <w:szCs w:val="20"/>
              </w:rPr>
              <w:lastRenderedPageBreak/>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 xml:space="preserve"> 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sz w:val="20"/>
                <w:szCs w:val="20"/>
              </w:rPr>
              <w:t xml:space="preserve">предельные параметры разрешенного строительства, </w:t>
            </w:r>
            <w:r w:rsidRPr="00A0735B">
              <w:rPr>
                <w:rFonts w:eastAsia="Calibri"/>
                <w:sz w:val="20"/>
                <w:szCs w:val="20"/>
              </w:rPr>
              <w:lastRenderedPageBreak/>
              <w:t>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 в границах земельного участка – 60</w:t>
            </w:r>
          </w:p>
          <w:p w:rsidR="00A0735B" w:rsidRPr="00A0735B" w:rsidRDefault="00A0735B" w:rsidP="00A0735B">
            <w:pPr>
              <w:jc w:val="both"/>
              <w:rPr>
                <w:sz w:val="20"/>
                <w:szCs w:val="20"/>
              </w:rPr>
            </w:pPr>
          </w:p>
        </w:tc>
        <w:tc>
          <w:tcPr>
            <w:tcW w:w="2698"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r>
      <w:tr w:rsidR="00A0735B" w:rsidRPr="00A0735B" w:rsidTr="005750F4">
        <w:trPr>
          <w:trHeight w:val="206"/>
          <w:jc w:val="center"/>
        </w:trPr>
        <w:tc>
          <w:tcPr>
            <w:tcW w:w="2205" w:type="dxa"/>
          </w:tcPr>
          <w:p w:rsidR="00A0735B" w:rsidRPr="00A0735B" w:rsidRDefault="00A0735B" w:rsidP="00A0735B">
            <w:pPr>
              <w:rPr>
                <w:sz w:val="20"/>
                <w:szCs w:val="20"/>
              </w:rPr>
            </w:pPr>
            <w:r w:rsidRPr="00A0735B">
              <w:rPr>
                <w:sz w:val="20"/>
                <w:szCs w:val="20"/>
              </w:rPr>
              <w:t>Коммунальное обслуживание</w:t>
            </w:r>
          </w:p>
        </w:tc>
        <w:tc>
          <w:tcPr>
            <w:tcW w:w="2997"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698"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698" w:type="dxa"/>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240"/>
        <w:jc w:val="center"/>
        <w:outlineLvl w:val="0"/>
        <w:rPr>
          <w:b/>
          <w:u w:val="single"/>
        </w:rPr>
      </w:pPr>
      <w:r w:rsidRPr="00A0735B">
        <w:rPr>
          <w:b/>
          <w:u w:val="single"/>
        </w:rPr>
        <w:t>ЗОНА ВЕДЕНИЯ САДОВОДСТВА, ОГОРОДНИЧЕСТВА (Сх3)</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235"/>
        <w:gridCol w:w="2976"/>
        <w:gridCol w:w="2694"/>
        <w:gridCol w:w="2693"/>
      </w:tblGrid>
      <w:tr w:rsidR="00A0735B" w:rsidRPr="00A0735B" w:rsidTr="005750F4">
        <w:trPr>
          <w:trHeight w:val="552"/>
          <w:jc w:val="center"/>
        </w:trPr>
        <w:tc>
          <w:tcPr>
            <w:tcW w:w="5211"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694"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693"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2235"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2976"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694" w:type="dxa"/>
            <w:vMerge/>
            <w:vAlign w:val="center"/>
          </w:tcPr>
          <w:p w:rsidR="00A0735B" w:rsidRPr="00A0735B" w:rsidRDefault="00A0735B" w:rsidP="00A0735B">
            <w:pPr>
              <w:jc w:val="center"/>
              <w:rPr>
                <w:b/>
                <w:sz w:val="16"/>
                <w:szCs w:val="16"/>
              </w:rPr>
            </w:pPr>
          </w:p>
        </w:tc>
        <w:tc>
          <w:tcPr>
            <w:tcW w:w="2693"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2235" w:type="dxa"/>
          </w:tcPr>
          <w:p w:rsidR="00A0735B" w:rsidRPr="00A0735B" w:rsidRDefault="00A0735B" w:rsidP="00A0735B">
            <w:pPr>
              <w:rPr>
                <w:sz w:val="20"/>
                <w:szCs w:val="20"/>
              </w:rPr>
            </w:pPr>
            <w:r w:rsidRPr="00A0735B">
              <w:rPr>
                <w:sz w:val="20"/>
                <w:szCs w:val="20"/>
              </w:rPr>
              <w:t>Ведение огородничества</w:t>
            </w:r>
          </w:p>
        </w:tc>
        <w:tc>
          <w:tcPr>
            <w:tcW w:w="2976" w:type="dxa"/>
          </w:tcPr>
          <w:p w:rsidR="00A0735B" w:rsidRPr="00A0735B" w:rsidRDefault="00A0735B" w:rsidP="00A0735B">
            <w:pPr>
              <w:autoSpaceDE w:val="0"/>
              <w:autoSpaceDN w:val="0"/>
              <w:adjustRightInd w:val="0"/>
              <w:jc w:val="both"/>
              <w:rPr>
                <w:sz w:val="20"/>
                <w:szCs w:val="20"/>
              </w:rPr>
            </w:pPr>
            <w:r w:rsidRPr="00A0735B">
              <w:rPr>
                <w:sz w:val="20"/>
                <w:szCs w:val="20"/>
              </w:rPr>
              <w:t>Осуществление деятельности, связанной с выращиванием ягодных, овощных, бахчевых или иных сельскохозяйственных культур и картофеля;</w:t>
            </w:r>
          </w:p>
          <w:p w:rsidR="00A0735B" w:rsidRPr="00A0735B" w:rsidRDefault="00A0735B" w:rsidP="00A0735B">
            <w:pPr>
              <w:tabs>
                <w:tab w:val="left" w:pos="3204"/>
              </w:tabs>
              <w:jc w:val="both"/>
              <w:rPr>
                <w:sz w:val="20"/>
                <w:szCs w:val="20"/>
              </w:rPr>
            </w:pPr>
            <w:r w:rsidRPr="00A0735B">
              <w:rPr>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694" w:type="dxa"/>
            <w:vMerge w:val="restart"/>
          </w:tcPr>
          <w:p w:rsidR="00A0735B" w:rsidRPr="00A0735B" w:rsidRDefault="00A0735B" w:rsidP="00A0735B">
            <w:pPr>
              <w:tabs>
                <w:tab w:val="left" w:pos="3204"/>
              </w:tabs>
              <w:jc w:val="both"/>
              <w:rPr>
                <w:sz w:val="20"/>
                <w:szCs w:val="20"/>
              </w:rPr>
            </w:pPr>
            <w:r w:rsidRPr="00A0735B">
              <w:rPr>
                <w:sz w:val="20"/>
                <w:szCs w:val="20"/>
              </w:rPr>
              <w:t>Этажность – не выше 2 надземных этажей включая мансардный этаж.</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w:t>
            </w:r>
            <w:r w:rsidRPr="00A0735B">
              <w:rPr>
                <w:sz w:val="20"/>
                <w:szCs w:val="20"/>
              </w:rPr>
              <w:t xml:space="preserve"> </w:t>
            </w:r>
            <w:r w:rsidRPr="00A0735B">
              <w:rPr>
                <w:bCs/>
                <w:sz w:val="20"/>
                <w:szCs w:val="20"/>
              </w:rPr>
              <w:t>3 м</w:t>
            </w:r>
            <w:r w:rsidRPr="00A0735B">
              <w:rPr>
                <w:sz w:val="20"/>
                <w:szCs w:val="20"/>
              </w:rPr>
              <w:t>.</w:t>
            </w:r>
          </w:p>
          <w:p w:rsidR="00A0735B" w:rsidRPr="00A0735B" w:rsidRDefault="00A0735B" w:rsidP="00A0735B">
            <w:pPr>
              <w:jc w:val="both"/>
              <w:rPr>
                <w:sz w:val="20"/>
              </w:rPr>
            </w:pPr>
            <w:r w:rsidRPr="00A0735B">
              <w:rPr>
                <w:sz w:val="20"/>
              </w:rPr>
              <w:t>Размеры земельных участков</w:t>
            </w:r>
            <w:r w:rsidRPr="00A0735B">
              <w:rPr>
                <w:sz w:val="20"/>
                <w:szCs w:val="20"/>
              </w:rPr>
              <w:t>:</w:t>
            </w:r>
          </w:p>
          <w:p w:rsidR="00A0735B" w:rsidRPr="00A0735B" w:rsidRDefault="00A0735B" w:rsidP="00A0735B">
            <w:pPr>
              <w:jc w:val="both"/>
              <w:rPr>
                <w:sz w:val="20"/>
                <w:szCs w:val="20"/>
              </w:rPr>
            </w:pPr>
            <w:r w:rsidRPr="00A0735B">
              <w:rPr>
                <w:sz w:val="20"/>
                <w:szCs w:val="20"/>
              </w:rPr>
              <w:t>- минимальный – 0,04 га;</w:t>
            </w:r>
          </w:p>
          <w:p w:rsidR="00A0735B" w:rsidRPr="00A0735B" w:rsidRDefault="00A0735B" w:rsidP="00A0735B">
            <w:pPr>
              <w:jc w:val="both"/>
              <w:rPr>
                <w:sz w:val="20"/>
                <w:szCs w:val="20"/>
              </w:rPr>
            </w:pPr>
            <w:r w:rsidRPr="00A0735B">
              <w:rPr>
                <w:sz w:val="20"/>
                <w:szCs w:val="20"/>
              </w:rPr>
              <w:t>- максимальный 0,2 га.</w:t>
            </w:r>
          </w:p>
          <w:p w:rsidR="00A0735B" w:rsidRPr="00A0735B" w:rsidRDefault="00A0735B" w:rsidP="00A0735B">
            <w:pPr>
              <w:tabs>
                <w:tab w:val="left" w:pos="3204"/>
              </w:tabs>
              <w:jc w:val="both"/>
              <w:rPr>
                <w:sz w:val="20"/>
                <w:szCs w:val="20"/>
              </w:rPr>
            </w:pPr>
            <w:r w:rsidRPr="00A0735B">
              <w:rPr>
                <w:sz w:val="20"/>
                <w:szCs w:val="20"/>
              </w:rPr>
              <w:t>Максимальный процент застройки зданиями и строениями в границах земельного участка –</w:t>
            </w:r>
            <w:r w:rsidRPr="00A0735B">
              <w:rPr>
                <w:rFonts w:eastAsia="Calibri"/>
                <w:sz w:val="20"/>
                <w:szCs w:val="20"/>
              </w:rPr>
              <w:t xml:space="preserve"> </w:t>
            </w:r>
            <w:r w:rsidRPr="00A0735B">
              <w:rPr>
                <w:sz w:val="20"/>
                <w:szCs w:val="20"/>
              </w:rPr>
              <w:t>30.</w:t>
            </w:r>
          </w:p>
        </w:tc>
        <w:tc>
          <w:tcPr>
            <w:tcW w:w="2693" w:type="dxa"/>
            <w:vMerge w:val="restart"/>
          </w:tcPr>
          <w:p w:rsidR="00A0735B" w:rsidRPr="00A0735B" w:rsidRDefault="00A0735B" w:rsidP="00A0735B">
            <w:pPr>
              <w:autoSpaceDE w:val="0"/>
              <w:autoSpaceDN w:val="0"/>
              <w:adjustRightInd w:val="0"/>
              <w:jc w:val="both"/>
              <w:rPr>
                <w:sz w:val="22"/>
              </w:rPr>
            </w:pPr>
            <w:r w:rsidRPr="00A0735B">
              <w:rPr>
                <w:sz w:val="20"/>
                <w:szCs w:val="20"/>
              </w:rPr>
              <w:t>Не допускается размещать территории садоводческих товариществ и коттеджной застройки, коллективных или индивидуальных дачных и садово-огородных участков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22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Ведение садоводства</w:t>
            </w:r>
          </w:p>
        </w:tc>
        <w:tc>
          <w:tcPr>
            <w:tcW w:w="2976" w:type="dxa"/>
            <w:tcBorders>
              <w:top w:val="single" w:sz="8" w:space="0" w:color="auto"/>
              <w:left w:val="single" w:sz="8" w:space="0" w:color="auto"/>
              <w:bottom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A0735B" w:rsidRPr="00A0735B" w:rsidRDefault="00A0735B" w:rsidP="00A0735B">
            <w:pPr>
              <w:autoSpaceDE w:val="0"/>
              <w:autoSpaceDN w:val="0"/>
              <w:adjustRightInd w:val="0"/>
              <w:jc w:val="both"/>
              <w:rPr>
                <w:sz w:val="20"/>
                <w:szCs w:val="20"/>
              </w:rPr>
            </w:pPr>
            <w:r w:rsidRPr="00A0735B">
              <w:rPr>
                <w:sz w:val="20"/>
                <w:szCs w:val="20"/>
              </w:rPr>
              <w:t>размещение садового дома, предназначенного для отдыха и не подлежащего разделу на квартиры;</w:t>
            </w:r>
          </w:p>
          <w:p w:rsidR="00A0735B" w:rsidRPr="00A0735B" w:rsidRDefault="00A0735B" w:rsidP="00A0735B">
            <w:pPr>
              <w:autoSpaceDE w:val="0"/>
              <w:autoSpaceDN w:val="0"/>
              <w:adjustRightInd w:val="0"/>
              <w:jc w:val="both"/>
              <w:rPr>
                <w:sz w:val="20"/>
                <w:szCs w:val="20"/>
              </w:rPr>
            </w:pPr>
            <w:r w:rsidRPr="00A0735B">
              <w:rPr>
                <w:sz w:val="20"/>
                <w:szCs w:val="20"/>
              </w:rPr>
              <w:t>размещение хозяйственных строений и сооружений</w:t>
            </w:r>
          </w:p>
        </w:tc>
        <w:tc>
          <w:tcPr>
            <w:tcW w:w="2694" w:type="dxa"/>
            <w:vMerge/>
          </w:tcPr>
          <w:p w:rsidR="00A0735B" w:rsidRPr="00A0735B" w:rsidRDefault="00A0735B" w:rsidP="00A0735B">
            <w:pPr>
              <w:tabs>
                <w:tab w:val="left" w:pos="3204"/>
              </w:tabs>
              <w:jc w:val="both"/>
              <w:rPr>
                <w:sz w:val="20"/>
                <w:szCs w:val="20"/>
              </w:rPr>
            </w:pPr>
          </w:p>
        </w:tc>
        <w:tc>
          <w:tcPr>
            <w:tcW w:w="2693" w:type="dxa"/>
            <w:vMerge/>
          </w:tcPr>
          <w:p w:rsidR="00A0735B" w:rsidRPr="00A0735B" w:rsidRDefault="00A0735B" w:rsidP="00A0735B">
            <w:pPr>
              <w:rPr>
                <w:sz w:val="20"/>
                <w:szCs w:val="20"/>
              </w:rPr>
            </w:pPr>
          </w:p>
        </w:tc>
      </w:tr>
      <w:tr w:rsidR="00A0735B" w:rsidRPr="00A0735B" w:rsidTr="005750F4">
        <w:trPr>
          <w:jc w:val="center"/>
        </w:trPr>
        <w:tc>
          <w:tcPr>
            <w:tcW w:w="22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Ведение дачного хозяйства</w:t>
            </w:r>
          </w:p>
        </w:tc>
        <w:tc>
          <w:tcPr>
            <w:tcW w:w="2976" w:type="dxa"/>
            <w:tcBorders>
              <w:top w:val="single" w:sz="8" w:space="0" w:color="auto"/>
              <w:left w:val="single" w:sz="8" w:space="0" w:color="auto"/>
              <w:bottom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A0735B" w:rsidRPr="00A0735B" w:rsidRDefault="00A0735B" w:rsidP="00A0735B">
            <w:pPr>
              <w:autoSpaceDE w:val="0"/>
              <w:autoSpaceDN w:val="0"/>
              <w:adjustRightInd w:val="0"/>
              <w:jc w:val="both"/>
              <w:rPr>
                <w:sz w:val="20"/>
                <w:szCs w:val="20"/>
              </w:rPr>
            </w:pPr>
            <w:r w:rsidRPr="00A0735B">
              <w:rPr>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A0735B" w:rsidRPr="00A0735B" w:rsidRDefault="00A0735B" w:rsidP="00A0735B">
            <w:pPr>
              <w:autoSpaceDE w:val="0"/>
              <w:autoSpaceDN w:val="0"/>
              <w:adjustRightInd w:val="0"/>
              <w:jc w:val="both"/>
              <w:rPr>
                <w:sz w:val="20"/>
                <w:szCs w:val="20"/>
              </w:rPr>
            </w:pPr>
            <w:r w:rsidRPr="00A0735B">
              <w:rPr>
                <w:sz w:val="20"/>
                <w:szCs w:val="20"/>
              </w:rPr>
              <w:lastRenderedPageBreak/>
              <w:t>размещение хозяйственных строений и сооружений</w:t>
            </w:r>
          </w:p>
        </w:tc>
        <w:tc>
          <w:tcPr>
            <w:tcW w:w="2694" w:type="dxa"/>
            <w:vMerge/>
            <w:tcBorders>
              <w:bottom w:val="single" w:sz="4" w:space="0" w:color="auto"/>
            </w:tcBorders>
          </w:tcPr>
          <w:p w:rsidR="00A0735B" w:rsidRPr="00A0735B" w:rsidRDefault="00A0735B" w:rsidP="00A0735B">
            <w:pPr>
              <w:tabs>
                <w:tab w:val="left" w:pos="3204"/>
              </w:tabs>
              <w:jc w:val="both"/>
              <w:rPr>
                <w:sz w:val="20"/>
                <w:szCs w:val="20"/>
              </w:rPr>
            </w:pPr>
          </w:p>
        </w:tc>
        <w:tc>
          <w:tcPr>
            <w:tcW w:w="2693" w:type="dxa"/>
            <w:vMerge/>
            <w:tcBorders>
              <w:bottom w:val="single" w:sz="8" w:space="0" w:color="auto"/>
            </w:tcBorders>
          </w:tcPr>
          <w:p w:rsidR="00A0735B" w:rsidRPr="00A0735B" w:rsidRDefault="00A0735B" w:rsidP="00A0735B">
            <w:pPr>
              <w:rPr>
                <w:sz w:val="20"/>
                <w:szCs w:val="20"/>
              </w:rPr>
            </w:pPr>
          </w:p>
        </w:tc>
      </w:tr>
      <w:tr w:rsidR="00A0735B" w:rsidRPr="00A0735B" w:rsidTr="005750F4">
        <w:trPr>
          <w:jc w:val="center"/>
        </w:trPr>
        <w:tc>
          <w:tcPr>
            <w:tcW w:w="2235" w:type="dxa"/>
          </w:tcPr>
          <w:p w:rsidR="00A0735B" w:rsidRPr="00A0735B" w:rsidRDefault="00A0735B" w:rsidP="00A0735B">
            <w:pPr>
              <w:rPr>
                <w:sz w:val="20"/>
                <w:szCs w:val="20"/>
              </w:rPr>
            </w:pPr>
            <w:r w:rsidRPr="00A0735B">
              <w:rPr>
                <w:sz w:val="20"/>
                <w:szCs w:val="20"/>
              </w:rPr>
              <w:t>Коммунальное обслуживание</w:t>
            </w:r>
          </w:p>
        </w:tc>
        <w:tc>
          <w:tcPr>
            <w:tcW w:w="2976"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694" w:type="dxa"/>
            <w:tcBorders>
              <w:top w:val="single" w:sz="4" w:space="0" w:color="auto"/>
              <w:bottom w:val="single" w:sz="4" w:space="0" w:color="auto"/>
            </w:tcBorders>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rFonts w:eastAsia="Calibri"/>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 xml:space="preserve"> не подлежат установлению</w:t>
            </w:r>
            <w:r w:rsidRPr="00A0735B">
              <w:rPr>
                <w:sz w:val="20"/>
                <w:szCs w:val="20"/>
              </w:rPr>
              <w:t xml:space="preserve">.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90 %.</w:t>
            </w:r>
          </w:p>
        </w:tc>
        <w:tc>
          <w:tcPr>
            <w:tcW w:w="2693" w:type="dxa"/>
          </w:tcPr>
          <w:p w:rsidR="00A0735B" w:rsidRPr="00A0735B" w:rsidRDefault="00A0735B" w:rsidP="00A0735B">
            <w:pPr>
              <w:rPr>
                <w:sz w:val="20"/>
                <w:szCs w:val="20"/>
              </w:rPr>
            </w:pPr>
          </w:p>
        </w:tc>
      </w:tr>
      <w:tr w:rsidR="00A0735B" w:rsidRPr="00A0735B" w:rsidTr="005750F4">
        <w:trPr>
          <w:jc w:val="center"/>
        </w:trPr>
        <w:tc>
          <w:tcPr>
            <w:tcW w:w="2235"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2976" w:type="dxa"/>
          </w:tcPr>
          <w:p w:rsidR="00A0735B" w:rsidRPr="00A0735B" w:rsidRDefault="00A0735B" w:rsidP="00A0735B">
            <w:pPr>
              <w:tabs>
                <w:tab w:val="left" w:pos="3204"/>
              </w:tabs>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694" w:type="dxa"/>
            <w:tcBorders>
              <w:top w:val="single" w:sz="4" w:space="0" w:color="auto"/>
            </w:tcBorders>
          </w:tcPr>
          <w:p w:rsidR="00A0735B" w:rsidRPr="00A0735B" w:rsidRDefault="00A0735B" w:rsidP="00A0735B">
            <w:pPr>
              <w:tabs>
                <w:tab w:val="left" w:pos="3204"/>
              </w:tabs>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693"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Магазины</w:t>
            </w:r>
          </w:p>
          <w:p w:rsidR="00A0735B" w:rsidRPr="00A0735B" w:rsidRDefault="00A0735B" w:rsidP="00A0735B">
            <w:pPr>
              <w:rPr>
                <w:sz w:val="20"/>
                <w:szCs w:val="20"/>
              </w:rPr>
            </w:pP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lastRenderedPageBreak/>
              <w:t>Коммунальное обслуживание</w:t>
            </w:r>
          </w:p>
        </w:tc>
        <w:tc>
          <w:tcPr>
            <w:tcW w:w="3119" w:type="dxa"/>
          </w:tcPr>
          <w:p w:rsidR="00A0735B" w:rsidRPr="00A0735B" w:rsidRDefault="00A0735B" w:rsidP="00A0735B">
            <w:pPr>
              <w:jc w:val="both"/>
              <w:rPr>
                <w:sz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rFonts w:eastAsia="Calibri"/>
                <w:sz w:val="20"/>
                <w:szCs w:val="20"/>
                <w:lang w:eastAsia="en-US"/>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rFonts w:eastAsia="Calibri"/>
                <w:sz w:val="20"/>
                <w:szCs w:val="20"/>
                <w:lang w:eastAsia="en-US"/>
              </w:rPr>
            </w:pPr>
            <w:r w:rsidRPr="00A0735B">
              <w:rPr>
                <w:rFonts w:eastAsia="Calibri"/>
                <w:sz w:val="20"/>
                <w:szCs w:val="20"/>
                <w:lang w:eastAsia="en-U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u w:val="single"/>
        </w:rPr>
      </w:pPr>
    </w:p>
    <w:p w:rsidR="00A0735B" w:rsidRPr="00A0735B" w:rsidRDefault="00A0735B" w:rsidP="00A0735B">
      <w:pPr>
        <w:spacing w:before="240"/>
        <w:jc w:val="center"/>
        <w:outlineLvl w:val="0"/>
        <w:rPr>
          <w:b/>
          <w:u w:val="single"/>
        </w:rPr>
      </w:pPr>
      <w:r w:rsidRPr="00A0735B">
        <w:rPr>
          <w:b/>
          <w:u w:val="single"/>
        </w:rPr>
        <w:br w:type="page"/>
      </w:r>
      <w:r w:rsidRPr="00A0735B">
        <w:rPr>
          <w:b/>
          <w:u w:val="single"/>
        </w:rPr>
        <w:lastRenderedPageBreak/>
        <w:t>ЗОНА РЕКРЕАЦИОННОГО НАЗНАЧЕНИЯ (Р)</w:t>
      </w:r>
    </w:p>
    <w:p w:rsidR="00A0735B" w:rsidRPr="00A0735B" w:rsidRDefault="00A0735B" w:rsidP="00A0735B">
      <w:pPr>
        <w:jc w:val="both"/>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both"/>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Спорт</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bCs/>
                <w:sz w:val="20"/>
                <w:szCs w:val="20"/>
              </w:rPr>
            </w:pPr>
            <w:r w:rsidRPr="00A0735B">
              <w:rPr>
                <w:bCs/>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0735B" w:rsidRPr="00A0735B" w:rsidRDefault="00A0735B" w:rsidP="00A0735B">
            <w:pPr>
              <w:autoSpaceDE w:val="0"/>
              <w:autoSpaceDN w:val="0"/>
              <w:adjustRightInd w:val="0"/>
              <w:jc w:val="both"/>
              <w:rPr>
                <w:bCs/>
                <w:sz w:val="20"/>
                <w:szCs w:val="20"/>
              </w:rPr>
            </w:pPr>
            <w:r w:rsidRPr="00A0735B">
              <w:rPr>
                <w:bCs/>
                <w:sz w:val="20"/>
                <w:szCs w:val="20"/>
              </w:rPr>
              <w:t>размещение спортивных баз и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2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определяются </w:t>
            </w:r>
            <w:r w:rsidRPr="00A0735B">
              <w:rPr>
                <w:sz w:val="20"/>
                <w:szCs w:val="20"/>
              </w:rPr>
              <w:t>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autoSpaceDE w:val="0"/>
              <w:autoSpaceDN w:val="0"/>
              <w:adjustRightInd w:val="0"/>
              <w:jc w:val="both"/>
              <w:rPr>
                <w:rFonts w:eastAsia="Calibri"/>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подъездов, парковок автотранспорта, площадки для сбора мусора</w:t>
            </w:r>
            <w:r w:rsidRPr="00A0735B">
              <w:rPr>
                <w:sz w:val="20"/>
                <w:szCs w:val="20"/>
              </w:rPr>
              <w:t xml:space="preserve"> – 70.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Природно-познавательный туризм</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bCs/>
                <w:sz w:val="20"/>
                <w:szCs w:val="20"/>
              </w:rPr>
            </w:pPr>
            <w:r w:rsidRPr="00A0735B">
              <w:rPr>
                <w:bCs/>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0735B" w:rsidRPr="00A0735B" w:rsidRDefault="00A0735B" w:rsidP="00A0735B">
            <w:pPr>
              <w:autoSpaceDE w:val="0"/>
              <w:autoSpaceDN w:val="0"/>
              <w:adjustRightInd w:val="0"/>
              <w:jc w:val="both"/>
              <w:rPr>
                <w:bCs/>
                <w:sz w:val="20"/>
                <w:szCs w:val="20"/>
              </w:rPr>
            </w:pPr>
            <w:r w:rsidRPr="00A0735B">
              <w:rPr>
                <w:bCs/>
                <w:sz w:val="20"/>
                <w:szCs w:val="20"/>
              </w:rPr>
              <w:t>осуществление необходимых природоохранных и природовосстановительных мероприятий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Этажность – до 1 этажа.</w:t>
            </w:r>
          </w:p>
          <w:p w:rsidR="00A0735B" w:rsidRPr="00A0735B" w:rsidRDefault="00A0735B" w:rsidP="00A0735B">
            <w:pPr>
              <w:jc w:val="both"/>
              <w:rPr>
                <w:sz w:val="20"/>
                <w:szCs w:val="20"/>
              </w:rPr>
            </w:pPr>
            <w:r w:rsidRPr="00A0735B">
              <w:rPr>
                <w:sz w:val="20"/>
                <w:szCs w:val="20"/>
              </w:rPr>
              <w:t>Размеры земельных участков – не подлежит установлению.</w:t>
            </w:r>
          </w:p>
          <w:p w:rsidR="00A0735B" w:rsidRPr="00A0735B" w:rsidRDefault="00A0735B" w:rsidP="00A0735B">
            <w:pPr>
              <w:tabs>
                <w:tab w:val="center" w:pos="4677"/>
                <w:tab w:val="right" w:pos="9355"/>
              </w:tabs>
              <w:jc w:val="both"/>
              <w:rPr>
                <w:sz w:val="20"/>
                <w:szCs w:val="20"/>
              </w:rPr>
            </w:pPr>
            <w:r w:rsidRPr="00A0735B">
              <w:rPr>
                <w:sz w:val="20"/>
                <w:szCs w:val="20"/>
              </w:rPr>
              <w:t>Максимальный процент застройки в границах земельного участка – 30%</w:t>
            </w:r>
          </w:p>
          <w:p w:rsidR="00A0735B" w:rsidRPr="00A0735B" w:rsidRDefault="00A0735B" w:rsidP="00A0735B">
            <w:pPr>
              <w:autoSpaceDE w:val="0"/>
              <w:autoSpaceDN w:val="0"/>
              <w:adjustRightInd w:val="0"/>
              <w:jc w:val="both"/>
              <w:rPr>
                <w:rFonts w:eastAsia="Calibri"/>
                <w:sz w:val="20"/>
                <w:szCs w:val="20"/>
              </w:rPr>
            </w:pPr>
            <w:r w:rsidRPr="00A0735B">
              <w:rPr>
                <w:sz w:val="20"/>
                <w:szCs w:val="20"/>
              </w:rPr>
              <w:t>Минимальный процент озеленения – 65% от площади земельного участка.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Гостиницы</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bCs/>
                <w:sz w:val="20"/>
                <w:szCs w:val="20"/>
              </w:rPr>
            </w:pPr>
            <w:r w:rsidRPr="00A0735B">
              <w:rPr>
                <w:bCs/>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A0735B" w:rsidRPr="00A0735B" w:rsidRDefault="00A0735B" w:rsidP="00A0735B">
            <w:pPr>
              <w:autoSpaceDE w:val="0"/>
              <w:autoSpaceDN w:val="0"/>
              <w:adjustRightInd w:val="0"/>
              <w:jc w:val="both"/>
              <w:rPr>
                <w:bCs/>
                <w:sz w:val="20"/>
                <w:szCs w:val="20"/>
              </w:rPr>
            </w:pPr>
            <w:r w:rsidRPr="00A0735B">
              <w:rPr>
                <w:bCs/>
                <w:sz w:val="20"/>
                <w:szCs w:val="20"/>
              </w:rPr>
              <w:t>размещение детских лагерей</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3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autoSpaceDE w:val="0"/>
              <w:autoSpaceDN w:val="0"/>
              <w:adjustRightInd w:val="0"/>
              <w:jc w:val="both"/>
              <w:rPr>
                <w:rFonts w:eastAsia="Calibri"/>
                <w:sz w:val="20"/>
                <w:szCs w:val="20"/>
              </w:rPr>
            </w:pPr>
            <w:r w:rsidRPr="00A0735B">
              <w:rPr>
                <w:sz w:val="20"/>
                <w:szCs w:val="20"/>
              </w:rPr>
              <w:t xml:space="preserve">Максимальный процент застройки зданиями и сооружениями в границах земельного </w:t>
            </w:r>
            <w:r w:rsidRPr="00A0735B">
              <w:rPr>
                <w:sz w:val="20"/>
                <w:szCs w:val="20"/>
              </w:rPr>
              <w:lastRenderedPageBreak/>
              <w:t xml:space="preserve">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r>
      <w:tr w:rsidR="00A0735B" w:rsidRPr="00A0735B" w:rsidTr="005750F4">
        <w:trPr>
          <w:jc w:val="center"/>
        </w:trPr>
        <w:tc>
          <w:tcPr>
            <w:tcW w:w="1809" w:type="dxa"/>
          </w:tcPr>
          <w:p w:rsidR="00A0735B" w:rsidRPr="00A0735B" w:rsidRDefault="00A0735B" w:rsidP="00A0735B">
            <w:pPr>
              <w:jc w:val="both"/>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rFonts w:eastAsia="Calibri"/>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 xml:space="preserve"> не подлежат установлению</w:t>
            </w:r>
            <w:r w:rsidRPr="00A0735B">
              <w:rPr>
                <w:sz w:val="20"/>
                <w:szCs w:val="20"/>
              </w:rPr>
              <w:t xml:space="preserve">.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90 %.</w:t>
            </w:r>
          </w:p>
        </w:tc>
        <w:tc>
          <w:tcPr>
            <w:tcW w:w="2835" w:type="dxa"/>
          </w:tcPr>
          <w:p w:rsidR="00A0735B" w:rsidRPr="00A0735B" w:rsidRDefault="00A0735B" w:rsidP="00A0735B">
            <w:pPr>
              <w:jc w:val="both"/>
              <w:rPr>
                <w:sz w:val="20"/>
                <w:szCs w:val="20"/>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Земельные участки (территории) общего пользования</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w:t>
      </w:r>
    </w:p>
    <w:p w:rsidR="00A0735B" w:rsidRPr="00A0735B" w:rsidRDefault="00A0735B" w:rsidP="00A0735B">
      <w:pPr>
        <w:jc w:val="both"/>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tcBorders>
              <w:top w:val="single" w:sz="8" w:space="0" w:color="auto"/>
              <w:left w:val="single" w:sz="8" w:space="0" w:color="auto"/>
              <w:bottom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ВИДЫ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ПАРАМЕТРЫ РАЗРЕШЕННОГО ИСПОЛЬЗОВАНИЯ</w:t>
            </w:r>
          </w:p>
        </w:tc>
        <w:tc>
          <w:tcPr>
            <w:tcW w:w="2835" w:type="dxa"/>
            <w:vMerge w:val="restart"/>
            <w:tcBorders>
              <w:top w:val="single" w:sz="8" w:space="0" w:color="auto"/>
              <w:left w:val="single" w:sz="8" w:space="0" w:color="auto"/>
              <w:right w:val="single" w:sz="8" w:space="0" w:color="auto"/>
            </w:tcBorders>
            <w:vAlign w:val="center"/>
            <w:hideMark/>
          </w:tcPr>
          <w:p w:rsidR="00A0735B" w:rsidRPr="00A0735B" w:rsidRDefault="00A0735B" w:rsidP="00A0735B">
            <w:pPr>
              <w:tabs>
                <w:tab w:val="center" w:pos="4677"/>
                <w:tab w:val="right" w:pos="9355"/>
              </w:tabs>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НАИМЕНОВАНИЕ ВИДА ИСПОЛЬЗОВАНИЯ</w:t>
            </w:r>
          </w:p>
        </w:tc>
        <w:tc>
          <w:tcPr>
            <w:tcW w:w="3119" w:type="dxa"/>
            <w:tcBorders>
              <w:top w:val="single" w:sz="8" w:space="0" w:color="auto"/>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r w:rsidRPr="00A0735B">
              <w:rPr>
                <w:b/>
                <w:sz w:val="16"/>
                <w:szCs w:val="16"/>
              </w:rPr>
              <w:t xml:space="preserve">ОПИСАНИЕ ВИДА ИСПОЛЬЗОВАНИЯ </w:t>
            </w: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c>
          <w:tcPr>
            <w:tcW w:w="2835" w:type="dxa"/>
            <w:vMerge/>
            <w:tcBorders>
              <w:left w:val="single" w:sz="8" w:space="0" w:color="auto"/>
              <w:bottom w:val="single" w:sz="8" w:space="0" w:color="auto"/>
              <w:right w:val="single" w:sz="8" w:space="0" w:color="auto"/>
            </w:tcBorders>
            <w:vAlign w:val="center"/>
          </w:tcPr>
          <w:p w:rsidR="00A0735B" w:rsidRPr="00A0735B" w:rsidRDefault="00A0735B" w:rsidP="00A0735B">
            <w:pPr>
              <w:tabs>
                <w:tab w:val="center" w:pos="4677"/>
                <w:tab w:val="right" w:pos="9355"/>
              </w:tabs>
              <w:jc w:val="center"/>
              <w:rPr>
                <w:b/>
                <w:sz w:val="16"/>
                <w:szCs w:val="16"/>
              </w:rPr>
            </w:pPr>
          </w:p>
        </w:tc>
      </w:tr>
      <w:tr w:rsidR="00A0735B" w:rsidRPr="00A0735B" w:rsidTr="005750F4">
        <w:trPr>
          <w:trHeight w:val="1365"/>
          <w:jc w:val="center"/>
        </w:trPr>
        <w:tc>
          <w:tcPr>
            <w:tcW w:w="1809" w:type="dxa"/>
            <w:tcBorders>
              <w:top w:val="single" w:sz="8" w:space="0" w:color="auto"/>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Общественное питание</w:t>
            </w:r>
          </w:p>
        </w:tc>
        <w:tc>
          <w:tcPr>
            <w:tcW w:w="3119" w:type="dxa"/>
            <w:tcBorders>
              <w:left w:val="single" w:sz="8" w:space="0" w:color="auto"/>
              <w:right w:val="single" w:sz="8" w:space="0" w:color="auto"/>
            </w:tcBorders>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tcBorders>
              <w:left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1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0735B" w:rsidRPr="00A0735B" w:rsidRDefault="00A0735B" w:rsidP="00A0735B">
            <w:pPr>
              <w:tabs>
                <w:tab w:val="left" w:pos="3204"/>
              </w:tabs>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left w:val="single" w:sz="8" w:space="0" w:color="auto"/>
              <w:right w:val="single" w:sz="8" w:space="0" w:color="auto"/>
            </w:tcBorders>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3.   ВСПОМОГАТЕЛЬНЫЕ ВИДЫ И ПАРАМЕТРЫ РАЗРЕШЁННОГО ИСПОЛЬЗОВАНИЯ ЗЕМЕЛЬНЫХ УЧАСТКОВ И ОБЪЕКТОВ КАПИТАЛЬНОГО СТРОИТЕЛЬСТВА: </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352"/>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lastRenderedPageBreak/>
              <w:t>Коммунальное обслуживание.</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газа,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tabs>
                <w:tab w:val="left" w:pos="3204"/>
              </w:tabs>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351"/>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Обслуживание автотранспорта</w:t>
            </w:r>
          </w:p>
        </w:tc>
        <w:tc>
          <w:tcPr>
            <w:tcW w:w="3119" w:type="dxa"/>
          </w:tcPr>
          <w:p w:rsidR="00A0735B" w:rsidRPr="00A0735B" w:rsidRDefault="00A0735B" w:rsidP="00A0735B">
            <w:pPr>
              <w:tabs>
                <w:tab w:val="left" w:pos="3204"/>
              </w:tabs>
              <w:jc w:val="both"/>
              <w:rPr>
                <w:sz w:val="20"/>
              </w:rPr>
            </w:pPr>
            <w:r w:rsidRPr="00A0735B">
              <w:rPr>
                <w:rFonts w:eastAsia="Calibri"/>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0" w:history="1">
              <w:r w:rsidRPr="00A0735B">
                <w:rPr>
                  <w:rFonts w:eastAsia="Calibri"/>
                  <w:sz w:val="20"/>
                  <w:szCs w:val="20"/>
                </w:rPr>
                <w:t>коде 2.7.1</w:t>
              </w:r>
            </w:hyperlink>
            <w:r w:rsidRPr="00A0735B">
              <w:rPr>
                <w:rFonts w:eastAsia="Calibri"/>
                <w:sz w:val="20"/>
                <w:szCs w:val="20"/>
              </w:rPr>
              <w:t xml:space="preserve"> Классификатора видов разрешенного использования земельных участков</w:t>
            </w:r>
          </w:p>
        </w:tc>
        <w:tc>
          <w:tcPr>
            <w:tcW w:w="2835" w:type="dxa"/>
          </w:tcPr>
          <w:p w:rsidR="00A0735B" w:rsidRPr="00A0735B" w:rsidRDefault="00A0735B" w:rsidP="00A0735B">
            <w:pPr>
              <w:jc w:val="both"/>
              <w:rPr>
                <w:sz w:val="20"/>
              </w:rPr>
            </w:pPr>
            <w:r w:rsidRPr="00A0735B">
              <w:rPr>
                <w:sz w:val="20"/>
              </w:rPr>
              <w:t>Этажность – до 2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tabs>
                <w:tab w:val="left" w:pos="3204"/>
              </w:tabs>
              <w:jc w:val="both"/>
              <w:rPr>
                <w:sz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4" w:space="0" w:color="auto"/>
            </w:tcBorders>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240"/>
        <w:jc w:val="center"/>
        <w:outlineLvl w:val="0"/>
        <w:rPr>
          <w:b/>
          <w:u w:val="single"/>
        </w:rPr>
      </w:pPr>
      <w:r w:rsidRPr="00A0735B">
        <w:rPr>
          <w:b/>
          <w:u w:val="single"/>
        </w:rPr>
        <w:t>ЗЕЛЕНЫЙ ФОНД (Р1)</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Охрана природных территорий</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vMerge w:val="restart"/>
            <w:tcBorders>
              <w:top w:val="single" w:sz="8" w:space="0" w:color="auto"/>
              <w:left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Использование земель, на которых расположены городские леса, осуществлять в соответствии с лесохозяйственным регламентом</w:t>
            </w: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Резервные леса</w:t>
            </w:r>
          </w:p>
        </w:tc>
        <w:tc>
          <w:tcPr>
            <w:tcW w:w="3119" w:type="dxa"/>
          </w:tcPr>
          <w:p w:rsidR="00A0735B" w:rsidRPr="00A0735B" w:rsidRDefault="00A0735B" w:rsidP="00A0735B">
            <w:pPr>
              <w:autoSpaceDE w:val="0"/>
              <w:autoSpaceDN w:val="0"/>
              <w:adjustRightInd w:val="0"/>
              <w:jc w:val="both"/>
              <w:rPr>
                <w:sz w:val="20"/>
                <w:szCs w:val="20"/>
              </w:rPr>
            </w:pPr>
            <w:r w:rsidRPr="00A0735B">
              <w:rPr>
                <w:sz w:val="20"/>
                <w:szCs w:val="20"/>
              </w:rPr>
              <w:t>Деятельность, связанная с охраной лесов</w:t>
            </w:r>
          </w:p>
        </w:tc>
        <w:tc>
          <w:tcPr>
            <w:tcW w:w="2835" w:type="dxa"/>
            <w:tcBorders>
              <w:right w:val="single" w:sz="8" w:space="0" w:color="auto"/>
            </w:tcBorders>
          </w:tcPr>
          <w:p w:rsidR="00A0735B" w:rsidRPr="00A0735B" w:rsidRDefault="00A0735B" w:rsidP="00A0735B">
            <w:pPr>
              <w:jc w:val="both"/>
              <w:rPr>
                <w:sz w:val="20"/>
                <w:szCs w:val="20"/>
              </w:rPr>
            </w:pPr>
            <w:r w:rsidRPr="00A0735B">
              <w:rPr>
                <w:rFonts w:eastAsia="Calibri"/>
                <w:bCs/>
                <w:sz w:val="20"/>
                <w:szCs w:val="20"/>
              </w:rPr>
              <w:t xml:space="preserve">Предельные (минимальные и (или) максимальные) размеры земельных участков, предельные параметры разрешенного строительства, реконструкции </w:t>
            </w:r>
            <w:r w:rsidRPr="00A0735B">
              <w:rPr>
                <w:rFonts w:eastAsia="Calibri"/>
                <w:bCs/>
                <w:sz w:val="20"/>
                <w:szCs w:val="20"/>
              </w:rPr>
              <w:lastRenderedPageBreak/>
              <w:t>объектов капитального строительства не подлежат установлению</w:t>
            </w:r>
          </w:p>
        </w:tc>
        <w:tc>
          <w:tcPr>
            <w:tcW w:w="2835" w:type="dxa"/>
            <w:vMerge/>
            <w:tcBorders>
              <w:left w:val="single" w:sz="8" w:space="0" w:color="auto"/>
              <w:right w:val="single" w:sz="8" w:space="0" w:color="auto"/>
            </w:tcBorders>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2.   УСЛОВНО РАЗРЕШЁННЫЕ ВИДЫ И ПАРАМЕТРЫ ИСПОЛЬЗОВАНИЯ ЗЕМЕЛЬНЫХ УЧАСТКОВ И ОБЪЕКТОВ КАПИТАЛЬНОГО СТРОИТЕЛЬСТВА: нет.</w:t>
      </w:r>
    </w:p>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3.   ВСПОМОГАТЕЛЬНЫЕ ВИДЫ И ПАРАМЕТРЫ РАЗРЕШЁННОГО ИСПОЛЬЗОВАНИЯ ЗЕМЕЛЬНЫХ УЧАСТКОВ И ОБЪЕКТОВ КАПИТАЛЬНОГО СТРОИТЕЛЬСТВА: нет.</w:t>
      </w:r>
    </w:p>
    <w:p w:rsidR="00A0735B" w:rsidRPr="00A0735B" w:rsidRDefault="00A0735B" w:rsidP="00A0735B">
      <w:pPr>
        <w:spacing w:before="240"/>
        <w:jc w:val="center"/>
        <w:outlineLvl w:val="0"/>
        <w:rPr>
          <w:b/>
          <w:u w:val="single"/>
        </w:rPr>
      </w:pPr>
      <w:r w:rsidRPr="00A0735B">
        <w:rPr>
          <w:b/>
          <w:u w:val="single"/>
        </w:rPr>
        <w:t>ЗОНА ОЗЕЛЕНЕННЫХ ТЕРРИТОРИЙ ОБЩЕГО ПОЛЬЗОВАНИЯ (Р2)</w:t>
      </w:r>
    </w:p>
    <w:p w:rsidR="00A0735B" w:rsidRPr="00A0735B" w:rsidRDefault="00A0735B" w:rsidP="00A0735B">
      <w:pPr>
        <w:jc w:val="center"/>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Земельные участки (территории) общего пользования</w:t>
            </w:r>
          </w:p>
        </w:tc>
        <w:tc>
          <w:tcPr>
            <w:tcW w:w="3119" w:type="dxa"/>
          </w:tcPr>
          <w:p w:rsidR="00A0735B" w:rsidRPr="00A0735B" w:rsidRDefault="00A0735B" w:rsidP="00A0735B">
            <w:pPr>
              <w:jc w:val="both"/>
              <w:rPr>
                <w:sz w:val="20"/>
                <w:szCs w:val="20"/>
              </w:rPr>
            </w:pPr>
            <w:r w:rsidRPr="00A0735B">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835" w:type="dxa"/>
          </w:tcPr>
          <w:p w:rsidR="00A0735B" w:rsidRPr="00A0735B" w:rsidRDefault="00A0735B" w:rsidP="00A0735B">
            <w:pPr>
              <w:jc w:val="both"/>
              <w:rPr>
                <w:rFonts w:eastAsia="Calibri"/>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835" w:type="dxa"/>
          </w:tcPr>
          <w:p w:rsidR="00A0735B" w:rsidRPr="00A0735B" w:rsidRDefault="00A0735B" w:rsidP="00A0735B">
            <w:pPr>
              <w:jc w:val="both"/>
              <w:rPr>
                <w:sz w:val="20"/>
                <w:szCs w:val="20"/>
              </w:rPr>
            </w:pPr>
          </w:p>
        </w:tc>
      </w:tr>
      <w:tr w:rsidR="00A0735B" w:rsidRPr="00A0735B" w:rsidTr="005750F4">
        <w:trPr>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rFonts w:eastAsia="Calibri"/>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 xml:space="preserve"> не подлежат установлению</w:t>
            </w:r>
            <w:r w:rsidRPr="00A0735B">
              <w:rPr>
                <w:sz w:val="20"/>
                <w:szCs w:val="20"/>
              </w:rPr>
              <w:t xml:space="preserve">. </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90 %.</w:t>
            </w:r>
          </w:p>
        </w:tc>
        <w:tc>
          <w:tcPr>
            <w:tcW w:w="2835" w:type="dxa"/>
          </w:tcPr>
          <w:p w:rsidR="00A0735B" w:rsidRPr="00A0735B" w:rsidRDefault="00A0735B" w:rsidP="00A0735B">
            <w:pPr>
              <w:jc w:val="both"/>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2.   УСЛОВНО РАЗРЕШЁННЫЕ ВИДЫ И ПАРАМЕТРЫ ИСПОЛЬЗОВАНИЯ ЗЕМЕЛЬНЫХ УЧАСТКОВ И ОБЪЕКТОВ КАПИТАЛЬНОГО СТРОИТЕЛЬСТВА: </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552"/>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Общественное питание</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autoSpaceDE w:val="0"/>
              <w:autoSpaceDN w:val="0"/>
              <w:adjustRightInd w:val="0"/>
              <w:jc w:val="both"/>
              <w:rPr>
                <w:sz w:val="20"/>
                <w:szCs w:val="20"/>
              </w:rPr>
            </w:pPr>
            <w:r w:rsidRPr="00A0735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tabs>
                <w:tab w:val="center" w:pos="4677"/>
                <w:tab w:val="right" w:pos="9355"/>
              </w:tabs>
              <w:jc w:val="both"/>
              <w:rPr>
                <w:sz w:val="20"/>
                <w:szCs w:val="20"/>
              </w:rPr>
            </w:pPr>
            <w:r w:rsidRPr="00A0735B">
              <w:rPr>
                <w:sz w:val="20"/>
                <w:szCs w:val="20"/>
              </w:rPr>
              <w:t>Этажность – не выше 1 надземных этажей.</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p>
          <w:p w:rsidR="00A0735B" w:rsidRPr="00A0735B" w:rsidRDefault="00A0735B" w:rsidP="00A0735B">
            <w:pPr>
              <w:jc w:val="both"/>
              <w:rPr>
                <w:sz w:val="20"/>
              </w:rPr>
            </w:pPr>
            <w:r w:rsidRPr="00A0735B">
              <w:rPr>
                <w:sz w:val="20"/>
              </w:rPr>
              <w:t>П</w:t>
            </w:r>
            <w:r w:rsidRPr="00A0735B">
              <w:rPr>
                <w:rFonts w:eastAsia="Calibri"/>
                <w:sz w:val="20"/>
              </w:rPr>
              <w:t>редельные (минимальные и (или) максимальные) размеры земельных участков</w:t>
            </w:r>
            <w:r w:rsidRPr="00A0735B">
              <w:rPr>
                <w:sz w:val="20"/>
              </w:rPr>
              <w:t xml:space="preserve"> </w:t>
            </w:r>
            <w:r w:rsidRPr="00A0735B">
              <w:rPr>
                <w:bCs/>
                <w:sz w:val="20"/>
                <w:szCs w:val="20"/>
              </w:rPr>
              <w:t>о</w:t>
            </w:r>
            <w:r w:rsidRPr="00A0735B">
              <w:rPr>
                <w:sz w:val="20"/>
                <w:szCs w:val="20"/>
              </w:rPr>
              <w:t>пределяются</w:t>
            </w:r>
            <w:r w:rsidRPr="00A0735B">
              <w:rPr>
                <w:sz w:val="20"/>
              </w:rPr>
              <w:t xml:space="preserve"> в соответствии с приложением </w:t>
            </w:r>
            <w:r w:rsidRPr="00A0735B">
              <w:rPr>
                <w:sz w:val="20"/>
                <w:szCs w:val="20"/>
              </w:rPr>
              <w:t>«</w:t>
            </w:r>
            <w:r w:rsidRPr="00A0735B">
              <w:rPr>
                <w:sz w:val="20"/>
              </w:rPr>
              <w:t>Д</w:t>
            </w:r>
            <w:r w:rsidRPr="00A0735B">
              <w:rPr>
                <w:sz w:val="20"/>
                <w:szCs w:val="20"/>
              </w:rPr>
              <w:t>»</w:t>
            </w:r>
            <w:r w:rsidRPr="00A0735B">
              <w:rPr>
                <w:sz w:val="20"/>
              </w:rPr>
              <w:t xml:space="preserve"> к «СП 42.13330.2016 Свод правил. Градостроительство. Планировка и застройка городских и сельских поселений. Актуализированная редакция СНиП 2.07.01-89*», региональными </w:t>
            </w:r>
            <w:r w:rsidRPr="00A0735B">
              <w:rPr>
                <w:sz w:val="20"/>
              </w:rPr>
              <w:lastRenderedPageBreak/>
              <w:t>и местными нормативами градостроительного проектирования.</w:t>
            </w:r>
          </w:p>
          <w:p w:rsidR="00A0735B" w:rsidRPr="00A0735B" w:rsidRDefault="00A0735B" w:rsidP="00A0735B">
            <w:pPr>
              <w:jc w:val="both"/>
              <w:rPr>
                <w:sz w:val="20"/>
                <w:szCs w:val="20"/>
              </w:rPr>
            </w:pPr>
            <w:r w:rsidRPr="00A0735B">
              <w:rPr>
                <w:sz w:val="20"/>
                <w:szCs w:val="20"/>
              </w:rPr>
              <w:t xml:space="preserve">Максимальный процент застройки зданиями и сооружениями в границах земельного участка </w:t>
            </w:r>
            <w:r w:rsidRPr="00A0735B">
              <w:rPr>
                <w:sz w:val="20"/>
              </w:rPr>
              <w:t>с учётом подъезда, парковки автотранспорта, площадки для сбора мусора</w:t>
            </w:r>
            <w:r w:rsidRPr="00A0735B">
              <w:rPr>
                <w:sz w:val="20"/>
                <w:szCs w:val="20"/>
              </w:rPr>
              <w:t xml:space="preserve"> – 80.</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3.   ВСПОМОГАТЕЛЬНЫЕ ВИДЫ И ПАРАМЕТРЫ РАЗРЕШЁННОГО ИСПОЛЬЗОВАНИЯ ЗЕМЕЛЬНЫХ УЧАСТКОВ И ОБЪЕКТОВ КАПИТАЛЬНОГО СТРОИТЕЛЬСТВА: </w:t>
      </w:r>
    </w:p>
    <w:p w:rsidR="00A0735B" w:rsidRPr="00A0735B" w:rsidRDefault="00A0735B" w:rsidP="00A0735B">
      <w:pPr>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ОПИСАНИЕ ВИДА ИСПОЛЬЗОВАНИЯ</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352"/>
          <w:jc w:val="center"/>
        </w:trPr>
        <w:tc>
          <w:tcPr>
            <w:tcW w:w="1809" w:type="dxa"/>
            <w:tcBorders>
              <w:bottom w:val="single" w:sz="4" w:space="0" w:color="auto"/>
            </w:tcBorders>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tabs>
                <w:tab w:val="left" w:pos="3204"/>
              </w:tabs>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предоставления услуг связи, отвода канализационных стоков, очистки и уборки объектов недвижимости (насосных станций, водопроводов, линий электропередач, трансформаторных подстанций, линий связи)</w:t>
            </w:r>
          </w:p>
        </w:tc>
        <w:tc>
          <w:tcPr>
            <w:tcW w:w="2835"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rPr>
                <w:sz w:val="20"/>
                <w:szCs w:val="20"/>
              </w:rPr>
            </w:pPr>
            <w:r w:rsidRPr="00A0735B">
              <w:rPr>
                <w:sz w:val="20"/>
                <w:szCs w:val="20"/>
              </w:rPr>
              <w:t xml:space="preserve"> Минимальные отступы от границ земельного участка </w:t>
            </w:r>
            <w:r w:rsidRPr="00A0735B">
              <w:rPr>
                <w:rFonts w:eastAsia="Calibri"/>
                <w:sz w:val="20"/>
                <w:szCs w:val="20"/>
              </w:rPr>
              <w:t>0,5 м.</w:t>
            </w:r>
          </w:p>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Размеры земельных участков не подлежат установлению.</w:t>
            </w:r>
          </w:p>
          <w:p w:rsidR="00A0735B" w:rsidRPr="00A0735B" w:rsidRDefault="00A0735B" w:rsidP="00A0735B">
            <w:pPr>
              <w:tabs>
                <w:tab w:val="left" w:pos="3204"/>
              </w:tabs>
              <w:jc w:val="both"/>
              <w:rPr>
                <w:sz w:val="20"/>
                <w:szCs w:val="20"/>
              </w:rPr>
            </w:pPr>
            <w:r w:rsidRPr="00A0735B">
              <w:rPr>
                <w:rFonts w:eastAsia="Calibri"/>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240"/>
        <w:jc w:val="center"/>
        <w:outlineLvl w:val="0"/>
        <w:rPr>
          <w:b/>
          <w:u w:val="single"/>
        </w:rPr>
      </w:pPr>
      <w:r w:rsidRPr="00A0735B">
        <w:rPr>
          <w:b/>
          <w:u w:val="single"/>
        </w:rPr>
        <w:t>ЗОНА СПЕЦИАЛЬНОГО НАЗНАЧЕНИЯ, СВЯЗАННАЯ С ЗАХОРОНЕНИЯМИ (Сп1)</w:t>
      </w:r>
    </w:p>
    <w:p w:rsidR="00A0735B" w:rsidRPr="00A0735B" w:rsidRDefault="00A0735B" w:rsidP="00A0735B">
      <w:pPr>
        <w:jc w:val="both"/>
        <w:rPr>
          <w:b/>
          <w:u w:val="single"/>
        </w:rPr>
      </w:pPr>
    </w:p>
    <w:p w:rsidR="00A0735B" w:rsidRPr="00A0735B" w:rsidRDefault="00A0735B" w:rsidP="00A0735B">
      <w:pPr>
        <w:spacing w:before="120"/>
        <w:outlineLvl w:val="1"/>
        <w:rPr>
          <w:b/>
          <w:sz w:val="20"/>
        </w:rPr>
      </w:pPr>
      <w:r w:rsidRPr="00A0735B">
        <w:rPr>
          <w:b/>
          <w:sz w:val="20"/>
        </w:rPr>
        <w:t>1.   ОСНОВНЫЕ ВИДЫ И ПАРАМЕТРЫ РАЗРЕШЁННОГО ИСПОЛЬЗОВАНИЯ ЗЕМЕЛЬНЫХ УЧАСТКОВ И ОБЪЕКТОВ КАПИТАЛЬНОГО СТРОИТЕЛЬСТВА</w:t>
      </w:r>
    </w:p>
    <w:p w:rsidR="00A0735B" w:rsidRPr="00A0735B" w:rsidRDefault="00A0735B" w:rsidP="00A0735B">
      <w:pPr>
        <w:jc w:val="both"/>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518"/>
        <w:gridCol w:w="2835"/>
        <w:gridCol w:w="2693"/>
        <w:gridCol w:w="2552"/>
      </w:tblGrid>
      <w:tr w:rsidR="00A0735B" w:rsidRPr="00A0735B" w:rsidTr="005750F4">
        <w:trPr>
          <w:trHeight w:val="552"/>
          <w:jc w:val="center"/>
        </w:trPr>
        <w:tc>
          <w:tcPr>
            <w:tcW w:w="5353"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693"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552"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552"/>
          <w:jc w:val="center"/>
        </w:trPr>
        <w:tc>
          <w:tcPr>
            <w:tcW w:w="2518"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2835"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693" w:type="dxa"/>
            <w:vMerge/>
            <w:vAlign w:val="center"/>
          </w:tcPr>
          <w:p w:rsidR="00A0735B" w:rsidRPr="00A0735B" w:rsidRDefault="00A0735B" w:rsidP="00A0735B">
            <w:pPr>
              <w:jc w:val="center"/>
              <w:rPr>
                <w:b/>
                <w:sz w:val="16"/>
                <w:szCs w:val="16"/>
              </w:rPr>
            </w:pPr>
          </w:p>
        </w:tc>
        <w:tc>
          <w:tcPr>
            <w:tcW w:w="2552" w:type="dxa"/>
            <w:vMerge/>
            <w:vAlign w:val="center"/>
          </w:tcPr>
          <w:p w:rsidR="00A0735B" w:rsidRPr="00A0735B" w:rsidRDefault="00A0735B" w:rsidP="00A0735B">
            <w:pPr>
              <w:jc w:val="center"/>
              <w:rPr>
                <w:b/>
                <w:sz w:val="16"/>
                <w:szCs w:val="16"/>
              </w:rPr>
            </w:pPr>
          </w:p>
        </w:tc>
      </w:tr>
      <w:tr w:rsidR="00A0735B" w:rsidRPr="00A0735B" w:rsidTr="005750F4">
        <w:trPr>
          <w:jc w:val="center"/>
        </w:trPr>
        <w:tc>
          <w:tcPr>
            <w:tcW w:w="2518" w:type="dxa"/>
          </w:tcPr>
          <w:p w:rsidR="00A0735B" w:rsidRPr="00A0735B" w:rsidRDefault="00A0735B" w:rsidP="00A0735B">
            <w:pPr>
              <w:jc w:val="both"/>
              <w:rPr>
                <w:sz w:val="20"/>
                <w:szCs w:val="20"/>
              </w:rPr>
            </w:pPr>
            <w:r w:rsidRPr="00A0735B">
              <w:rPr>
                <w:sz w:val="20"/>
                <w:szCs w:val="20"/>
              </w:rPr>
              <w:t xml:space="preserve">Ритуальная деятельность </w:t>
            </w:r>
          </w:p>
        </w:tc>
        <w:tc>
          <w:tcPr>
            <w:tcW w:w="2835" w:type="dxa"/>
          </w:tcPr>
          <w:p w:rsidR="00A0735B" w:rsidRPr="00A0735B" w:rsidRDefault="00A0735B" w:rsidP="00A0735B">
            <w:pPr>
              <w:autoSpaceDE w:val="0"/>
              <w:autoSpaceDN w:val="0"/>
              <w:adjustRightInd w:val="0"/>
              <w:jc w:val="both"/>
              <w:rPr>
                <w:bCs/>
                <w:sz w:val="20"/>
                <w:szCs w:val="20"/>
              </w:rPr>
            </w:pPr>
            <w:r w:rsidRPr="00A0735B">
              <w:rPr>
                <w:bCs/>
                <w:sz w:val="20"/>
                <w:szCs w:val="20"/>
              </w:rPr>
              <w:t>Размещение кладбищ, крематориев и мест захоронения;</w:t>
            </w:r>
          </w:p>
          <w:p w:rsidR="00A0735B" w:rsidRPr="00A0735B" w:rsidRDefault="00A0735B" w:rsidP="00A0735B">
            <w:pPr>
              <w:autoSpaceDE w:val="0"/>
              <w:autoSpaceDN w:val="0"/>
              <w:adjustRightInd w:val="0"/>
              <w:jc w:val="both"/>
              <w:rPr>
                <w:sz w:val="20"/>
                <w:szCs w:val="20"/>
              </w:rPr>
            </w:pPr>
            <w:r w:rsidRPr="00A0735B">
              <w:rPr>
                <w:bCs/>
                <w:sz w:val="20"/>
                <w:szCs w:val="20"/>
              </w:rPr>
              <w:t>размещение соответствующих культовых сооружений</w:t>
            </w:r>
          </w:p>
        </w:tc>
        <w:tc>
          <w:tcPr>
            <w:tcW w:w="2693" w:type="dxa"/>
          </w:tcPr>
          <w:p w:rsidR="00A0735B" w:rsidRPr="00A0735B" w:rsidRDefault="00A0735B" w:rsidP="00A0735B">
            <w:pPr>
              <w:jc w:val="both"/>
              <w:rPr>
                <w:rFonts w:eastAsia="Calibri"/>
                <w:sz w:val="20"/>
                <w:szCs w:val="20"/>
              </w:rPr>
            </w:pPr>
            <w:r w:rsidRPr="00A0735B">
              <w:rPr>
                <w:sz w:val="20"/>
                <w:szCs w:val="20"/>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c>
          <w:tcPr>
            <w:tcW w:w="2552" w:type="dxa"/>
          </w:tcPr>
          <w:p w:rsidR="00A0735B" w:rsidRPr="00A0735B" w:rsidRDefault="00A0735B" w:rsidP="00A0735B">
            <w:pPr>
              <w:jc w:val="both"/>
              <w:rPr>
                <w:sz w:val="20"/>
                <w:szCs w:val="20"/>
              </w:rPr>
            </w:pPr>
          </w:p>
        </w:tc>
      </w:tr>
      <w:tr w:rsidR="00A0735B" w:rsidRPr="00A0735B" w:rsidTr="005750F4">
        <w:trPr>
          <w:jc w:val="center"/>
        </w:trPr>
        <w:tc>
          <w:tcPr>
            <w:tcW w:w="2518" w:type="dxa"/>
          </w:tcPr>
          <w:p w:rsidR="00A0735B" w:rsidRPr="00A0735B" w:rsidRDefault="00A0735B" w:rsidP="00A0735B">
            <w:pPr>
              <w:rPr>
                <w:sz w:val="20"/>
                <w:szCs w:val="20"/>
              </w:rPr>
            </w:pPr>
            <w:r w:rsidRPr="00A0735B">
              <w:rPr>
                <w:sz w:val="20"/>
                <w:szCs w:val="20"/>
              </w:rPr>
              <w:t>Специальная деятельность</w:t>
            </w:r>
          </w:p>
        </w:tc>
        <w:tc>
          <w:tcPr>
            <w:tcW w:w="2835" w:type="dxa"/>
          </w:tcPr>
          <w:p w:rsidR="00A0735B" w:rsidRPr="00A0735B" w:rsidRDefault="00A0735B" w:rsidP="00A0735B">
            <w:pPr>
              <w:jc w:val="both"/>
              <w:rPr>
                <w:sz w:val="20"/>
                <w:szCs w:val="20"/>
              </w:rPr>
            </w:pPr>
            <w:r w:rsidRPr="00A0735B">
              <w:rPr>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w:t>
            </w:r>
            <w:r w:rsidRPr="00A0735B">
              <w:rPr>
                <w:sz w:val="20"/>
                <w:szCs w:val="20"/>
              </w:rPr>
              <w:lastRenderedPageBreak/>
              <w:t>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693" w:type="dxa"/>
          </w:tcPr>
          <w:p w:rsidR="00A0735B" w:rsidRPr="00A0735B" w:rsidRDefault="00A0735B" w:rsidP="00A0735B">
            <w:pPr>
              <w:rPr>
                <w:sz w:val="20"/>
                <w:szCs w:val="20"/>
              </w:rPr>
            </w:pPr>
            <w:r w:rsidRPr="00A0735B">
              <w:rPr>
                <w:sz w:val="20"/>
                <w:szCs w:val="20"/>
              </w:rPr>
              <w:lastRenderedPageBreak/>
              <w:t xml:space="preserve">Использование земельных участков осуществлять в соответствии с требованиями </w:t>
            </w:r>
            <w:r w:rsidRPr="00A0735B">
              <w:rPr>
                <w:rFonts w:eastAsia="Calibri"/>
                <w:sz w:val="20"/>
                <w:szCs w:val="20"/>
              </w:rPr>
              <w:t>СП 2.1.7.1038-01. 2.1.7. «Почва, очистка населенных мест, отходы производства и потребления, санитарная охрана почвы. Гигиенические требования к устрой</w:t>
            </w:r>
            <w:r w:rsidRPr="00A0735B">
              <w:rPr>
                <w:rFonts w:eastAsia="Calibri"/>
                <w:sz w:val="20"/>
                <w:szCs w:val="20"/>
              </w:rPr>
              <w:lastRenderedPageBreak/>
              <w:t>ству и содержанию полигонов для твердых бытовых отходов».</w:t>
            </w:r>
          </w:p>
        </w:tc>
        <w:tc>
          <w:tcPr>
            <w:tcW w:w="2552" w:type="dxa"/>
          </w:tcPr>
          <w:p w:rsidR="00A0735B" w:rsidRPr="00A0735B" w:rsidRDefault="00A0735B" w:rsidP="00A0735B">
            <w:pPr>
              <w:jc w:val="both"/>
              <w:rPr>
                <w:sz w:val="20"/>
                <w:szCs w:val="20"/>
              </w:rPr>
            </w:pPr>
            <w:r w:rsidRPr="00A0735B">
              <w:rPr>
                <w:sz w:val="20"/>
                <w:szCs w:val="20"/>
              </w:rPr>
              <w:lastRenderedPageBreak/>
              <w:t>Запрещается захоронение отходов в границах населенных пунктов.</w:t>
            </w:r>
          </w:p>
          <w:p w:rsidR="00A0735B" w:rsidRPr="00A0735B" w:rsidRDefault="00A0735B" w:rsidP="00A0735B">
            <w:pPr>
              <w:jc w:val="both"/>
              <w:rPr>
                <w:sz w:val="20"/>
                <w:szCs w:val="20"/>
              </w:rPr>
            </w:pPr>
          </w:p>
        </w:tc>
      </w:tr>
      <w:tr w:rsidR="00A0735B" w:rsidRPr="00A0735B" w:rsidTr="005750F4">
        <w:trPr>
          <w:jc w:val="center"/>
        </w:trPr>
        <w:tc>
          <w:tcPr>
            <w:tcW w:w="2518" w:type="dxa"/>
          </w:tcPr>
          <w:p w:rsidR="00A0735B" w:rsidRPr="00A0735B" w:rsidRDefault="00A0735B" w:rsidP="00A0735B">
            <w:pPr>
              <w:rPr>
                <w:sz w:val="20"/>
                <w:szCs w:val="20"/>
              </w:rPr>
            </w:pPr>
            <w:r w:rsidRPr="00A0735B">
              <w:rPr>
                <w:sz w:val="20"/>
                <w:szCs w:val="20"/>
              </w:rPr>
              <w:t>Коммунальное обслуживание</w:t>
            </w:r>
          </w:p>
        </w:tc>
        <w:tc>
          <w:tcPr>
            <w:tcW w:w="2835" w:type="dxa"/>
          </w:tcPr>
          <w:p w:rsidR="00A0735B" w:rsidRPr="00A0735B" w:rsidRDefault="00A0735B" w:rsidP="00A0735B">
            <w:pPr>
              <w:jc w:val="both"/>
              <w:rPr>
                <w:sz w:val="20"/>
                <w:szCs w:val="20"/>
              </w:rPr>
            </w:pPr>
            <w:r w:rsidRPr="00A0735B">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электричества, предоставления услуг связи, отвода канализационных стоков, очистки и уборки объектов недвижимости (линий электропередач, трансформаторных подстанций, линий связи, канализаций, стоянок техники)</w:t>
            </w:r>
          </w:p>
        </w:tc>
        <w:tc>
          <w:tcPr>
            <w:tcW w:w="2693" w:type="dxa"/>
          </w:tcPr>
          <w:p w:rsidR="00A0735B" w:rsidRPr="00A0735B" w:rsidRDefault="00A0735B" w:rsidP="00A0735B">
            <w:pPr>
              <w:jc w:val="both"/>
              <w:rPr>
                <w:sz w:val="20"/>
                <w:szCs w:val="20"/>
              </w:rPr>
            </w:pPr>
            <w:r w:rsidRPr="00A0735B">
              <w:rPr>
                <w:sz w:val="20"/>
                <w:szCs w:val="20"/>
              </w:rPr>
              <w:t>Предельное количество этажей – до 2 надземных этажей.</w:t>
            </w:r>
          </w:p>
          <w:p w:rsidR="00A0735B" w:rsidRPr="00A0735B" w:rsidRDefault="00A0735B" w:rsidP="00A0735B">
            <w:pPr>
              <w:jc w:val="both"/>
              <w:rPr>
                <w:sz w:val="20"/>
                <w:szCs w:val="20"/>
              </w:rPr>
            </w:pPr>
            <w:r w:rsidRPr="00A0735B">
              <w:rPr>
                <w:sz w:val="20"/>
                <w:szCs w:val="20"/>
              </w:rPr>
              <w:t>Минимальные отступы от границ земельного участка 0,5 м.</w:t>
            </w:r>
          </w:p>
          <w:p w:rsidR="00A0735B" w:rsidRPr="00A0735B" w:rsidRDefault="00A0735B" w:rsidP="00A0735B">
            <w:pPr>
              <w:jc w:val="both"/>
              <w:rPr>
                <w:sz w:val="20"/>
                <w:szCs w:val="20"/>
              </w:rPr>
            </w:pPr>
            <w:r w:rsidRPr="00A0735B">
              <w:rPr>
                <w:sz w:val="20"/>
                <w:szCs w:val="20"/>
              </w:rPr>
              <w:t>В условиях реконструкции и дефицита территорий допускается сокращение отступа и/или размещение объектов капитального строительства по красной линии улиц.</w:t>
            </w:r>
          </w:p>
          <w:p w:rsidR="00A0735B" w:rsidRPr="00A0735B" w:rsidRDefault="00A0735B" w:rsidP="00A0735B">
            <w:pPr>
              <w:jc w:val="both"/>
              <w:rPr>
                <w:sz w:val="20"/>
                <w:szCs w:val="20"/>
              </w:rPr>
            </w:pPr>
            <w:r w:rsidRPr="00A0735B">
              <w:rPr>
                <w:sz w:val="20"/>
                <w:szCs w:val="20"/>
              </w:rPr>
              <w:t>Размеры земельных участков:</w:t>
            </w:r>
          </w:p>
          <w:p w:rsidR="00A0735B" w:rsidRPr="00A0735B" w:rsidRDefault="00A0735B" w:rsidP="00A0735B">
            <w:pPr>
              <w:numPr>
                <w:ilvl w:val="0"/>
                <w:numId w:val="12"/>
              </w:numPr>
              <w:ind w:left="317" w:hanging="283"/>
              <w:jc w:val="both"/>
              <w:rPr>
                <w:sz w:val="20"/>
                <w:szCs w:val="20"/>
              </w:rPr>
            </w:pPr>
            <w:r w:rsidRPr="00A0735B">
              <w:rPr>
                <w:sz w:val="20"/>
                <w:szCs w:val="20"/>
              </w:rPr>
              <w:t>трансформаторные подстанции – от 50 кв. м;</w:t>
            </w:r>
          </w:p>
          <w:p w:rsidR="00A0735B" w:rsidRPr="00A0735B" w:rsidRDefault="00A0735B" w:rsidP="00A0735B">
            <w:pPr>
              <w:jc w:val="both"/>
              <w:rPr>
                <w:sz w:val="20"/>
                <w:szCs w:val="20"/>
              </w:rPr>
            </w:pPr>
            <w:r w:rsidRPr="00A0735B">
              <w:rPr>
                <w:sz w:val="20"/>
                <w:szCs w:val="20"/>
              </w:rPr>
              <w:t>Максимальный процент застройки в границах земельного участка – 90%.</w:t>
            </w:r>
          </w:p>
        </w:tc>
        <w:tc>
          <w:tcPr>
            <w:tcW w:w="2552"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2.   УСЛОВНО РАЗРЕШЁННЫЕ ВИДЫ И ПАРАМЕТРЫ ИСПОЛЬЗОВАНИЯ ЗЕМЕЛЬНЫХ УЧАСТКОВ И ОБЪЕКТОВ КАПИТАЛЬНОГО СТРОИТЕЛЬСТВА: </w:t>
      </w:r>
    </w:p>
    <w:p w:rsidR="00A0735B" w:rsidRPr="00A0735B" w:rsidRDefault="00A0735B" w:rsidP="00A0735B">
      <w:pPr>
        <w:jc w:val="both"/>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Религиозное использование</w:t>
            </w:r>
          </w:p>
        </w:tc>
        <w:tc>
          <w:tcPr>
            <w:tcW w:w="3119" w:type="dxa"/>
          </w:tcPr>
          <w:p w:rsidR="00A0735B" w:rsidRPr="00A0735B" w:rsidRDefault="00A0735B" w:rsidP="00A0735B">
            <w:pPr>
              <w:autoSpaceDE w:val="0"/>
              <w:autoSpaceDN w:val="0"/>
              <w:adjustRightInd w:val="0"/>
              <w:jc w:val="both"/>
              <w:rPr>
                <w:rFonts w:eastAsia="Calibri"/>
                <w:sz w:val="20"/>
                <w:szCs w:val="20"/>
              </w:rPr>
            </w:pPr>
            <w:r w:rsidRPr="00A0735B">
              <w:rPr>
                <w:rFonts w:eastAsia="Calibri"/>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0735B" w:rsidRPr="00A0735B" w:rsidRDefault="00A0735B" w:rsidP="00A0735B">
            <w:pPr>
              <w:jc w:val="both"/>
              <w:rPr>
                <w:sz w:val="20"/>
                <w:szCs w:val="20"/>
              </w:rPr>
            </w:pPr>
            <w:r w:rsidRPr="00A0735B">
              <w:rPr>
                <w:rFonts w:eastAsia="Calibri"/>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835" w:type="dxa"/>
          </w:tcPr>
          <w:p w:rsidR="00A0735B" w:rsidRPr="00A0735B" w:rsidRDefault="00A0735B" w:rsidP="00A0735B">
            <w:pPr>
              <w:rPr>
                <w:sz w:val="20"/>
                <w:szCs w:val="20"/>
              </w:rPr>
            </w:pPr>
            <w:r w:rsidRPr="00A0735B">
              <w:rPr>
                <w:sz w:val="20"/>
                <w:szCs w:val="20"/>
              </w:rPr>
              <w:t xml:space="preserve">Высота – до </w:t>
            </w:r>
            <w:smartTag w:uri="urn:schemas-microsoft-com:office:smarttags" w:element="metricconverter">
              <w:smartTagPr>
                <w:attr w:name="ProductID" w:val="25 м"/>
              </w:smartTagPr>
              <w:r w:rsidRPr="00A0735B">
                <w:rPr>
                  <w:sz w:val="20"/>
                  <w:szCs w:val="20"/>
                </w:rPr>
                <w:t>25 м</w:t>
              </w:r>
            </w:smartTag>
            <w:r w:rsidRPr="00A0735B">
              <w:rPr>
                <w:sz w:val="20"/>
                <w:szCs w:val="20"/>
              </w:rPr>
              <w:t>.</w:t>
            </w:r>
          </w:p>
          <w:p w:rsidR="00A0735B" w:rsidRPr="00A0735B" w:rsidRDefault="00A0735B" w:rsidP="00A0735B">
            <w:pPr>
              <w:jc w:val="both"/>
              <w:rPr>
                <w:rFonts w:eastAsia="Calibri"/>
                <w:sz w:val="20"/>
                <w:szCs w:val="20"/>
              </w:rPr>
            </w:pPr>
            <w:r w:rsidRPr="00A0735B">
              <w:rPr>
                <w:rFonts w:eastAsia="Calibri"/>
                <w:sz w:val="20"/>
                <w:szCs w:val="20"/>
              </w:rPr>
              <w:t>Минимальный отступ от границы земельного участка – 3 м</w:t>
            </w:r>
            <w:r w:rsidRPr="00A0735B">
              <w:rPr>
                <w:sz w:val="20"/>
                <w:szCs w:val="20"/>
              </w:rPr>
              <w:t>.</w:t>
            </w:r>
          </w:p>
          <w:p w:rsidR="00A0735B" w:rsidRPr="00A0735B" w:rsidRDefault="00A0735B" w:rsidP="00A0735B">
            <w:pPr>
              <w:jc w:val="both"/>
              <w:rPr>
                <w:sz w:val="20"/>
                <w:szCs w:val="20"/>
              </w:rPr>
            </w:pPr>
            <w:r w:rsidRPr="00A0735B">
              <w:rPr>
                <w:sz w:val="20"/>
                <w:szCs w:val="20"/>
              </w:rPr>
              <w:t>П</w:t>
            </w:r>
            <w:r w:rsidRPr="00A0735B">
              <w:rPr>
                <w:rFonts w:eastAsia="Calibri"/>
                <w:sz w:val="20"/>
                <w:szCs w:val="20"/>
              </w:rPr>
              <w:t>редельные (минимальные и (или) максимальные) размеры земельных участков,</w:t>
            </w:r>
            <w:r w:rsidRPr="00A0735B">
              <w:rPr>
                <w:bCs/>
                <w:sz w:val="20"/>
                <w:szCs w:val="20"/>
              </w:rPr>
              <w:t xml:space="preserve"> </w:t>
            </w:r>
            <w:r w:rsidRPr="00A0735B">
              <w:rPr>
                <w:rFonts w:eastAsia="Calibri"/>
                <w:sz w:val="20"/>
                <w:szCs w:val="20"/>
              </w:rPr>
              <w:t>предельные параметры разрешенного строительства, реконструкции объектов капитального строительства</w:t>
            </w:r>
            <w:r w:rsidRPr="00A0735B">
              <w:rPr>
                <w:bCs/>
                <w:sz w:val="20"/>
                <w:szCs w:val="20"/>
              </w:rPr>
              <w:t xml:space="preserve"> определяются </w:t>
            </w:r>
            <w:r w:rsidRPr="00A0735B">
              <w:rPr>
                <w:sz w:val="20"/>
                <w:szCs w:val="20"/>
              </w:rPr>
              <w:t>по заданию на проектирование.</w:t>
            </w:r>
          </w:p>
          <w:p w:rsidR="00A0735B" w:rsidRPr="00A0735B" w:rsidRDefault="00A0735B" w:rsidP="00A0735B">
            <w:pPr>
              <w:jc w:val="both"/>
              <w:rPr>
                <w:sz w:val="20"/>
                <w:szCs w:val="20"/>
              </w:rPr>
            </w:pPr>
            <w:r w:rsidRPr="00A0735B">
              <w:rPr>
                <w:sz w:val="20"/>
                <w:szCs w:val="20"/>
              </w:rPr>
              <w:t>Максимальный процент застройки зданиями и сооружениями в границах земельного участка</w:t>
            </w:r>
            <w:r w:rsidRPr="00A0735B">
              <w:rPr>
                <w:sz w:val="20"/>
              </w:rPr>
              <w:t xml:space="preserve"> с учётом подъездов, парковок автотранспорта, площадки для сбора мусора</w:t>
            </w:r>
            <w:r w:rsidRPr="00A0735B">
              <w:rPr>
                <w:sz w:val="20"/>
                <w:szCs w:val="20"/>
              </w:rPr>
              <w:t xml:space="preserve"> – 80</w:t>
            </w:r>
          </w:p>
        </w:tc>
        <w:tc>
          <w:tcPr>
            <w:tcW w:w="2835" w:type="dxa"/>
          </w:tcPr>
          <w:p w:rsidR="00A0735B" w:rsidRPr="00A0735B" w:rsidRDefault="00A0735B" w:rsidP="00A0735B">
            <w:pPr>
              <w:rPr>
                <w:sz w:val="20"/>
                <w:szCs w:val="20"/>
              </w:rPr>
            </w:pPr>
          </w:p>
        </w:tc>
      </w:tr>
    </w:tbl>
    <w:p w:rsidR="00A0735B" w:rsidRPr="00A0735B" w:rsidRDefault="00A0735B" w:rsidP="00A0735B">
      <w:pPr>
        <w:rPr>
          <w:b/>
          <w:sz w:val="20"/>
        </w:rPr>
      </w:pPr>
    </w:p>
    <w:p w:rsidR="00A0735B" w:rsidRPr="00A0735B" w:rsidRDefault="00A0735B" w:rsidP="00A0735B">
      <w:pPr>
        <w:spacing w:before="120"/>
        <w:outlineLvl w:val="1"/>
        <w:rPr>
          <w:b/>
          <w:sz w:val="20"/>
        </w:rPr>
      </w:pPr>
      <w:r w:rsidRPr="00A0735B">
        <w:rPr>
          <w:b/>
          <w:sz w:val="20"/>
        </w:rPr>
        <w:t xml:space="preserve">3.   ВСПОМОГАТЕЛЬНЫЕ ВИДЫ И ПАРАМЕТРЫ РАЗРЕШЁННОГО ИСПОЛЬЗОВАНИЯ ЗЕМЕЛЬНЫХ УЧАСТКОВ И ОБЪЕКТОВ КАПИТАЛЬНОГО СТРОИТЕЛЬСТВА: </w:t>
      </w:r>
    </w:p>
    <w:p w:rsidR="00A0735B" w:rsidRPr="00A0735B" w:rsidRDefault="00A0735B" w:rsidP="00A0735B">
      <w:pPr>
        <w:jc w:val="both"/>
        <w:rPr>
          <w:b/>
          <w:sz w:val="20"/>
        </w:rPr>
      </w:pPr>
    </w:p>
    <w:tbl>
      <w:tblPr>
        <w:tblW w:w="10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3119"/>
        <w:gridCol w:w="2835"/>
        <w:gridCol w:w="2835"/>
      </w:tblGrid>
      <w:tr w:rsidR="00A0735B" w:rsidRPr="00A0735B" w:rsidTr="005750F4">
        <w:trPr>
          <w:trHeight w:val="384"/>
          <w:jc w:val="center"/>
        </w:trPr>
        <w:tc>
          <w:tcPr>
            <w:tcW w:w="4928" w:type="dxa"/>
            <w:gridSpan w:val="2"/>
            <w:vAlign w:val="center"/>
          </w:tcPr>
          <w:p w:rsidR="00A0735B" w:rsidRPr="00A0735B" w:rsidRDefault="00A0735B" w:rsidP="00A0735B">
            <w:pPr>
              <w:jc w:val="center"/>
              <w:rPr>
                <w:b/>
                <w:sz w:val="16"/>
                <w:szCs w:val="16"/>
              </w:rPr>
            </w:pPr>
            <w:r w:rsidRPr="00A0735B">
              <w:rPr>
                <w:b/>
                <w:sz w:val="16"/>
                <w:szCs w:val="16"/>
              </w:rPr>
              <w:t>ВИДЫ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ПАРАМЕТРЫ РАЗРЕШЕННОГО ИСПОЛЬЗОВАНИЯ</w:t>
            </w:r>
          </w:p>
        </w:tc>
        <w:tc>
          <w:tcPr>
            <w:tcW w:w="2835" w:type="dxa"/>
            <w:vMerge w:val="restart"/>
            <w:vAlign w:val="center"/>
          </w:tcPr>
          <w:p w:rsidR="00A0735B" w:rsidRPr="00A0735B" w:rsidRDefault="00A0735B" w:rsidP="00A0735B">
            <w:pPr>
              <w:jc w:val="center"/>
              <w:rPr>
                <w:b/>
                <w:sz w:val="16"/>
                <w:szCs w:val="16"/>
              </w:rPr>
            </w:pPr>
            <w:r w:rsidRPr="00A0735B">
              <w:rPr>
                <w:b/>
                <w:sz w:val="16"/>
                <w:szCs w:val="16"/>
              </w:rPr>
              <w:t>ОГРАНИЧЕНИЯ ИСПОЛЬЗОВАНИЯ ЗЕМЕЛЬНЫХ УЧАСТКОВ И ОБЪЕКТОВ КАПИТАЛЬНОГО СТРОИТЕЛЬСТВА</w:t>
            </w:r>
          </w:p>
        </w:tc>
      </w:tr>
      <w:tr w:rsidR="00A0735B" w:rsidRPr="00A0735B" w:rsidTr="005750F4">
        <w:trPr>
          <w:trHeight w:val="384"/>
          <w:jc w:val="center"/>
        </w:trPr>
        <w:tc>
          <w:tcPr>
            <w:tcW w:w="1809" w:type="dxa"/>
            <w:vAlign w:val="center"/>
          </w:tcPr>
          <w:p w:rsidR="00A0735B" w:rsidRPr="00A0735B" w:rsidRDefault="00A0735B" w:rsidP="00A0735B">
            <w:pPr>
              <w:jc w:val="center"/>
              <w:rPr>
                <w:b/>
                <w:sz w:val="16"/>
                <w:szCs w:val="16"/>
              </w:rPr>
            </w:pPr>
            <w:r w:rsidRPr="00A0735B">
              <w:rPr>
                <w:b/>
                <w:sz w:val="16"/>
                <w:szCs w:val="16"/>
              </w:rPr>
              <w:t>НАИМЕНОВАНИЕ ВИДА ИСПОЛЬЗОВАНИЯ</w:t>
            </w:r>
          </w:p>
        </w:tc>
        <w:tc>
          <w:tcPr>
            <w:tcW w:w="3119" w:type="dxa"/>
            <w:vAlign w:val="center"/>
          </w:tcPr>
          <w:p w:rsidR="00A0735B" w:rsidRPr="00A0735B" w:rsidRDefault="00A0735B" w:rsidP="00A0735B">
            <w:pPr>
              <w:jc w:val="center"/>
              <w:rPr>
                <w:b/>
                <w:sz w:val="16"/>
                <w:szCs w:val="16"/>
              </w:rPr>
            </w:pPr>
            <w:r w:rsidRPr="00A0735B">
              <w:rPr>
                <w:b/>
                <w:sz w:val="16"/>
                <w:szCs w:val="16"/>
              </w:rPr>
              <w:t xml:space="preserve">ОПИСАНИЕ ВИДА ИСПОЛЬЗОВАНИЯ </w:t>
            </w:r>
          </w:p>
        </w:tc>
        <w:tc>
          <w:tcPr>
            <w:tcW w:w="2835" w:type="dxa"/>
            <w:vMerge/>
            <w:vAlign w:val="center"/>
          </w:tcPr>
          <w:p w:rsidR="00A0735B" w:rsidRPr="00A0735B" w:rsidRDefault="00A0735B" w:rsidP="00A0735B">
            <w:pPr>
              <w:jc w:val="center"/>
              <w:rPr>
                <w:b/>
                <w:sz w:val="16"/>
                <w:szCs w:val="16"/>
              </w:rPr>
            </w:pPr>
          </w:p>
        </w:tc>
        <w:tc>
          <w:tcPr>
            <w:tcW w:w="2835" w:type="dxa"/>
            <w:vMerge/>
            <w:vAlign w:val="center"/>
          </w:tcPr>
          <w:p w:rsidR="00A0735B" w:rsidRPr="00A0735B" w:rsidRDefault="00A0735B" w:rsidP="00A0735B">
            <w:pPr>
              <w:jc w:val="center"/>
              <w:rPr>
                <w:b/>
                <w:sz w:val="16"/>
                <w:szCs w:val="16"/>
              </w:rPr>
            </w:pPr>
          </w:p>
        </w:tc>
      </w:tr>
      <w:tr w:rsidR="00A0735B" w:rsidRPr="00A0735B" w:rsidTr="005750F4">
        <w:trPr>
          <w:trHeight w:val="206"/>
          <w:jc w:val="center"/>
        </w:trPr>
        <w:tc>
          <w:tcPr>
            <w:tcW w:w="1809" w:type="dxa"/>
          </w:tcPr>
          <w:p w:rsidR="00A0735B" w:rsidRPr="00A0735B" w:rsidRDefault="00A0735B" w:rsidP="00A0735B">
            <w:pPr>
              <w:rPr>
                <w:sz w:val="20"/>
                <w:szCs w:val="20"/>
              </w:rPr>
            </w:pPr>
            <w:r w:rsidRPr="00A0735B">
              <w:rPr>
                <w:sz w:val="20"/>
                <w:szCs w:val="20"/>
              </w:rPr>
              <w:t>Коммунальное обслуживание</w:t>
            </w:r>
          </w:p>
        </w:tc>
        <w:tc>
          <w:tcPr>
            <w:tcW w:w="3119" w:type="dxa"/>
          </w:tcPr>
          <w:p w:rsidR="00A0735B" w:rsidRPr="00A0735B" w:rsidRDefault="00A0735B" w:rsidP="00A0735B">
            <w:pPr>
              <w:jc w:val="both"/>
              <w:rPr>
                <w:sz w:val="20"/>
              </w:rPr>
            </w:pPr>
            <w:r w:rsidRPr="00A0735B">
              <w:rPr>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w:t>
            </w:r>
            <w:r w:rsidRPr="00A0735B">
              <w:rPr>
                <w:sz w:val="20"/>
                <w:szCs w:val="20"/>
              </w:rPr>
              <w:lastRenderedPageBreak/>
              <w:t>электричества, предоставления услуг связи, отвода канализационных стоков, очистки и уборки объектов недвижимости (линий электропередач, трансформаторных подстанций, линий связи, канализаций, стоянок техники)</w:t>
            </w:r>
          </w:p>
        </w:tc>
        <w:tc>
          <w:tcPr>
            <w:tcW w:w="2835" w:type="dxa"/>
          </w:tcPr>
          <w:p w:rsidR="00A0735B" w:rsidRPr="00A0735B" w:rsidRDefault="00A0735B" w:rsidP="00A0735B">
            <w:pPr>
              <w:jc w:val="both"/>
              <w:rPr>
                <w:rFonts w:eastAsia="Calibri"/>
                <w:bCs/>
                <w:sz w:val="20"/>
                <w:szCs w:val="20"/>
              </w:rPr>
            </w:pPr>
            <w:r w:rsidRPr="00A0735B">
              <w:rPr>
                <w:rFonts w:eastAsia="Calibri"/>
                <w:bCs/>
                <w:sz w:val="20"/>
                <w:szCs w:val="20"/>
              </w:rPr>
              <w:lastRenderedPageBreak/>
              <w:t>Предельное количество этажей – до 2 надземных этажей.</w:t>
            </w:r>
          </w:p>
          <w:p w:rsidR="00A0735B" w:rsidRPr="00A0735B" w:rsidRDefault="00A0735B" w:rsidP="00A0735B">
            <w:pPr>
              <w:jc w:val="both"/>
              <w:rPr>
                <w:rFonts w:eastAsia="Calibri"/>
                <w:bCs/>
                <w:sz w:val="20"/>
                <w:szCs w:val="20"/>
              </w:rPr>
            </w:pPr>
            <w:r w:rsidRPr="00A0735B">
              <w:rPr>
                <w:rFonts w:eastAsia="Calibri"/>
                <w:bCs/>
                <w:sz w:val="20"/>
                <w:szCs w:val="20"/>
              </w:rPr>
              <w:t xml:space="preserve"> Минимальные отступы от границ земельного участка 0,5 м.</w:t>
            </w:r>
          </w:p>
          <w:p w:rsidR="00A0735B" w:rsidRPr="00A0735B" w:rsidRDefault="00A0735B" w:rsidP="00A0735B">
            <w:pPr>
              <w:jc w:val="both"/>
              <w:rPr>
                <w:rFonts w:eastAsia="Calibri"/>
                <w:bCs/>
                <w:sz w:val="20"/>
                <w:szCs w:val="20"/>
              </w:rPr>
            </w:pPr>
            <w:r w:rsidRPr="00A0735B">
              <w:rPr>
                <w:rFonts w:eastAsia="Calibri"/>
                <w:bCs/>
                <w:sz w:val="20"/>
                <w:szCs w:val="20"/>
              </w:rPr>
              <w:lastRenderedPageBreak/>
              <w:t>Размеры земельных участков не подлежат установлению.</w:t>
            </w:r>
          </w:p>
          <w:p w:rsidR="00A0735B" w:rsidRPr="00A0735B" w:rsidRDefault="00A0735B" w:rsidP="00A0735B">
            <w:pPr>
              <w:jc w:val="both"/>
              <w:rPr>
                <w:sz w:val="20"/>
                <w:szCs w:val="20"/>
              </w:rPr>
            </w:pPr>
            <w:r w:rsidRPr="00A0735B">
              <w:rPr>
                <w:rFonts w:eastAsia="Calibri"/>
                <w:bCs/>
                <w:sz w:val="20"/>
                <w:szCs w:val="20"/>
              </w:rPr>
              <w:t>Максимальный процент застройки в границах земельного участка не подлежит установлению.</w:t>
            </w:r>
          </w:p>
        </w:tc>
        <w:tc>
          <w:tcPr>
            <w:tcW w:w="2835" w:type="dxa"/>
          </w:tcPr>
          <w:p w:rsidR="00A0735B" w:rsidRPr="00A0735B" w:rsidRDefault="00A0735B" w:rsidP="00A0735B">
            <w:pPr>
              <w:rPr>
                <w:sz w:val="20"/>
                <w:szCs w:val="20"/>
              </w:rPr>
            </w:pPr>
          </w:p>
        </w:tc>
      </w:tr>
      <w:tr w:rsidR="00A0735B" w:rsidRPr="00A0735B" w:rsidTr="005750F4">
        <w:trPr>
          <w:trHeight w:val="206"/>
          <w:jc w:val="center"/>
        </w:trPr>
        <w:tc>
          <w:tcPr>
            <w:tcW w:w="180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r w:rsidRPr="00A0735B">
              <w:rPr>
                <w:sz w:val="20"/>
                <w:szCs w:val="20"/>
              </w:rPr>
              <w:t>Обслуживание автотранспорта</w:t>
            </w:r>
          </w:p>
        </w:tc>
        <w:tc>
          <w:tcPr>
            <w:tcW w:w="3119"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szCs w:val="20"/>
              </w:rPr>
            </w:pPr>
            <w:r w:rsidRPr="00A0735B">
              <w:rPr>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1" w:history="1">
              <w:r w:rsidRPr="00A0735B">
                <w:rPr>
                  <w:sz w:val="20"/>
                  <w:szCs w:val="20"/>
                </w:rPr>
                <w:t>коде 2.7.1</w:t>
              </w:r>
            </w:hyperlink>
            <w:r w:rsidRPr="00A0735B">
              <w:rPr>
                <w:sz w:val="20"/>
                <w:szCs w:val="20"/>
              </w:rPr>
              <w:t xml:space="preserve"> Классификатора видов разрешенного использования земельных участков</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jc w:val="both"/>
              <w:rPr>
                <w:sz w:val="20"/>
              </w:rPr>
            </w:pPr>
            <w:r w:rsidRPr="00A0735B">
              <w:rPr>
                <w:sz w:val="20"/>
              </w:rPr>
              <w:t>Этажность – до 1 этажей.</w:t>
            </w:r>
          </w:p>
          <w:p w:rsidR="00A0735B" w:rsidRPr="00A0735B" w:rsidRDefault="00A0735B" w:rsidP="00A0735B">
            <w:pPr>
              <w:jc w:val="both"/>
              <w:rPr>
                <w:sz w:val="20"/>
              </w:rPr>
            </w:pPr>
            <w:r w:rsidRPr="00A0735B">
              <w:rPr>
                <w:sz w:val="20"/>
              </w:rPr>
              <w:t>Минимальные отступы от границ земельного участка –не подлежат установлению.</w:t>
            </w:r>
          </w:p>
          <w:p w:rsidR="00A0735B" w:rsidRPr="00A0735B" w:rsidRDefault="00A0735B" w:rsidP="00A0735B">
            <w:pPr>
              <w:jc w:val="both"/>
              <w:rPr>
                <w:sz w:val="20"/>
              </w:rPr>
            </w:pPr>
            <w:r w:rsidRPr="00A0735B">
              <w:rPr>
                <w:sz w:val="20"/>
              </w:rPr>
              <w:t>Размеры земельных участков:</w:t>
            </w:r>
          </w:p>
          <w:p w:rsidR="00A0735B" w:rsidRPr="00A0735B" w:rsidRDefault="00A0735B" w:rsidP="00A0735B">
            <w:pPr>
              <w:jc w:val="both"/>
              <w:rPr>
                <w:sz w:val="20"/>
              </w:rPr>
            </w:pPr>
            <w:r w:rsidRPr="00A0735B">
              <w:rPr>
                <w:sz w:val="20"/>
              </w:rPr>
              <w:t xml:space="preserve">- гаражей или стоянок легковых автомобилей </w:t>
            </w:r>
            <w:r w:rsidRPr="00A0735B">
              <w:rPr>
                <w:sz w:val="20"/>
                <w:szCs w:val="20"/>
              </w:rPr>
              <w:t xml:space="preserve">(на одно машино-место) </w:t>
            </w:r>
            <w:r w:rsidRPr="00A0735B">
              <w:rPr>
                <w:sz w:val="20"/>
              </w:rPr>
              <w:t>– от 30 м</w:t>
            </w:r>
            <w:r w:rsidRPr="00A0735B">
              <w:rPr>
                <w:sz w:val="20"/>
                <w:vertAlign w:val="superscript"/>
              </w:rPr>
              <w:t>2</w:t>
            </w:r>
            <w:r w:rsidRPr="00A0735B">
              <w:rPr>
                <w:sz w:val="20"/>
              </w:rPr>
              <w:t>.</w:t>
            </w:r>
          </w:p>
          <w:p w:rsidR="00A0735B" w:rsidRPr="00A0735B" w:rsidRDefault="00A0735B" w:rsidP="00A0735B">
            <w:pPr>
              <w:jc w:val="both"/>
              <w:rPr>
                <w:sz w:val="20"/>
                <w:szCs w:val="20"/>
              </w:rPr>
            </w:pPr>
            <w:r w:rsidRPr="00A0735B">
              <w:rPr>
                <w:sz w:val="20"/>
              </w:rPr>
              <w:t>Максимальный процент застройки в границах земельного участка -</w:t>
            </w:r>
            <w:r w:rsidRPr="00A0735B">
              <w:t xml:space="preserve"> </w:t>
            </w:r>
            <w:r w:rsidRPr="00A0735B">
              <w:rPr>
                <w:sz w:val="20"/>
              </w:rPr>
              <w:t>не подлежит установлению.</w:t>
            </w:r>
          </w:p>
        </w:tc>
        <w:tc>
          <w:tcPr>
            <w:tcW w:w="2835" w:type="dxa"/>
            <w:tcBorders>
              <w:top w:val="single" w:sz="8" w:space="0" w:color="auto"/>
              <w:left w:val="single" w:sz="8" w:space="0" w:color="auto"/>
              <w:bottom w:val="single" w:sz="8" w:space="0" w:color="auto"/>
              <w:right w:val="single" w:sz="8" w:space="0" w:color="auto"/>
            </w:tcBorders>
          </w:tcPr>
          <w:p w:rsidR="00A0735B" w:rsidRPr="00A0735B" w:rsidRDefault="00A0735B" w:rsidP="00A0735B">
            <w:pPr>
              <w:rPr>
                <w:sz w:val="20"/>
                <w:szCs w:val="20"/>
              </w:rPr>
            </w:pPr>
          </w:p>
        </w:tc>
      </w:tr>
    </w:tbl>
    <w:p w:rsidR="007D20B2" w:rsidRDefault="007D20B2" w:rsidP="00A0735B">
      <w:pPr>
        <w:tabs>
          <w:tab w:val="left" w:pos="6663"/>
        </w:tabs>
        <w:rPr>
          <w:sz w:val="36"/>
          <w:szCs w:val="36"/>
        </w:rPr>
        <w:sectPr w:rsidR="007D20B2" w:rsidSect="00F06FB8">
          <w:pgSz w:w="11907" w:h="16839" w:code="9"/>
          <w:pgMar w:top="426" w:right="851" w:bottom="284" w:left="1134" w:header="731" w:footer="771" w:gutter="0"/>
          <w:cols w:space="720"/>
          <w:docGrid w:linePitch="326"/>
        </w:sectPr>
      </w:pPr>
    </w:p>
    <w:tbl>
      <w:tblPr>
        <w:tblStyle w:val="a4"/>
        <w:tblW w:w="0" w:type="auto"/>
        <w:tblLook w:val="04A0" w:firstRow="1" w:lastRow="0" w:firstColumn="1" w:lastColumn="0" w:noHBand="0" w:noVBand="1"/>
      </w:tblPr>
      <w:tblGrid>
        <w:gridCol w:w="22102"/>
      </w:tblGrid>
      <w:tr w:rsidR="00134C91" w:rsidTr="00134C91">
        <w:tc>
          <w:tcPr>
            <w:tcW w:w="22102" w:type="dxa"/>
            <w:tcBorders>
              <w:top w:val="nil"/>
              <w:left w:val="nil"/>
              <w:bottom w:val="nil"/>
              <w:right w:val="nil"/>
            </w:tcBorders>
          </w:tcPr>
          <w:p w:rsidR="00134C91" w:rsidRPr="00134C91" w:rsidRDefault="00134C91" w:rsidP="00134C91">
            <w:pPr>
              <w:ind w:firstLine="540"/>
              <w:rPr>
                <w:b/>
              </w:rPr>
            </w:pPr>
            <w:r w:rsidRPr="00A0735B">
              <w:rPr>
                <w:b/>
              </w:rPr>
              <w:lastRenderedPageBreak/>
              <w:t xml:space="preserve">Часть </w:t>
            </w:r>
            <w:r w:rsidRPr="00A0735B">
              <w:rPr>
                <w:b/>
                <w:lang w:val="en-US"/>
              </w:rPr>
              <w:t>I</w:t>
            </w:r>
            <w:r>
              <w:rPr>
                <w:b/>
                <w:lang w:val="en-US"/>
              </w:rPr>
              <w:t>I</w:t>
            </w:r>
            <w:r w:rsidRPr="00A0735B">
              <w:rPr>
                <w:b/>
                <w:lang w:val="en-US"/>
              </w:rPr>
              <w:t>I</w:t>
            </w:r>
            <w:r w:rsidRPr="00A0735B">
              <w:rPr>
                <w:b/>
              </w:rPr>
              <w:t xml:space="preserve">. </w:t>
            </w:r>
            <w:r>
              <w:rPr>
                <w:b/>
              </w:rPr>
              <w:t>Карта г</w:t>
            </w:r>
            <w:r w:rsidRPr="00A0735B">
              <w:rPr>
                <w:b/>
              </w:rPr>
              <w:t>радостроительн</w:t>
            </w:r>
            <w:r>
              <w:rPr>
                <w:b/>
              </w:rPr>
              <w:t>ого зонирования</w:t>
            </w:r>
            <w:r w:rsidRPr="00A0735B">
              <w:rPr>
                <w:b/>
              </w:rPr>
              <w:t xml:space="preserve"> </w:t>
            </w:r>
          </w:p>
        </w:tc>
      </w:tr>
    </w:tbl>
    <w:p w:rsidR="000109FA" w:rsidRDefault="00134C91" w:rsidP="000109FA">
      <w:pPr>
        <w:tabs>
          <w:tab w:val="left" w:pos="7655"/>
        </w:tabs>
        <w:jc w:val="both"/>
        <w:rPr>
          <w:sz w:val="28"/>
          <w:szCs w:val="28"/>
        </w:rPr>
      </w:pPr>
      <w:r>
        <w:rPr>
          <w:noProof/>
          <w:sz w:val="28"/>
          <w:szCs w:val="28"/>
        </w:rPr>
        <w:drawing>
          <wp:inline distT="0" distB="0" distL="0" distR="0">
            <wp:extent cx="10723481" cy="9001300"/>
            <wp:effectExtent l="0" t="0" r="1905" b="0"/>
            <wp:docPr id="2" name="00 Карта градостроительного зонирования.tiff"/>
            <wp:cNvGraphicFramePr/>
            <a:graphic xmlns:a="http://schemas.openxmlformats.org/drawingml/2006/main">
              <a:graphicData uri="http://schemas.openxmlformats.org/drawingml/2006/picture">
                <pic:pic xmlns:pic="http://schemas.openxmlformats.org/drawingml/2006/picture">
                  <pic:nvPicPr>
                    <pic:cNvPr id="2" name="00 Карта градостроительного зонирования.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23481" cy="9001300"/>
                    </a:xfrm>
                    <a:prstGeom prst="rect">
                      <a:avLst/>
                    </a:prstGeom>
                  </pic:spPr>
                </pic:pic>
              </a:graphicData>
            </a:graphic>
          </wp:inline>
        </w:drawing>
      </w:r>
    </w:p>
    <w:sectPr w:rsidR="000109FA" w:rsidSect="007D20B2">
      <w:pgSz w:w="23814" w:h="16839" w:orient="landscape" w:code="8"/>
      <w:pgMar w:top="1440" w:right="709" w:bottom="85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20B" w:rsidRDefault="009C720B" w:rsidP="0002184A">
      <w:r>
        <w:separator/>
      </w:r>
    </w:p>
  </w:endnote>
  <w:endnote w:type="continuationSeparator" w:id="0">
    <w:p w:rsidR="009C720B" w:rsidRDefault="009C720B" w:rsidP="0002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20B" w:rsidRDefault="009C720B" w:rsidP="0002184A">
      <w:r>
        <w:separator/>
      </w:r>
    </w:p>
  </w:footnote>
  <w:footnote w:type="continuationSeparator" w:id="0">
    <w:p w:rsidR="009C720B" w:rsidRDefault="009C720B" w:rsidP="00021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B01F1"/>
    <w:multiLevelType w:val="hybridMultilevel"/>
    <w:tmpl w:val="7334F9BE"/>
    <w:lvl w:ilvl="0" w:tplc="2BAE004A">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15:restartNumberingAfterBreak="0">
    <w:nsid w:val="1EF24F6D"/>
    <w:multiLevelType w:val="multilevel"/>
    <w:tmpl w:val="CA1891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BD10E82"/>
    <w:multiLevelType w:val="hybridMultilevel"/>
    <w:tmpl w:val="FE48A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C4E0B6C"/>
    <w:multiLevelType w:val="hybridMultilevel"/>
    <w:tmpl w:val="2EF00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E0B2EF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4FE7276B"/>
    <w:multiLevelType w:val="hybridMultilevel"/>
    <w:tmpl w:val="E200B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90E3A35"/>
    <w:multiLevelType w:val="hybridMultilevel"/>
    <w:tmpl w:val="A1D287C8"/>
    <w:lvl w:ilvl="0" w:tplc="8B30351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59EE598C"/>
    <w:multiLevelType w:val="hybridMultilevel"/>
    <w:tmpl w:val="C6367B4A"/>
    <w:lvl w:ilvl="0" w:tplc="FBF2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F4D4F84"/>
    <w:multiLevelType w:val="hybridMultilevel"/>
    <w:tmpl w:val="FE48A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36D237D"/>
    <w:multiLevelType w:val="multilevel"/>
    <w:tmpl w:val="85B8475E"/>
    <w:lvl w:ilvl="0">
      <w:start w:val="1"/>
      <w:numFmt w:val="bullet"/>
      <w:pStyle w:val="a"/>
      <w:suff w:val="space"/>
      <w:lvlText w:val="–"/>
      <w:lvlJc w:val="left"/>
      <w:pPr>
        <w:ind w:left="5529"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1" w15:restartNumberingAfterBreak="0">
    <w:nsid w:val="679A3CAA"/>
    <w:multiLevelType w:val="hybridMultilevel"/>
    <w:tmpl w:val="24D8B5C8"/>
    <w:lvl w:ilvl="0" w:tplc="2BAE00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A865ED7"/>
    <w:multiLevelType w:val="hybridMultilevel"/>
    <w:tmpl w:val="1B40E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DD52E94"/>
    <w:multiLevelType w:val="hybridMultilevel"/>
    <w:tmpl w:val="1164A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7"/>
  </w:num>
  <w:num w:numId="3">
    <w:abstractNumId w:val="8"/>
  </w:num>
  <w:num w:numId="4">
    <w:abstractNumId w:val="10"/>
  </w:num>
  <w:num w:numId="5">
    <w:abstractNumId w:val="5"/>
  </w:num>
  <w:num w:numId="6">
    <w:abstractNumId w:val="1"/>
  </w:num>
  <w:num w:numId="7">
    <w:abstractNumId w:val="9"/>
  </w:num>
  <w:num w:numId="8">
    <w:abstractNumId w:val="6"/>
  </w:num>
  <w:num w:numId="9">
    <w:abstractNumId w:val="3"/>
  </w:num>
  <w:num w:numId="10">
    <w:abstractNumId w:val="12"/>
  </w:num>
  <w:num w:numId="11">
    <w:abstractNumId w:val="4"/>
  </w:num>
  <w:num w:numId="12">
    <w:abstractNumId w:val="2"/>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44B"/>
    <w:rsid w:val="000109FA"/>
    <w:rsid w:val="00015BB8"/>
    <w:rsid w:val="00016395"/>
    <w:rsid w:val="00021798"/>
    <w:rsid w:val="0002184A"/>
    <w:rsid w:val="00022BDE"/>
    <w:rsid w:val="000336D5"/>
    <w:rsid w:val="0004328E"/>
    <w:rsid w:val="00043957"/>
    <w:rsid w:val="00050A71"/>
    <w:rsid w:val="00060396"/>
    <w:rsid w:val="000629EA"/>
    <w:rsid w:val="0007491B"/>
    <w:rsid w:val="00077EA0"/>
    <w:rsid w:val="000802D3"/>
    <w:rsid w:val="00095762"/>
    <w:rsid w:val="000B144B"/>
    <w:rsid w:val="00101E3A"/>
    <w:rsid w:val="00106614"/>
    <w:rsid w:val="0011048D"/>
    <w:rsid w:val="00114DD8"/>
    <w:rsid w:val="00134C91"/>
    <w:rsid w:val="00144160"/>
    <w:rsid w:val="00146179"/>
    <w:rsid w:val="00146788"/>
    <w:rsid w:val="001B363F"/>
    <w:rsid w:val="001F08F3"/>
    <w:rsid w:val="00216ADA"/>
    <w:rsid w:val="002205F8"/>
    <w:rsid w:val="00221549"/>
    <w:rsid w:val="002322DB"/>
    <w:rsid w:val="00233C21"/>
    <w:rsid w:val="00243EC4"/>
    <w:rsid w:val="00253608"/>
    <w:rsid w:val="00263988"/>
    <w:rsid w:val="00271D0B"/>
    <w:rsid w:val="00274A64"/>
    <w:rsid w:val="00282A46"/>
    <w:rsid w:val="00283058"/>
    <w:rsid w:val="002D63CB"/>
    <w:rsid w:val="002F2A24"/>
    <w:rsid w:val="002F327B"/>
    <w:rsid w:val="00322C0C"/>
    <w:rsid w:val="00341301"/>
    <w:rsid w:val="00346F67"/>
    <w:rsid w:val="003825B8"/>
    <w:rsid w:val="003A4AD7"/>
    <w:rsid w:val="003B6CBE"/>
    <w:rsid w:val="003C1B28"/>
    <w:rsid w:val="003D6FF3"/>
    <w:rsid w:val="003E3269"/>
    <w:rsid w:val="00403302"/>
    <w:rsid w:val="00403926"/>
    <w:rsid w:val="00433C7A"/>
    <w:rsid w:val="00435FCD"/>
    <w:rsid w:val="00437726"/>
    <w:rsid w:val="00442A29"/>
    <w:rsid w:val="004641BE"/>
    <w:rsid w:val="004808E2"/>
    <w:rsid w:val="00486E35"/>
    <w:rsid w:val="00492420"/>
    <w:rsid w:val="0049644F"/>
    <w:rsid w:val="004A0405"/>
    <w:rsid w:val="004A74F1"/>
    <w:rsid w:val="004B5868"/>
    <w:rsid w:val="004C5D5D"/>
    <w:rsid w:val="004D270A"/>
    <w:rsid w:val="0051331C"/>
    <w:rsid w:val="00520E7C"/>
    <w:rsid w:val="0053194E"/>
    <w:rsid w:val="005336FE"/>
    <w:rsid w:val="0054564C"/>
    <w:rsid w:val="005660F1"/>
    <w:rsid w:val="005750F4"/>
    <w:rsid w:val="00576F1E"/>
    <w:rsid w:val="00581113"/>
    <w:rsid w:val="005815EF"/>
    <w:rsid w:val="00585B2C"/>
    <w:rsid w:val="005B45CD"/>
    <w:rsid w:val="005B5EF0"/>
    <w:rsid w:val="005B798D"/>
    <w:rsid w:val="005C4EF2"/>
    <w:rsid w:val="005C6FB5"/>
    <w:rsid w:val="005E5F31"/>
    <w:rsid w:val="005F1E90"/>
    <w:rsid w:val="005F5B49"/>
    <w:rsid w:val="006026C4"/>
    <w:rsid w:val="00621617"/>
    <w:rsid w:val="00635DB8"/>
    <w:rsid w:val="00640A0C"/>
    <w:rsid w:val="006475DD"/>
    <w:rsid w:val="00652BEF"/>
    <w:rsid w:val="00661435"/>
    <w:rsid w:val="0069066B"/>
    <w:rsid w:val="00690D28"/>
    <w:rsid w:val="00694519"/>
    <w:rsid w:val="006A577D"/>
    <w:rsid w:val="006B41F3"/>
    <w:rsid w:val="006F3330"/>
    <w:rsid w:val="007164D0"/>
    <w:rsid w:val="00717D44"/>
    <w:rsid w:val="00730FAA"/>
    <w:rsid w:val="00744A65"/>
    <w:rsid w:val="007462D4"/>
    <w:rsid w:val="00752A72"/>
    <w:rsid w:val="00770E1E"/>
    <w:rsid w:val="007A5500"/>
    <w:rsid w:val="007A7CA7"/>
    <w:rsid w:val="007B01AF"/>
    <w:rsid w:val="007C0DAF"/>
    <w:rsid w:val="007C5D11"/>
    <w:rsid w:val="007D20B2"/>
    <w:rsid w:val="00807486"/>
    <w:rsid w:val="00824258"/>
    <w:rsid w:val="0083331E"/>
    <w:rsid w:val="00841641"/>
    <w:rsid w:val="0085782C"/>
    <w:rsid w:val="008603D4"/>
    <w:rsid w:val="008836D0"/>
    <w:rsid w:val="008B4B3D"/>
    <w:rsid w:val="008B5011"/>
    <w:rsid w:val="008C130C"/>
    <w:rsid w:val="008C3A5E"/>
    <w:rsid w:val="008E795B"/>
    <w:rsid w:val="008F543C"/>
    <w:rsid w:val="00902628"/>
    <w:rsid w:val="009542E7"/>
    <w:rsid w:val="00962725"/>
    <w:rsid w:val="0097247B"/>
    <w:rsid w:val="0099492F"/>
    <w:rsid w:val="009A522D"/>
    <w:rsid w:val="009C720B"/>
    <w:rsid w:val="009D3D43"/>
    <w:rsid w:val="009D73D1"/>
    <w:rsid w:val="009E1ACC"/>
    <w:rsid w:val="009F6F51"/>
    <w:rsid w:val="00A0735B"/>
    <w:rsid w:val="00A147AB"/>
    <w:rsid w:val="00A43A42"/>
    <w:rsid w:val="00A5343D"/>
    <w:rsid w:val="00A84338"/>
    <w:rsid w:val="00A8669B"/>
    <w:rsid w:val="00A94132"/>
    <w:rsid w:val="00AA21B8"/>
    <w:rsid w:val="00AA7CE5"/>
    <w:rsid w:val="00AB4343"/>
    <w:rsid w:val="00AC7912"/>
    <w:rsid w:val="00AD061E"/>
    <w:rsid w:val="00AF64B6"/>
    <w:rsid w:val="00B01338"/>
    <w:rsid w:val="00B24702"/>
    <w:rsid w:val="00B24CA4"/>
    <w:rsid w:val="00B543D3"/>
    <w:rsid w:val="00B630C5"/>
    <w:rsid w:val="00B65F8A"/>
    <w:rsid w:val="00B71BC4"/>
    <w:rsid w:val="00B733DC"/>
    <w:rsid w:val="00B816D8"/>
    <w:rsid w:val="00BA3E9C"/>
    <w:rsid w:val="00BF0B23"/>
    <w:rsid w:val="00BF5C0A"/>
    <w:rsid w:val="00C36042"/>
    <w:rsid w:val="00C36A37"/>
    <w:rsid w:val="00C4205D"/>
    <w:rsid w:val="00C44FB5"/>
    <w:rsid w:val="00C60F64"/>
    <w:rsid w:val="00CB2AAE"/>
    <w:rsid w:val="00CC1C3A"/>
    <w:rsid w:val="00CC709E"/>
    <w:rsid w:val="00CD1038"/>
    <w:rsid w:val="00CD3398"/>
    <w:rsid w:val="00CF00B1"/>
    <w:rsid w:val="00D00414"/>
    <w:rsid w:val="00D06925"/>
    <w:rsid w:val="00D24C16"/>
    <w:rsid w:val="00D304E1"/>
    <w:rsid w:val="00D34B45"/>
    <w:rsid w:val="00D45274"/>
    <w:rsid w:val="00D54ED2"/>
    <w:rsid w:val="00D60C1E"/>
    <w:rsid w:val="00D818A8"/>
    <w:rsid w:val="00D857C3"/>
    <w:rsid w:val="00D86F8C"/>
    <w:rsid w:val="00D90EE4"/>
    <w:rsid w:val="00D93736"/>
    <w:rsid w:val="00DB68B3"/>
    <w:rsid w:val="00DC78A5"/>
    <w:rsid w:val="00DD1918"/>
    <w:rsid w:val="00DD4F27"/>
    <w:rsid w:val="00E05434"/>
    <w:rsid w:val="00E13394"/>
    <w:rsid w:val="00E14C18"/>
    <w:rsid w:val="00E2156F"/>
    <w:rsid w:val="00E22E89"/>
    <w:rsid w:val="00E261A0"/>
    <w:rsid w:val="00E3394E"/>
    <w:rsid w:val="00E35222"/>
    <w:rsid w:val="00E47499"/>
    <w:rsid w:val="00E51258"/>
    <w:rsid w:val="00E67E7D"/>
    <w:rsid w:val="00E74D43"/>
    <w:rsid w:val="00E77785"/>
    <w:rsid w:val="00E90E26"/>
    <w:rsid w:val="00E93AAC"/>
    <w:rsid w:val="00ED34D7"/>
    <w:rsid w:val="00EE3A21"/>
    <w:rsid w:val="00EE3B89"/>
    <w:rsid w:val="00F0285B"/>
    <w:rsid w:val="00F06FB8"/>
    <w:rsid w:val="00F112AD"/>
    <w:rsid w:val="00F14ABF"/>
    <w:rsid w:val="00F16D55"/>
    <w:rsid w:val="00F44892"/>
    <w:rsid w:val="00F50546"/>
    <w:rsid w:val="00F60268"/>
    <w:rsid w:val="00F86240"/>
    <w:rsid w:val="00F96765"/>
    <w:rsid w:val="00FA39DF"/>
    <w:rsid w:val="00FB0653"/>
    <w:rsid w:val="00FD6D4F"/>
    <w:rsid w:val="00FE638F"/>
    <w:rsid w:val="00FE70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5:docId w15:val="{1355D0AE-5494-4428-9EA8-F8063A5C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41301"/>
    <w:rPr>
      <w:sz w:val="24"/>
      <w:szCs w:val="24"/>
    </w:rPr>
  </w:style>
  <w:style w:type="paragraph" w:styleId="1">
    <w:name w:val="heading 1"/>
    <w:aliases w:val="Заголовок 1 Знак Знак,Заголовок 1 Знак Знак Знак"/>
    <w:basedOn w:val="a0"/>
    <w:next w:val="a0"/>
    <w:link w:val="10"/>
    <w:qFormat/>
    <w:rsid w:val="0002184A"/>
    <w:pPr>
      <w:keepNext/>
      <w:keepLines/>
      <w:numPr>
        <w:numId w:val="5"/>
      </w:numPr>
      <w:ind w:left="431" w:hanging="431"/>
      <w:outlineLvl w:val="0"/>
    </w:pPr>
    <w:rPr>
      <w:b/>
      <w:bCs/>
      <w:sz w:val="28"/>
      <w:szCs w:val="28"/>
      <w:lang w:eastAsia="en-US"/>
    </w:rPr>
  </w:style>
  <w:style w:type="paragraph" w:styleId="2">
    <w:name w:val="heading 2"/>
    <w:aliases w:val="Знак2 Знак,Знак2,Знак2 Знак Знак Знак,Знак2 Знак1,ГЛАВА"/>
    <w:basedOn w:val="a0"/>
    <w:next w:val="a0"/>
    <w:link w:val="20"/>
    <w:unhideWhenUsed/>
    <w:qFormat/>
    <w:rsid w:val="0002184A"/>
    <w:pPr>
      <w:keepNext/>
      <w:keepLines/>
      <w:numPr>
        <w:ilvl w:val="1"/>
        <w:numId w:val="5"/>
      </w:numPr>
      <w:spacing w:before="200"/>
      <w:outlineLvl w:val="1"/>
    </w:pPr>
    <w:rPr>
      <w:rFonts w:ascii="Calibri Light" w:hAnsi="Calibri Light"/>
      <w:b/>
      <w:bCs/>
      <w:color w:val="5B9BD5"/>
      <w:sz w:val="26"/>
      <w:szCs w:val="26"/>
      <w:lang w:eastAsia="en-US"/>
    </w:rPr>
  </w:style>
  <w:style w:type="paragraph" w:styleId="3">
    <w:name w:val="heading 3"/>
    <w:aliases w:val="Знак3 Знак, Знак3, Знак3 Знак Знак Знак,Знак3,Знак3 Знак Знак Знак,ПодЗаголовок"/>
    <w:basedOn w:val="a0"/>
    <w:next w:val="a0"/>
    <w:link w:val="30"/>
    <w:unhideWhenUsed/>
    <w:qFormat/>
    <w:rsid w:val="0002184A"/>
    <w:pPr>
      <w:keepNext/>
      <w:keepLines/>
      <w:numPr>
        <w:ilvl w:val="2"/>
        <w:numId w:val="5"/>
      </w:numPr>
      <w:spacing w:before="200"/>
      <w:outlineLvl w:val="2"/>
    </w:pPr>
    <w:rPr>
      <w:rFonts w:ascii="Calibri Light" w:hAnsi="Calibri Light"/>
      <w:b/>
      <w:bCs/>
      <w:color w:val="5B9BD5"/>
      <w:sz w:val="22"/>
      <w:szCs w:val="22"/>
      <w:lang w:eastAsia="en-US"/>
    </w:rPr>
  </w:style>
  <w:style w:type="paragraph" w:styleId="4">
    <w:name w:val="heading 4"/>
    <w:basedOn w:val="a0"/>
    <w:next w:val="a0"/>
    <w:link w:val="40"/>
    <w:uiPriority w:val="9"/>
    <w:unhideWhenUsed/>
    <w:qFormat/>
    <w:rsid w:val="0002184A"/>
    <w:pPr>
      <w:keepNext/>
      <w:keepLines/>
      <w:numPr>
        <w:ilvl w:val="3"/>
        <w:numId w:val="5"/>
      </w:numPr>
      <w:spacing w:before="200"/>
      <w:outlineLvl w:val="3"/>
    </w:pPr>
    <w:rPr>
      <w:rFonts w:ascii="Calibri Light" w:hAnsi="Calibri Light"/>
      <w:b/>
      <w:bCs/>
      <w:i/>
      <w:iCs/>
      <w:color w:val="5B9BD5"/>
      <w:sz w:val="22"/>
      <w:szCs w:val="22"/>
      <w:lang w:eastAsia="en-US"/>
    </w:rPr>
  </w:style>
  <w:style w:type="paragraph" w:styleId="5">
    <w:name w:val="heading 5"/>
    <w:basedOn w:val="a0"/>
    <w:next w:val="a0"/>
    <w:link w:val="50"/>
    <w:uiPriority w:val="9"/>
    <w:unhideWhenUsed/>
    <w:qFormat/>
    <w:rsid w:val="0002184A"/>
    <w:pPr>
      <w:keepNext/>
      <w:keepLines/>
      <w:numPr>
        <w:ilvl w:val="4"/>
        <w:numId w:val="5"/>
      </w:numPr>
      <w:spacing w:before="200"/>
      <w:outlineLvl w:val="4"/>
    </w:pPr>
    <w:rPr>
      <w:rFonts w:ascii="Calibri Light" w:hAnsi="Calibri Light"/>
      <w:color w:val="1F4D78"/>
      <w:sz w:val="22"/>
      <w:szCs w:val="22"/>
      <w:lang w:eastAsia="en-US"/>
    </w:rPr>
  </w:style>
  <w:style w:type="paragraph" w:styleId="6">
    <w:name w:val="heading 6"/>
    <w:basedOn w:val="a0"/>
    <w:next w:val="a0"/>
    <w:link w:val="60"/>
    <w:uiPriority w:val="9"/>
    <w:unhideWhenUsed/>
    <w:qFormat/>
    <w:rsid w:val="0002184A"/>
    <w:pPr>
      <w:keepNext/>
      <w:keepLines/>
      <w:numPr>
        <w:ilvl w:val="5"/>
        <w:numId w:val="5"/>
      </w:numPr>
      <w:spacing w:before="200"/>
      <w:outlineLvl w:val="5"/>
    </w:pPr>
    <w:rPr>
      <w:rFonts w:ascii="Calibri Light" w:hAnsi="Calibri Light"/>
      <w:i/>
      <w:iCs/>
      <w:color w:val="1F4D78"/>
      <w:sz w:val="22"/>
      <w:szCs w:val="22"/>
      <w:lang w:eastAsia="en-US"/>
    </w:rPr>
  </w:style>
  <w:style w:type="paragraph" w:styleId="7">
    <w:name w:val="heading 7"/>
    <w:basedOn w:val="a0"/>
    <w:next w:val="a0"/>
    <w:link w:val="70"/>
    <w:uiPriority w:val="9"/>
    <w:unhideWhenUsed/>
    <w:qFormat/>
    <w:rsid w:val="0002184A"/>
    <w:pPr>
      <w:keepNext/>
      <w:keepLines/>
      <w:numPr>
        <w:ilvl w:val="6"/>
        <w:numId w:val="5"/>
      </w:numPr>
      <w:spacing w:before="200"/>
      <w:outlineLvl w:val="6"/>
    </w:pPr>
    <w:rPr>
      <w:rFonts w:ascii="Calibri Light" w:hAnsi="Calibri Light"/>
      <w:i/>
      <w:iCs/>
      <w:color w:val="404040"/>
      <w:sz w:val="22"/>
      <w:szCs w:val="22"/>
      <w:lang w:eastAsia="en-US"/>
    </w:rPr>
  </w:style>
  <w:style w:type="paragraph" w:styleId="8">
    <w:name w:val="heading 8"/>
    <w:basedOn w:val="a0"/>
    <w:next w:val="a0"/>
    <w:link w:val="80"/>
    <w:uiPriority w:val="9"/>
    <w:unhideWhenUsed/>
    <w:qFormat/>
    <w:rsid w:val="0002184A"/>
    <w:pPr>
      <w:keepNext/>
      <w:keepLines/>
      <w:numPr>
        <w:ilvl w:val="7"/>
        <w:numId w:val="5"/>
      </w:numPr>
      <w:spacing w:before="200"/>
      <w:outlineLvl w:val="7"/>
    </w:pPr>
    <w:rPr>
      <w:rFonts w:ascii="Calibri Light" w:hAnsi="Calibri Light"/>
      <w:color w:val="404040"/>
      <w:sz w:val="20"/>
      <w:szCs w:val="20"/>
      <w:lang w:eastAsia="en-US"/>
    </w:rPr>
  </w:style>
  <w:style w:type="paragraph" w:styleId="9">
    <w:name w:val="heading 9"/>
    <w:basedOn w:val="a0"/>
    <w:next w:val="a0"/>
    <w:link w:val="90"/>
    <w:uiPriority w:val="9"/>
    <w:unhideWhenUsed/>
    <w:qFormat/>
    <w:rsid w:val="0002184A"/>
    <w:pPr>
      <w:keepNext/>
      <w:keepLines/>
      <w:numPr>
        <w:ilvl w:val="8"/>
        <w:numId w:val="5"/>
      </w:numPr>
      <w:spacing w:before="200"/>
      <w:outlineLvl w:val="8"/>
    </w:pPr>
    <w:rPr>
      <w:rFonts w:ascii="Calibri Light" w:hAnsi="Calibri Light"/>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B65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A5343D"/>
    <w:pPr>
      <w:widowControl w:val="0"/>
      <w:autoSpaceDE w:val="0"/>
      <w:autoSpaceDN w:val="0"/>
      <w:adjustRightInd w:val="0"/>
    </w:pPr>
    <w:rPr>
      <w:rFonts w:ascii="Courier New" w:hAnsi="Courier New" w:cs="Courier New"/>
    </w:rPr>
  </w:style>
  <w:style w:type="paragraph" w:customStyle="1" w:styleId="ConsPlusTitle">
    <w:name w:val="ConsPlusTitle"/>
    <w:rsid w:val="00A5343D"/>
    <w:pPr>
      <w:widowControl w:val="0"/>
      <w:autoSpaceDE w:val="0"/>
      <w:autoSpaceDN w:val="0"/>
      <w:adjustRightInd w:val="0"/>
    </w:pPr>
    <w:rPr>
      <w:b/>
      <w:bCs/>
      <w:sz w:val="24"/>
      <w:szCs w:val="24"/>
    </w:rPr>
  </w:style>
  <w:style w:type="paragraph" w:styleId="a5">
    <w:name w:val="Balloon Text"/>
    <w:basedOn w:val="a0"/>
    <w:link w:val="a6"/>
    <w:uiPriority w:val="99"/>
    <w:rsid w:val="00E261A0"/>
    <w:rPr>
      <w:rFonts w:ascii="Tahoma" w:hAnsi="Tahoma"/>
      <w:sz w:val="16"/>
      <w:szCs w:val="16"/>
    </w:rPr>
  </w:style>
  <w:style w:type="character" w:customStyle="1" w:styleId="a6">
    <w:name w:val="Текст выноски Знак"/>
    <w:link w:val="a5"/>
    <w:uiPriority w:val="99"/>
    <w:rsid w:val="00E261A0"/>
    <w:rPr>
      <w:rFonts w:ascii="Tahoma" w:hAnsi="Tahoma" w:cs="Tahoma"/>
      <w:sz w:val="16"/>
      <w:szCs w:val="16"/>
    </w:rPr>
  </w:style>
  <w:style w:type="paragraph" w:customStyle="1" w:styleId="Style6">
    <w:name w:val="Style6"/>
    <w:basedOn w:val="a0"/>
    <w:rsid w:val="005B798D"/>
    <w:pPr>
      <w:widowControl w:val="0"/>
      <w:autoSpaceDE w:val="0"/>
      <w:autoSpaceDN w:val="0"/>
      <w:adjustRightInd w:val="0"/>
      <w:spacing w:line="312" w:lineRule="exact"/>
      <w:jc w:val="both"/>
    </w:pPr>
  </w:style>
  <w:style w:type="character" w:customStyle="1" w:styleId="10">
    <w:name w:val="Заголовок 1 Знак"/>
    <w:aliases w:val="Заголовок 1 Знак Знак Знак1,Заголовок 1 Знак Знак Знак Знак"/>
    <w:basedOn w:val="a1"/>
    <w:link w:val="1"/>
    <w:rsid w:val="0002184A"/>
    <w:rPr>
      <w:b/>
      <w:bCs/>
      <w:sz w:val="28"/>
      <w:szCs w:val="28"/>
      <w:lang w:eastAsia="en-US"/>
    </w:rPr>
  </w:style>
  <w:style w:type="character" w:customStyle="1" w:styleId="20">
    <w:name w:val="Заголовок 2 Знак"/>
    <w:aliases w:val="Знак2 Знак Знак,Знак2 Знак2,Знак2 Знак Знак Знак Знак,Знак2 Знак1 Знак,ГЛАВА Знак"/>
    <w:basedOn w:val="a1"/>
    <w:link w:val="2"/>
    <w:rsid w:val="0002184A"/>
    <w:rPr>
      <w:rFonts w:ascii="Calibri Light" w:hAnsi="Calibri Light"/>
      <w:b/>
      <w:bCs/>
      <w:color w:val="5B9BD5"/>
      <w:sz w:val="26"/>
      <w:szCs w:val="26"/>
      <w:lang w:eastAsia="en-US"/>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1"/>
    <w:link w:val="3"/>
    <w:rsid w:val="0002184A"/>
    <w:rPr>
      <w:rFonts w:ascii="Calibri Light" w:hAnsi="Calibri Light"/>
      <w:b/>
      <w:bCs/>
      <w:color w:val="5B9BD5"/>
      <w:sz w:val="22"/>
      <w:szCs w:val="22"/>
      <w:lang w:eastAsia="en-US"/>
    </w:rPr>
  </w:style>
  <w:style w:type="character" w:customStyle="1" w:styleId="40">
    <w:name w:val="Заголовок 4 Знак"/>
    <w:basedOn w:val="a1"/>
    <w:link w:val="4"/>
    <w:uiPriority w:val="9"/>
    <w:rsid w:val="0002184A"/>
    <w:rPr>
      <w:rFonts w:ascii="Calibri Light" w:hAnsi="Calibri Light"/>
      <w:b/>
      <w:bCs/>
      <w:i/>
      <w:iCs/>
      <w:color w:val="5B9BD5"/>
      <w:sz w:val="22"/>
      <w:szCs w:val="22"/>
      <w:lang w:eastAsia="en-US"/>
    </w:rPr>
  </w:style>
  <w:style w:type="character" w:customStyle="1" w:styleId="50">
    <w:name w:val="Заголовок 5 Знак"/>
    <w:basedOn w:val="a1"/>
    <w:link w:val="5"/>
    <w:uiPriority w:val="9"/>
    <w:rsid w:val="0002184A"/>
    <w:rPr>
      <w:rFonts w:ascii="Calibri Light" w:hAnsi="Calibri Light"/>
      <w:color w:val="1F4D78"/>
      <w:sz w:val="22"/>
      <w:szCs w:val="22"/>
      <w:lang w:eastAsia="en-US"/>
    </w:rPr>
  </w:style>
  <w:style w:type="character" w:customStyle="1" w:styleId="60">
    <w:name w:val="Заголовок 6 Знак"/>
    <w:basedOn w:val="a1"/>
    <w:link w:val="6"/>
    <w:uiPriority w:val="9"/>
    <w:rsid w:val="0002184A"/>
    <w:rPr>
      <w:rFonts w:ascii="Calibri Light" w:hAnsi="Calibri Light"/>
      <w:i/>
      <w:iCs/>
      <w:color w:val="1F4D78"/>
      <w:sz w:val="22"/>
      <w:szCs w:val="22"/>
      <w:lang w:eastAsia="en-US"/>
    </w:rPr>
  </w:style>
  <w:style w:type="character" w:customStyle="1" w:styleId="70">
    <w:name w:val="Заголовок 7 Знак"/>
    <w:basedOn w:val="a1"/>
    <w:link w:val="7"/>
    <w:uiPriority w:val="9"/>
    <w:rsid w:val="0002184A"/>
    <w:rPr>
      <w:rFonts w:ascii="Calibri Light" w:hAnsi="Calibri Light"/>
      <w:i/>
      <w:iCs/>
      <w:color w:val="404040"/>
      <w:sz w:val="22"/>
      <w:szCs w:val="22"/>
      <w:lang w:eastAsia="en-US"/>
    </w:rPr>
  </w:style>
  <w:style w:type="character" w:customStyle="1" w:styleId="80">
    <w:name w:val="Заголовок 8 Знак"/>
    <w:basedOn w:val="a1"/>
    <w:link w:val="8"/>
    <w:uiPriority w:val="9"/>
    <w:rsid w:val="0002184A"/>
    <w:rPr>
      <w:rFonts w:ascii="Calibri Light" w:hAnsi="Calibri Light"/>
      <w:color w:val="404040"/>
      <w:lang w:eastAsia="en-US"/>
    </w:rPr>
  </w:style>
  <w:style w:type="character" w:customStyle="1" w:styleId="90">
    <w:name w:val="Заголовок 9 Знак"/>
    <w:basedOn w:val="a1"/>
    <w:link w:val="9"/>
    <w:uiPriority w:val="9"/>
    <w:rsid w:val="0002184A"/>
    <w:rPr>
      <w:rFonts w:ascii="Calibri Light" w:hAnsi="Calibri Light"/>
      <w:i/>
      <w:iCs/>
      <w:color w:val="404040"/>
      <w:lang w:eastAsia="en-US"/>
    </w:rPr>
  </w:style>
  <w:style w:type="paragraph" w:styleId="a7">
    <w:name w:val="footer"/>
    <w:aliases w:val=" Знак, Знак6,Знак,Знак6, Знак14"/>
    <w:basedOn w:val="a0"/>
    <w:link w:val="a8"/>
    <w:uiPriority w:val="99"/>
    <w:unhideWhenUsed/>
    <w:rsid w:val="0002184A"/>
    <w:pPr>
      <w:tabs>
        <w:tab w:val="center" w:pos="4677"/>
        <w:tab w:val="right" w:pos="9355"/>
      </w:tabs>
      <w:ind w:firstLine="680"/>
      <w:jc w:val="both"/>
    </w:pPr>
  </w:style>
  <w:style w:type="character" w:customStyle="1" w:styleId="a8">
    <w:name w:val="Нижний колонтитул Знак"/>
    <w:aliases w:val=" Знак Знак, Знак6 Знак,Знак Знак,Знак6 Знак, Знак14 Знак"/>
    <w:basedOn w:val="a1"/>
    <w:link w:val="a7"/>
    <w:uiPriority w:val="99"/>
    <w:rsid w:val="0002184A"/>
    <w:rPr>
      <w:sz w:val="24"/>
      <w:szCs w:val="24"/>
    </w:rPr>
  </w:style>
  <w:style w:type="character" w:styleId="a9">
    <w:name w:val="page number"/>
    <w:rsid w:val="0002184A"/>
  </w:style>
  <w:style w:type="paragraph" w:customStyle="1" w:styleId="S">
    <w:name w:val="S_Титульный"/>
    <w:basedOn w:val="a0"/>
    <w:uiPriority w:val="99"/>
    <w:rsid w:val="0002184A"/>
    <w:pPr>
      <w:spacing w:line="360" w:lineRule="auto"/>
      <w:ind w:left="3240"/>
      <w:jc w:val="right"/>
    </w:pPr>
    <w:rPr>
      <w:b/>
      <w:sz w:val="32"/>
      <w:szCs w:val="32"/>
    </w:rPr>
  </w:style>
  <w:style w:type="paragraph" w:customStyle="1" w:styleId="aa">
    <w:name w:val="ТЕКСТ ГРАД"/>
    <w:basedOn w:val="a0"/>
    <w:link w:val="ab"/>
    <w:qFormat/>
    <w:rsid w:val="0002184A"/>
    <w:pPr>
      <w:spacing w:line="360" w:lineRule="auto"/>
      <w:ind w:firstLine="709"/>
      <w:jc w:val="both"/>
    </w:pPr>
  </w:style>
  <w:style w:type="character" w:customStyle="1" w:styleId="ab">
    <w:name w:val="ТЕКСТ ГРАД Знак"/>
    <w:link w:val="aa"/>
    <w:rsid w:val="0002184A"/>
    <w:rPr>
      <w:sz w:val="24"/>
      <w:szCs w:val="24"/>
    </w:rPr>
  </w:style>
  <w:style w:type="paragraph" w:customStyle="1" w:styleId="ac">
    <w:name w:val="Абзац"/>
    <w:basedOn w:val="a0"/>
    <w:link w:val="ad"/>
    <w:qFormat/>
    <w:rsid w:val="0002184A"/>
    <w:pPr>
      <w:spacing w:before="120" w:after="60"/>
      <w:ind w:firstLine="567"/>
      <w:jc w:val="both"/>
    </w:pPr>
  </w:style>
  <w:style w:type="character" w:customStyle="1" w:styleId="ad">
    <w:name w:val="Абзац Знак"/>
    <w:link w:val="ac"/>
    <w:rsid w:val="0002184A"/>
    <w:rPr>
      <w:sz w:val="24"/>
      <w:szCs w:val="24"/>
    </w:rPr>
  </w:style>
  <w:style w:type="paragraph" w:styleId="a">
    <w:name w:val="List"/>
    <w:basedOn w:val="ac"/>
    <w:rsid w:val="0002184A"/>
    <w:pPr>
      <w:numPr>
        <w:numId w:val="4"/>
      </w:numPr>
      <w:tabs>
        <w:tab w:val="num" w:pos="360"/>
        <w:tab w:val="num" w:pos="720"/>
        <w:tab w:val="left" w:pos="992"/>
      </w:tabs>
      <w:spacing w:before="0"/>
      <w:ind w:left="0" w:firstLine="709"/>
    </w:pPr>
    <w:rPr>
      <w:rFonts w:eastAsia="Calibri"/>
      <w:snapToGrid w:val="0"/>
    </w:rPr>
  </w:style>
  <w:style w:type="paragraph" w:styleId="31">
    <w:name w:val="toc 3"/>
    <w:next w:val="a0"/>
    <w:autoRedefine/>
    <w:uiPriority w:val="39"/>
    <w:rsid w:val="0002184A"/>
  </w:style>
  <w:style w:type="paragraph" w:styleId="11">
    <w:name w:val="toc 1"/>
    <w:basedOn w:val="a0"/>
    <w:next w:val="a0"/>
    <w:uiPriority w:val="39"/>
    <w:rsid w:val="0002184A"/>
    <w:pPr>
      <w:spacing w:before="120" w:after="120"/>
    </w:pPr>
    <w:rPr>
      <w:b/>
      <w:bCs/>
      <w:caps/>
      <w:sz w:val="20"/>
      <w:szCs w:val="20"/>
    </w:rPr>
  </w:style>
  <w:style w:type="paragraph" w:styleId="21">
    <w:name w:val="toc 2"/>
    <w:basedOn w:val="a0"/>
    <w:next w:val="a0"/>
    <w:autoRedefine/>
    <w:uiPriority w:val="39"/>
    <w:rsid w:val="0002184A"/>
    <w:pPr>
      <w:ind w:left="240"/>
    </w:pPr>
    <w:rPr>
      <w:smallCaps/>
      <w:sz w:val="20"/>
      <w:szCs w:val="20"/>
    </w:rPr>
  </w:style>
  <w:style w:type="character" w:styleId="ae">
    <w:name w:val="Hyperlink"/>
    <w:uiPriority w:val="99"/>
    <w:unhideWhenUsed/>
    <w:rsid w:val="0002184A"/>
    <w:rPr>
      <w:color w:val="0000FF"/>
      <w:u w:val="single"/>
    </w:rPr>
  </w:style>
  <w:style w:type="paragraph" w:styleId="af">
    <w:name w:val="header"/>
    <w:aliases w:val=" Знак4,Знак4"/>
    <w:basedOn w:val="a0"/>
    <w:link w:val="af0"/>
    <w:unhideWhenUsed/>
    <w:rsid w:val="0002184A"/>
    <w:pPr>
      <w:tabs>
        <w:tab w:val="center" w:pos="4677"/>
        <w:tab w:val="right" w:pos="9355"/>
      </w:tabs>
    </w:pPr>
    <w:rPr>
      <w:rFonts w:ascii="Calibri" w:eastAsia="Calibri" w:hAnsi="Calibri" w:cs="Arial"/>
      <w:sz w:val="22"/>
      <w:szCs w:val="22"/>
      <w:lang w:eastAsia="en-US"/>
    </w:rPr>
  </w:style>
  <w:style w:type="character" w:customStyle="1" w:styleId="af0">
    <w:name w:val="Верхний колонтитул Знак"/>
    <w:aliases w:val=" Знак4 Знак,Знак4 Знак"/>
    <w:basedOn w:val="a1"/>
    <w:link w:val="af"/>
    <w:rsid w:val="0002184A"/>
    <w:rPr>
      <w:rFonts w:ascii="Calibri" w:eastAsia="Calibri" w:hAnsi="Calibri" w:cs="Arial"/>
      <w:sz w:val="22"/>
      <w:szCs w:val="22"/>
      <w:lang w:eastAsia="en-US"/>
    </w:rPr>
  </w:style>
  <w:style w:type="paragraph" w:customStyle="1" w:styleId="ConsPlusNormal">
    <w:name w:val="ConsPlusNormal"/>
    <w:link w:val="ConsPlusNormal0"/>
    <w:qFormat/>
    <w:rsid w:val="00DB68B3"/>
    <w:pPr>
      <w:autoSpaceDE w:val="0"/>
      <w:autoSpaceDN w:val="0"/>
      <w:adjustRightInd w:val="0"/>
      <w:ind w:firstLine="720"/>
    </w:pPr>
    <w:rPr>
      <w:rFonts w:ascii="Arial" w:hAnsi="Arial" w:cs="Arial"/>
    </w:rPr>
  </w:style>
  <w:style w:type="paragraph" w:styleId="af1">
    <w:name w:val="List Paragraph"/>
    <w:basedOn w:val="a0"/>
    <w:uiPriority w:val="34"/>
    <w:qFormat/>
    <w:rsid w:val="00DB68B3"/>
    <w:pPr>
      <w:ind w:left="720"/>
      <w:contextualSpacing/>
    </w:pPr>
  </w:style>
  <w:style w:type="character" w:customStyle="1" w:styleId="ConsPlusNormal0">
    <w:name w:val="ConsPlusNormal Знак"/>
    <w:link w:val="ConsPlusNormal"/>
    <w:locked/>
    <w:rsid w:val="00DB68B3"/>
    <w:rPr>
      <w:rFonts w:ascii="Arial" w:hAnsi="Arial" w:cs="Arial"/>
    </w:rPr>
  </w:style>
  <w:style w:type="paragraph" w:customStyle="1" w:styleId="ConsCell">
    <w:name w:val="ConsCell"/>
    <w:rsid w:val="00A0735B"/>
    <w:pPr>
      <w:widowControl w:val="0"/>
      <w:autoSpaceDE w:val="0"/>
      <w:autoSpaceDN w:val="0"/>
      <w:adjustRightInd w:val="0"/>
    </w:pPr>
    <w:rPr>
      <w:rFonts w:ascii="Arial" w:hAnsi="Arial" w:cs="Arial"/>
    </w:rPr>
  </w:style>
  <w:style w:type="paragraph" w:styleId="af2">
    <w:name w:val="Document Map"/>
    <w:basedOn w:val="a0"/>
    <w:link w:val="af3"/>
    <w:uiPriority w:val="99"/>
    <w:unhideWhenUsed/>
    <w:rsid w:val="00A0735B"/>
    <w:rPr>
      <w:rFonts w:ascii="Tahoma" w:hAnsi="Tahoma" w:cs="Tahoma"/>
      <w:sz w:val="16"/>
      <w:szCs w:val="16"/>
    </w:rPr>
  </w:style>
  <w:style w:type="character" w:customStyle="1" w:styleId="af3">
    <w:name w:val="Схема документа Знак"/>
    <w:basedOn w:val="a1"/>
    <w:link w:val="af2"/>
    <w:uiPriority w:val="99"/>
    <w:rsid w:val="00A0735B"/>
    <w:rPr>
      <w:rFonts w:ascii="Tahoma" w:hAnsi="Tahoma" w:cs="Tahoma"/>
      <w:sz w:val="16"/>
      <w:szCs w:val="16"/>
    </w:rPr>
  </w:style>
  <w:style w:type="paragraph" w:styleId="af4">
    <w:name w:val="No Spacing"/>
    <w:link w:val="af5"/>
    <w:uiPriority w:val="1"/>
    <w:qFormat/>
    <w:rsid w:val="00A0735B"/>
    <w:rPr>
      <w:rFonts w:ascii="Calibri" w:eastAsia="Calibri" w:hAnsi="Calibri"/>
      <w:sz w:val="22"/>
      <w:szCs w:val="22"/>
      <w:lang w:eastAsia="en-US"/>
    </w:rPr>
  </w:style>
  <w:style w:type="character" w:customStyle="1" w:styleId="af5">
    <w:name w:val="Без интервала Знак"/>
    <w:link w:val="af4"/>
    <w:uiPriority w:val="1"/>
    <w:rsid w:val="00A0735B"/>
    <w:rPr>
      <w:rFonts w:ascii="Calibri" w:eastAsia="Calibri" w:hAnsi="Calibri"/>
      <w:sz w:val="22"/>
      <w:szCs w:val="22"/>
      <w:lang w:eastAsia="en-US"/>
    </w:rPr>
  </w:style>
  <w:style w:type="paragraph" w:customStyle="1" w:styleId="af6">
    <w:name w:val="ООО  «Институт Территориального Планирования"/>
    <w:basedOn w:val="a0"/>
    <w:link w:val="af7"/>
    <w:qFormat/>
    <w:rsid w:val="00A0735B"/>
    <w:pPr>
      <w:spacing w:line="360" w:lineRule="auto"/>
      <w:ind w:left="709"/>
      <w:jc w:val="right"/>
    </w:pPr>
  </w:style>
  <w:style w:type="character" w:customStyle="1" w:styleId="af7">
    <w:name w:val="ООО  «Институт Территориального Планирования Знак"/>
    <w:link w:val="af6"/>
    <w:rsid w:val="00A0735B"/>
    <w:rPr>
      <w:sz w:val="24"/>
      <w:szCs w:val="24"/>
    </w:rPr>
  </w:style>
  <w:style w:type="paragraph" w:customStyle="1" w:styleId="af8">
    <w:name w:val="Заголовок титульного листа"/>
    <w:basedOn w:val="a0"/>
    <w:next w:val="a0"/>
    <w:semiHidden/>
    <w:rsid w:val="00A0735B"/>
    <w:pPr>
      <w:spacing w:line="360" w:lineRule="auto"/>
      <w:ind w:left="3060"/>
      <w:jc w:val="right"/>
    </w:pPr>
    <w:rPr>
      <w:b/>
      <w:caps/>
    </w:rPr>
  </w:style>
  <w:style w:type="paragraph" w:styleId="af9">
    <w:name w:val="footnote text"/>
    <w:basedOn w:val="a0"/>
    <w:link w:val="afa"/>
    <w:uiPriority w:val="99"/>
    <w:unhideWhenUsed/>
    <w:rsid w:val="00A0735B"/>
    <w:rPr>
      <w:sz w:val="20"/>
      <w:szCs w:val="20"/>
    </w:rPr>
  </w:style>
  <w:style w:type="character" w:customStyle="1" w:styleId="afa">
    <w:name w:val="Текст сноски Знак"/>
    <w:basedOn w:val="a1"/>
    <w:link w:val="af9"/>
    <w:uiPriority w:val="99"/>
    <w:rsid w:val="00A0735B"/>
  </w:style>
  <w:style w:type="character" w:styleId="afb">
    <w:name w:val="footnote reference"/>
    <w:uiPriority w:val="99"/>
    <w:unhideWhenUsed/>
    <w:rsid w:val="00A0735B"/>
    <w:rPr>
      <w:vertAlign w:val="superscript"/>
    </w:rPr>
  </w:style>
  <w:style w:type="character" w:styleId="afc">
    <w:name w:val="annotation reference"/>
    <w:uiPriority w:val="99"/>
    <w:unhideWhenUsed/>
    <w:rsid w:val="00A0735B"/>
    <w:rPr>
      <w:sz w:val="16"/>
      <w:szCs w:val="16"/>
    </w:rPr>
  </w:style>
  <w:style w:type="paragraph" w:styleId="afd">
    <w:name w:val="annotation text"/>
    <w:basedOn w:val="a0"/>
    <w:link w:val="afe"/>
    <w:uiPriority w:val="99"/>
    <w:unhideWhenUsed/>
    <w:rsid w:val="00A0735B"/>
    <w:rPr>
      <w:sz w:val="20"/>
      <w:szCs w:val="20"/>
    </w:rPr>
  </w:style>
  <w:style w:type="character" w:customStyle="1" w:styleId="afe">
    <w:name w:val="Текст примечания Знак"/>
    <w:basedOn w:val="a1"/>
    <w:link w:val="afd"/>
    <w:uiPriority w:val="99"/>
    <w:rsid w:val="00A0735B"/>
  </w:style>
  <w:style w:type="paragraph" w:styleId="aff">
    <w:name w:val="annotation subject"/>
    <w:basedOn w:val="afd"/>
    <w:next w:val="afd"/>
    <w:link w:val="aff0"/>
    <w:uiPriority w:val="99"/>
    <w:unhideWhenUsed/>
    <w:rsid w:val="00A0735B"/>
    <w:rPr>
      <w:b/>
      <w:bCs/>
    </w:rPr>
  </w:style>
  <w:style w:type="character" w:customStyle="1" w:styleId="aff0">
    <w:name w:val="Тема примечания Знак"/>
    <w:basedOn w:val="afe"/>
    <w:link w:val="aff"/>
    <w:uiPriority w:val="99"/>
    <w:rsid w:val="00A0735B"/>
    <w:rPr>
      <w:b/>
      <w:bCs/>
    </w:rPr>
  </w:style>
  <w:style w:type="paragraph" w:styleId="aff1">
    <w:name w:val="Revision"/>
    <w:hidden/>
    <w:uiPriority w:val="99"/>
    <w:semiHidden/>
    <w:rsid w:val="00A0735B"/>
    <w:rPr>
      <w:sz w:val="24"/>
      <w:szCs w:val="24"/>
    </w:rPr>
  </w:style>
  <w:style w:type="character" w:styleId="aff2">
    <w:name w:val="endnote reference"/>
    <w:uiPriority w:val="99"/>
    <w:unhideWhenUsed/>
    <w:rsid w:val="00A0735B"/>
    <w:rPr>
      <w:vertAlign w:val="superscript"/>
    </w:rPr>
  </w:style>
  <w:style w:type="paragraph" w:styleId="aff3">
    <w:name w:val="Normal (Web)"/>
    <w:basedOn w:val="a0"/>
    <w:uiPriority w:val="99"/>
    <w:unhideWhenUsed/>
    <w:rsid w:val="00A0735B"/>
    <w:pPr>
      <w:spacing w:before="100" w:beforeAutospacing="1" w:after="100" w:afterAutospacing="1"/>
    </w:pPr>
  </w:style>
  <w:style w:type="numbering" w:customStyle="1" w:styleId="12">
    <w:name w:val="Нет списка1"/>
    <w:next w:val="a3"/>
    <w:uiPriority w:val="99"/>
    <w:semiHidden/>
    <w:unhideWhenUsed/>
    <w:rsid w:val="00A0735B"/>
  </w:style>
  <w:style w:type="table" w:customStyle="1" w:styleId="13">
    <w:name w:val="Сетка таблицы1"/>
    <w:basedOn w:val="a2"/>
    <w:next w:val="a4"/>
    <w:uiPriority w:val="39"/>
    <w:rsid w:val="00A073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0"/>
    <w:rsid w:val="00A0735B"/>
    <w:pPr>
      <w:spacing w:before="100" w:beforeAutospacing="1" w:after="100" w:afterAutospacing="1"/>
    </w:pPr>
  </w:style>
  <w:style w:type="paragraph" w:customStyle="1" w:styleId="ConsPlusCell">
    <w:name w:val="ConsPlusCell"/>
    <w:uiPriority w:val="99"/>
    <w:rsid w:val="00A0735B"/>
    <w:pPr>
      <w:widowControl w:val="0"/>
      <w:autoSpaceDE w:val="0"/>
      <w:autoSpaceDN w:val="0"/>
      <w:adjustRightInd w:val="0"/>
    </w:pPr>
    <w:rPr>
      <w:rFonts w:ascii="Calibri" w:hAnsi="Calibri" w:cs="Calibri"/>
      <w:sz w:val="22"/>
      <w:szCs w:val="22"/>
    </w:rPr>
  </w:style>
  <w:style w:type="paragraph" w:customStyle="1" w:styleId="aff4">
    <w:name w:val="абзац"/>
    <w:basedOn w:val="a0"/>
    <w:link w:val="aff5"/>
    <w:qFormat/>
    <w:rsid w:val="00A0735B"/>
    <w:rPr>
      <w:b/>
      <w:sz w:val="20"/>
    </w:rPr>
  </w:style>
  <w:style w:type="paragraph" w:customStyle="1" w:styleId="aff6">
    <w:name w:val="Название зоны"/>
    <w:basedOn w:val="a0"/>
    <w:link w:val="aff7"/>
    <w:qFormat/>
    <w:rsid w:val="00A0735B"/>
    <w:pPr>
      <w:spacing w:before="240"/>
      <w:jc w:val="center"/>
      <w:outlineLvl w:val="0"/>
    </w:pPr>
    <w:rPr>
      <w:b/>
      <w:u w:val="single"/>
    </w:rPr>
  </w:style>
  <w:style w:type="character" w:customStyle="1" w:styleId="aff5">
    <w:name w:val="абзац Знак"/>
    <w:link w:val="aff4"/>
    <w:rsid w:val="00A0735B"/>
    <w:rPr>
      <w:b/>
      <w:szCs w:val="24"/>
    </w:rPr>
  </w:style>
  <w:style w:type="paragraph" w:customStyle="1" w:styleId="aff8">
    <w:name w:val="ВРИ"/>
    <w:basedOn w:val="a0"/>
    <w:link w:val="aff9"/>
    <w:qFormat/>
    <w:rsid w:val="00A0735B"/>
    <w:pPr>
      <w:spacing w:before="120"/>
      <w:outlineLvl w:val="1"/>
    </w:pPr>
    <w:rPr>
      <w:b/>
      <w:sz w:val="20"/>
    </w:rPr>
  </w:style>
  <w:style w:type="character" w:customStyle="1" w:styleId="aff7">
    <w:name w:val="Название зоны Знак"/>
    <w:link w:val="aff6"/>
    <w:rsid w:val="00A0735B"/>
    <w:rPr>
      <w:b/>
      <w:sz w:val="24"/>
      <w:szCs w:val="24"/>
      <w:u w:val="single"/>
    </w:rPr>
  </w:style>
  <w:style w:type="character" w:customStyle="1" w:styleId="aff9">
    <w:name w:val="ВРИ Знак"/>
    <w:link w:val="aff8"/>
    <w:rsid w:val="00A0735B"/>
    <w:rPr>
      <w:b/>
      <w:szCs w:val="24"/>
    </w:rPr>
  </w:style>
  <w:style w:type="paragraph" w:customStyle="1" w:styleId="affa">
    <w:name w:val="Табличный_заголовки"/>
    <w:basedOn w:val="a0"/>
    <w:qFormat/>
    <w:rsid w:val="00A0735B"/>
    <w:pPr>
      <w:keepNext/>
      <w:keepLines/>
      <w:jc w:val="center"/>
    </w:pPr>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56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D1CFC0A7D6A90A944C1178AEC5DEC932D1ACAF813C08CA8AD7A59E612F1E6C6F556AFC0BS5Q7E" TargetMode="External"/><Relationship Id="rId18" Type="http://schemas.openxmlformats.org/officeDocument/2006/relationships/hyperlink" Target="consultantplus://offline/ref=93B8480098EDDE0AC5974D17941862DB9C6C884C9092B7D646A32724FD7CB60EF171D8639CE2EB8FD5r1G" TargetMode="External"/><Relationship Id="rId3" Type="http://schemas.openxmlformats.org/officeDocument/2006/relationships/settings" Target="settings.xml"/><Relationship Id="rId21" Type="http://schemas.openxmlformats.org/officeDocument/2006/relationships/hyperlink" Target="consultantplus://offline/ref=D1CFC0A7D6A90A944C1178AEC5DEC932D1ACAF813C08CA8AD7A59E612F1E6C6F556AFC0BS5Q7E" TargetMode="External"/><Relationship Id="rId7" Type="http://schemas.openxmlformats.org/officeDocument/2006/relationships/image" Target="media/image1.emf"/><Relationship Id="rId12" Type="http://schemas.openxmlformats.org/officeDocument/2006/relationships/hyperlink" Target="consultantplus://offline/ref=D1CFC0A7D6A90A944C1178AEC5DEC932D1ACAF813C08CA8AD7A59E612F1E6C6F556AFC0BS5Q7E" TargetMode="External"/><Relationship Id="rId17" Type="http://schemas.openxmlformats.org/officeDocument/2006/relationships/hyperlink" Target="consultantplus://offline/ref=D1CFC0A7D6A90A944C1178AEC5DEC932D1ACAF813C08CA8AD7A59E612F1E6C6F556AFC0BS5Q7E" TargetMode="External"/><Relationship Id="rId2" Type="http://schemas.openxmlformats.org/officeDocument/2006/relationships/styles" Target="styles.xml"/><Relationship Id="rId16" Type="http://schemas.openxmlformats.org/officeDocument/2006/relationships/hyperlink" Target="consultantplus://offline/ref=D1CFC0A7D6A90A944C1178AEC5DEC932D1ACAF813C08CA8AD7A59E612F1E6C6F556AFC0BS5Q7E" TargetMode="External"/><Relationship Id="rId20" Type="http://schemas.openxmlformats.org/officeDocument/2006/relationships/hyperlink" Target="consultantplus://offline/ref=D1CFC0A7D6A90A944C1178AEC5DEC932D1ACAF813C08CA8AD7A59E612F1E6C6F556AFC0BS5Q7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9A86F3D28276F0FD66E244F633FD661019DD43782CA027387C895F5D1C7D622C972A7C70F7B2B108iDM1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D1CFC0A7D6A90A944C1178AEC5DEC932D1ACAF813C08CA8AD7A59E612F1E6C6F556AFC0BS5Q7E" TargetMode="External"/><Relationship Id="rId23" Type="http://schemas.openxmlformats.org/officeDocument/2006/relationships/fontTable" Target="fontTable.xml"/><Relationship Id="rId10" Type="http://schemas.openxmlformats.org/officeDocument/2006/relationships/hyperlink" Target="consultantplus://offline/ref=9A86F3D28276F0FD66E244F633FD661019DD43782CA027387C895F5D1C7D622C972A7C70F7B2B10AiDM9E" TargetMode="External"/><Relationship Id="rId19" Type="http://schemas.openxmlformats.org/officeDocument/2006/relationships/hyperlink" Target="consultantplus://offline/ref=D1CFC0A7D6A90A944C1178AEC5DEC932D1ACAF813C08CA8AD7A59E612F1E6C6F556AFC0BS5Q7E" TargetMode="External"/><Relationship Id="rId4" Type="http://schemas.openxmlformats.org/officeDocument/2006/relationships/webSettings" Target="webSettings.xml"/><Relationship Id="rId9" Type="http://schemas.openxmlformats.org/officeDocument/2006/relationships/hyperlink" Target="consultantplus://offline/ref=26862FBA0EA44ACCB34F7AABB0240E597829FB0566DD2D2E579B7099FFF16253D2AD06511FDFX1C8M" TargetMode="External"/><Relationship Id="rId14" Type="http://schemas.openxmlformats.org/officeDocument/2006/relationships/hyperlink" Target="consultantplus://offline/ref=D1CFC0A7D6A90A944C1178AEC5DEC932D1ACAF813C08CA8AD7A59E612F1E6C6F556AFC0BS5Q7E" TargetMode="External"/><Relationship Id="rId22"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76</Pages>
  <Words>25353</Words>
  <Characters>198696</Characters>
  <Application>Microsoft Office Word</Application>
  <DocSecurity>0</DocSecurity>
  <Lines>1655</Lines>
  <Paragraphs>447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Company</Company>
  <LinksUpToDate>false</LinksUpToDate>
  <CharactersWithSpaces>223602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_VaganEI</dc:creator>
  <cp:keywords/>
  <cp:lastModifiedBy>_TolstyhEM</cp:lastModifiedBy>
  <cp:revision>8</cp:revision>
  <cp:lastPrinted>2018-05-10T04:52:00Z</cp:lastPrinted>
  <dcterms:created xsi:type="dcterms:W3CDTF">2020-01-31T11:29:00Z</dcterms:created>
  <dcterms:modified xsi:type="dcterms:W3CDTF">2020-02-11T06:54:00Z</dcterms:modified>
</cp:coreProperties>
</file>