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69" w:rsidRPr="00365659" w:rsidRDefault="00365659" w:rsidP="00365659">
      <w:pPr>
        <w:tabs>
          <w:tab w:val="left" w:pos="12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BB1E69" w:rsidRPr="00902768" w:rsidTr="00BF6958">
        <w:trPr>
          <w:trHeight w:val="1422"/>
        </w:trPr>
        <w:tc>
          <w:tcPr>
            <w:tcW w:w="7054" w:type="dxa"/>
            <w:shd w:val="clear" w:color="auto" w:fill="auto"/>
          </w:tcPr>
          <w:p w:rsidR="00BB1E69" w:rsidRPr="00902768" w:rsidRDefault="00BB1E69" w:rsidP="00BF6958">
            <w:pPr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 w:rsidRPr="00902768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BB1E69" w:rsidRPr="00902768" w:rsidRDefault="00BB1E69" w:rsidP="00BF6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B308C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310D8A" wp14:editId="6DE1451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701040</wp:posOffset>
                      </wp:positionV>
                      <wp:extent cx="4314825" cy="635"/>
                      <wp:effectExtent l="0" t="0" r="0" b="184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482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A3AA3" id="Прямая соединительная линия 2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55.2pt" to="337.5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 сентября 2</w:t>
            </w:r>
            <w:r w:rsidRPr="0090276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01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:rsidR="00BB1E69" w:rsidRPr="00902768" w:rsidRDefault="00BB1E69" w:rsidP="00BF6958">
            <w:pPr>
              <w:spacing w:before="120" w:after="120" w:line="28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6247B03" wp14:editId="7090257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266700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4" name="Рисунок 4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1E69" w:rsidRDefault="00BB1E69" w:rsidP="00BB1E69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BB1E69" w:rsidRPr="00045CFB" w:rsidRDefault="00BB1E69" w:rsidP="00B935B8">
      <w:pPr>
        <w:spacing w:after="140"/>
        <w:jc w:val="both"/>
        <w:rPr>
          <w:rStyle w:val="a9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a9"/>
          <w:rFonts w:ascii="Times New Roman" w:hAnsi="Times New Roman"/>
          <w:color w:val="000000"/>
          <w:sz w:val="32"/>
          <w:szCs w:val="32"/>
          <w:shd w:val="clear" w:color="auto" w:fill="FFFFFF"/>
        </w:rPr>
        <w:t>Марка к 100-летию Михаила Калашникова</w:t>
      </w:r>
    </w:p>
    <w:p w:rsidR="00BB1E69" w:rsidRPr="00B935B8" w:rsidRDefault="00BB1E69" w:rsidP="00B935B8">
      <w:pPr>
        <w:spacing w:after="1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21B3B">
        <w:rPr>
          <w:rFonts w:ascii="Times New Roman" w:hAnsi="Times New Roman"/>
          <w:b/>
          <w:bCs/>
          <w:sz w:val="24"/>
          <w:szCs w:val="24"/>
        </w:rPr>
        <w:t xml:space="preserve"> почтовое обращение </w:t>
      </w:r>
      <w:r>
        <w:rPr>
          <w:rFonts w:ascii="Times New Roman" w:hAnsi="Times New Roman"/>
          <w:b/>
          <w:bCs/>
          <w:sz w:val="24"/>
          <w:szCs w:val="24"/>
        </w:rPr>
        <w:t>вышла</w:t>
      </w:r>
      <w:r w:rsidRPr="00F21B3B">
        <w:rPr>
          <w:rFonts w:ascii="Times New Roman" w:hAnsi="Times New Roman"/>
          <w:b/>
          <w:bCs/>
          <w:sz w:val="24"/>
          <w:szCs w:val="24"/>
        </w:rPr>
        <w:t xml:space="preserve"> марк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F21B3B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посвященная 100-летию со дня рождения великого конструктора Михаила Калашникова. </w:t>
      </w:r>
      <w:r w:rsidR="00B935B8">
        <w:rPr>
          <w:rFonts w:ascii="Times New Roman" w:hAnsi="Times New Roman"/>
          <w:b/>
          <w:bCs/>
          <w:sz w:val="24"/>
          <w:szCs w:val="24"/>
        </w:rPr>
        <w:t xml:space="preserve">Уникальные </w:t>
      </w:r>
      <w:r w:rsidR="00B935B8" w:rsidRPr="00B935B8">
        <w:rPr>
          <w:rFonts w:ascii="Times New Roman" w:hAnsi="Times New Roman"/>
          <w:b/>
          <w:bCs/>
          <w:sz w:val="24"/>
          <w:szCs w:val="24"/>
        </w:rPr>
        <w:t>марки в блок</w:t>
      </w:r>
      <w:r w:rsidR="00D943CE">
        <w:rPr>
          <w:rFonts w:ascii="Times New Roman" w:hAnsi="Times New Roman"/>
          <w:b/>
          <w:bCs/>
          <w:sz w:val="24"/>
          <w:szCs w:val="24"/>
        </w:rPr>
        <w:t>ах</w:t>
      </w:r>
      <w:bookmarkStart w:id="0" w:name="_GoBack"/>
      <w:bookmarkEnd w:id="0"/>
      <w:r w:rsidR="00B935B8">
        <w:rPr>
          <w:rFonts w:ascii="Times New Roman" w:hAnsi="Times New Roman"/>
          <w:b/>
          <w:bCs/>
          <w:sz w:val="24"/>
          <w:szCs w:val="24"/>
        </w:rPr>
        <w:t xml:space="preserve"> уже поступили в Югру и распределены по почтовым отделениям.</w:t>
      </w:r>
    </w:p>
    <w:p w:rsidR="00BB1E69" w:rsidRDefault="00BB1E69" w:rsidP="00B935B8">
      <w:pPr>
        <w:spacing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почтовой марке изображен </w:t>
      </w:r>
      <w:r w:rsidRPr="00EB3237">
        <w:rPr>
          <w:rFonts w:ascii="Times New Roman" w:hAnsi="Times New Roman"/>
          <w:sz w:val="24"/>
          <w:szCs w:val="24"/>
        </w:rPr>
        <w:t>портрет М.Т. Калашникова, на полях почтового блока — чертежи автоматов Калашникова.</w:t>
      </w:r>
    </w:p>
    <w:p w:rsidR="00BB1E69" w:rsidRPr="00F43D58" w:rsidRDefault="00784447" w:rsidP="00B935B8">
      <w:pPr>
        <w:spacing w:after="1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Редкая п</w:t>
      </w:r>
      <w:r w:rsidR="00BB1E69" w:rsidRPr="00F43D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очтов</w:t>
      </w:r>
      <w:r w:rsidR="00BB1E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ая</w:t>
      </w:r>
      <w:r w:rsidR="00BB1E69" w:rsidRPr="00F43D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марк</w:t>
      </w:r>
      <w:r w:rsidR="00BB1E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BB1E69" w:rsidRPr="00F43D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размером </w:t>
      </w:r>
      <w:r w:rsidR="00BB1E69" w:rsidRPr="00EB3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50×42</w:t>
      </w:r>
      <w:r w:rsidR="00BB1E6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B1E69" w:rsidRPr="00F43D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мм, номиналом </w:t>
      </w:r>
      <w:r w:rsidR="00BB1E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100</w:t>
      </w:r>
      <w:r w:rsidR="00BB1E69" w:rsidRPr="00F43D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рублей</w:t>
      </w:r>
      <w:r w:rsidR="00BB1E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издан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</w:t>
      </w:r>
      <w:r w:rsidR="00BB1E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тиражом 35 тыс. экземпляров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продается в специальном </w:t>
      </w:r>
      <w:r w:rsidRPr="00784447">
        <w:rPr>
          <w:rStyle w:val="bt-content"/>
          <w:rFonts w:ascii="Times New Roman" w:hAnsi="Times New Roman"/>
          <w:sz w:val="24"/>
          <w:szCs w:val="24"/>
        </w:rPr>
        <w:t>защитном комплексе</w:t>
      </w:r>
      <w:r>
        <w:rPr>
          <w:rStyle w:val="bt-content"/>
          <w:rFonts w:ascii="Times New Roman" w:hAnsi="Times New Roman"/>
          <w:sz w:val="24"/>
          <w:szCs w:val="24"/>
        </w:rPr>
        <w:t>. Она уже вызвала большой интерес филателистов Югры.</w:t>
      </w:r>
    </w:p>
    <w:p w:rsidR="00BB1E69" w:rsidRDefault="00BB1E69" w:rsidP="00B935B8">
      <w:pPr>
        <w:pStyle w:val="Default"/>
        <w:spacing w:after="140"/>
        <w:jc w:val="both"/>
        <w:rPr>
          <w:rFonts w:ascii="Times New Roman" w:eastAsia="SimSun" w:hAnsi="Times New Roman" w:cs="Times New Roman"/>
          <w:shd w:val="clear" w:color="auto" w:fill="FFFFFF"/>
          <w:lang w:eastAsia="ar-SA"/>
        </w:rPr>
      </w:pPr>
      <w:r>
        <w:rPr>
          <w:rFonts w:ascii="Times New Roman" w:eastAsia="SimSun" w:hAnsi="Times New Roman" w:cs="Times New Roman"/>
          <w:shd w:val="clear" w:color="auto" w:fill="FFFFFF"/>
          <w:lang w:eastAsia="ar-SA"/>
        </w:rPr>
        <w:t>Михаил Тимофеевич Калашников – в</w:t>
      </w:r>
      <w:r w:rsidRPr="00EB3237">
        <w:rPr>
          <w:rFonts w:ascii="Times New Roman" w:eastAsia="SimSun" w:hAnsi="Times New Roman" w:cs="Times New Roman"/>
          <w:shd w:val="clear" w:color="auto" w:fill="FFFFFF"/>
          <w:lang w:eastAsia="ar-SA"/>
        </w:rPr>
        <w:t xml:space="preserve">ыдающийся </w:t>
      </w:r>
      <w:r>
        <w:rPr>
          <w:rFonts w:ascii="Times New Roman" w:eastAsia="SimSun" w:hAnsi="Times New Roman" w:cs="Times New Roman"/>
          <w:shd w:val="clear" w:color="auto" w:fill="FFFFFF"/>
          <w:lang w:eastAsia="ar-SA"/>
        </w:rPr>
        <w:t>конструктор стрелкового оружия, генерал-лейтенант, Герой Российской Федерации. Легендарный автомат Калашникова, разработанный им в 1947 году, отличается высокой надежностью и эффективностью. В настоящее время данная модель считается самым массовым стрелковым оружием в мире.</w:t>
      </w:r>
    </w:p>
    <w:p w:rsidR="00784447" w:rsidRDefault="00784447" w:rsidP="0091173D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</w:p>
    <w:p w:rsidR="0091173D" w:rsidRDefault="0091173D" w:rsidP="0091173D">
      <w:pPr>
        <w:spacing w:before="100" w:beforeAutospacing="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Информационная справка</w:t>
      </w:r>
    </w:p>
    <w:p w:rsidR="0091173D" w:rsidRDefault="0091173D" w:rsidP="0091173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73D" w:rsidRDefault="0091173D" w:rsidP="0091173D">
      <w:pPr>
        <w:spacing w:before="120" w:after="12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</w:rPr>
        <w:t xml:space="preserve">УФПС ХМАО-Югры – филиал ФГУП «Почта России» - ведущий почтовый оператор Югры. Включает в себя 201 отделение почтовой связи, 103 из которых расположены в сельской местности, в том числе в удалённых и труднодоступных населённых пунктах округа. </w:t>
      </w:r>
    </w:p>
    <w:p w:rsidR="0091173D" w:rsidRDefault="0091173D" w:rsidP="007118E5">
      <w:pPr>
        <w:spacing w:after="240"/>
        <w:rPr>
          <w:rFonts w:ascii="Montserrat" w:hAnsi="Montserrat" w:cs="Arial"/>
          <w:b/>
          <w:sz w:val="28"/>
          <w:szCs w:val="28"/>
        </w:rPr>
      </w:pPr>
    </w:p>
    <w:p w:rsidR="0091173D" w:rsidRDefault="0091173D" w:rsidP="007118E5">
      <w:pPr>
        <w:spacing w:after="240"/>
        <w:rPr>
          <w:rFonts w:ascii="Montserrat" w:hAnsi="Montserrat" w:cs="Arial"/>
          <w:b/>
          <w:sz w:val="28"/>
          <w:szCs w:val="28"/>
        </w:rPr>
      </w:pPr>
    </w:p>
    <w:p w:rsidR="0091173D" w:rsidRDefault="0091173D" w:rsidP="007118E5">
      <w:pPr>
        <w:spacing w:after="240"/>
        <w:rPr>
          <w:rFonts w:ascii="Montserrat" w:hAnsi="Montserrat" w:cs="Arial"/>
          <w:b/>
          <w:sz w:val="28"/>
          <w:szCs w:val="28"/>
        </w:rPr>
      </w:pPr>
    </w:p>
    <w:p w:rsidR="00836FA1" w:rsidRDefault="00836FA1" w:rsidP="00A20674">
      <w:pPr>
        <w:shd w:val="clear" w:color="auto" w:fill="FFFFFF"/>
        <w:spacing w:after="120"/>
        <w:jc w:val="both"/>
        <w:rPr>
          <w:rFonts w:ascii="Noto Serif" w:eastAsia="Times New Roman" w:hAnsi="Noto Serif" w:cs="Arial"/>
          <w:bCs/>
          <w:sz w:val="24"/>
          <w:szCs w:val="24"/>
          <w:lang w:eastAsia="ru-RU"/>
        </w:rPr>
      </w:pPr>
    </w:p>
    <w:p w:rsidR="00365659" w:rsidRPr="00DA6EFE" w:rsidRDefault="00365659" w:rsidP="00365659">
      <w:pPr>
        <w:rPr>
          <w:rFonts w:ascii="Times New Roman" w:hAnsi="Times New Roman"/>
          <w:sz w:val="24"/>
          <w:szCs w:val="24"/>
        </w:rPr>
      </w:pPr>
    </w:p>
    <w:p w:rsidR="00365659" w:rsidRPr="0028200C" w:rsidRDefault="00365659">
      <w:pPr>
        <w:rPr>
          <w:color w:val="FF0000"/>
        </w:rPr>
      </w:pPr>
    </w:p>
    <w:sectPr w:rsidR="00365659" w:rsidRPr="002820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0E" w:rsidRDefault="0056590E" w:rsidP="00365659">
      <w:r>
        <w:separator/>
      </w:r>
    </w:p>
  </w:endnote>
  <w:endnote w:type="continuationSeparator" w:id="0">
    <w:p w:rsidR="0056590E" w:rsidRDefault="0056590E" w:rsidP="003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Times New Roman"/>
    <w:charset w:val="00"/>
    <w:family w:val="auto"/>
    <w:pitch w:val="default"/>
  </w:font>
  <w:font w:name="Noto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59" w:rsidRDefault="00365659">
    <w:pPr>
      <w:pStyle w:val="a7"/>
    </w:pPr>
  </w:p>
  <w:p w:rsidR="00365659" w:rsidRDefault="00365659" w:rsidP="00365659">
    <w:pPr>
      <w:pStyle w:val="a7"/>
    </w:pPr>
    <w:r>
      <w:t xml:space="preserve">Пресс-служба УФПС ХМАО-Югры </w:t>
    </w:r>
  </w:p>
  <w:p w:rsidR="00365659" w:rsidRDefault="00365659" w:rsidP="00365659">
    <w:pPr>
      <w:pStyle w:val="a7"/>
    </w:pPr>
    <w:r>
      <w:t>т. 8 (3467) 32-39-09; 8/ 950-531-00-75</w:t>
    </w:r>
  </w:p>
  <w:p w:rsidR="00365659" w:rsidRDefault="00365659" w:rsidP="00365659">
    <w:pPr>
      <w:pStyle w:val="a7"/>
    </w:pPr>
    <w:r>
      <w:t>yulia.tsaregorodceva@russianpost.ru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0E" w:rsidRDefault="0056590E" w:rsidP="00365659">
      <w:r>
        <w:separator/>
      </w:r>
    </w:p>
  </w:footnote>
  <w:footnote w:type="continuationSeparator" w:id="0">
    <w:p w:rsidR="0056590E" w:rsidRDefault="0056590E" w:rsidP="003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9E76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8A5407"/>
    <w:multiLevelType w:val="hybridMultilevel"/>
    <w:tmpl w:val="728CDA5A"/>
    <w:lvl w:ilvl="0" w:tplc="CF3CC1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57659"/>
    <w:multiLevelType w:val="hybridMultilevel"/>
    <w:tmpl w:val="05B2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C5D85"/>
    <w:multiLevelType w:val="hybridMultilevel"/>
    <w:tmpl w:val="58D8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8B"/>
    <w:rsid w:val="00062266"/>
    <w:rsid w:val="001058F2"/>
    <w:rsid w:val="001C2C49"/>
    <w:rsid w:val="001D2BA8"/>
    <w:rsid w:val="00254ACE"/>
    <w:rsid w:val="0028200C"/>
    <w:rsid w:val="00321C17"/>
    <w:rsid w:val="00322497"/>
    <w:rsid w:val="00322814"/>
    <w:rsid w:val="0033677A"/>
    <w:rsid w:val="00365659"/>
    <w:rsid w:val="003F3357"/>
    <w:rsid w:val="004F0D16"/>
    <w:rsid w:val="00500750"/>
    <w:rsid w:val="005252C6"/>
    <w:rsid w:val="0054208B"/>
    <w:rsid w:val="0056590E"/>
    <w:rsid w:val="0067167C"/>
    <w:rsid w:val="006A1047"/>
    <w:rsid w:val="006F3FB9"/>
    <w:rsid w:val="007118E5"/>
    <w:rsid w:val="00736190"/>
    <w:rsid w:val="00784447"/>
    <w:rsid w:val="007B190D"/>
    <w:rsid w:val="007E2C08"/>
    <w:rsid w:val="00836FA1"/>
    <w:rsid w:val="00840405"/>
    <w:rsid w:val="0091173D"/>
    <w:rsid w:val="00A20674"/>
    <w:rsid w:val="00A761EB"/>
    <w:rsid w:val="00B935B8"/>
    <w:rsid w:val="00BB1E69"/>
    <w:rsid w:val="00CB5079"/>
    <w:rsid w:val="00CC2525"/>
    <w:rsid w:val="00D36DF8"/>
    <w:rsid w:val="00D46976"/>
    <w:rsid w:val="00D77660"/>
    <w:rsid w:val="00D943CE"/>
    <w:rsid w:val="00F02DEE"/>
    <w:rsid w:val="00FE46EE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AFAF"/>
  <w15:chartTrackingRefBased/>
  <w15:docId w15:val="{F06DFCF1-B0C0-4A68-9E48-93CFE56B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18E5"/>
    <w:pPr>
      <w:spacing w:after="0" w:line="240" w:lineRule="auto"/>
    </w:pPr>
    <w:rPr>
      <w:rFonts w:ascii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6190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365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5659"/>
    <w:rPr>
      <w:rFonts w:ascii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365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5659"/>
    <w:rPr>
      <w:rFonts w:ascii="Calibri" w:hAnsi="Calibri" w:cs="Times New Roman"/>
    </w:rPr>
  </w:style>
  <w:style w:type="paragraph" w:styleId="a">
    <w:name w:val="List Bullet"/>
    <w:basedOn w:val="a0"/>
    <w:uiPriority w:val="99"/>
    <w:unhideWhenUsed/>
    <w:rsid w:val="00322814"/>
    <w:pPr>
      <w:numPr>
        <w:numId w:val="4"/>
      </w:numPr>
      <w:contextualSpacing/>
    </w:pPr>
  </w:style>
  <w:style w:type="character" w:styleId="a9">
    <w:name w:val="Strong"/>
    <w:uiPriority w:val="22"/>
    <w:qFormat/>
    <w:rsid w:val="00BB1E69"/>
    <w:rPr>
      <w:b/>
      <w:bCs/>
    </w:rPr>
  </w:style>
  <w:style w:type="paragraph" w:customStyle="1" w:styleId="Default">
    <w:name w:val="Default"/>
    <w:rsid w:val="00BB1E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t-content">
    <w:name w:val="bt-content"/>
    <w:basedOn w:val="a1"/>
    <w:rsid w:val="00B9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143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00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F4F4F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Царегородцева Юлия Витальевна</dc:creator>
  <cp:keywords/>
  <dc:description/>
  <cp:lastModifiedBy>Царегородцева Юлия Витальевна</cp:lastModifiedBy>
  <cp:revision>16</cp:revision>
  <dcterms:created xsi:type="dcterms:W3CDTF">2019-09-10T10:54:00Z</dcterms:created>
  <dcterms:modified xsi:type="dcterms:W3CDTF">2019-09-20T04:59:00Z</dcterms:modified>
</cp:coreProperties>
</file>