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6D521B" w:rsidRPr="00902768" w:rsidTr="00D37472">
        <w:trPr>
          <w:trHeight w:val="1422"/>
        </w:trPr>
        <w:tc>
          <w:tcPr>
            <w:tcW w:w="7054" w:type="dxa"/>
            <w:shd w:val="clear" w:color="auto" w:fill="auto"/>
          </w:tcPr>
          <w:p w:rsidR="00D85268" w:rsidRPr="00902768" w:rsidRDefault="00326749" w:rsidP="00CC3609">
            <w:pPr>
              <w:spacing w:after="0" w:line="240" w:lineRule="auto"/>
              <w:rPr>
                <w:rFonts w:ascii="Arial" w:eastAsia="Times New Roman" w:hAnsi="Arial" w:cs="Arial"/>
                <w:color w:val="0B308C"/>
                <w:sz w:val="24"/>
                <w:szCs w:val="24"/>
              </w:rPr>
            </w:pPr>
            <w:r w:rsidRPr="00902768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78162D" w:rsidRPr="00902768" w:rsidRDefault="00345F02" w:rsidP="0034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67FAC9" wp14:editId="1BABE3B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701040</wp:posOffset>
                      </wp:positionV>
                      <wp:extent cx="4314825" cy="635"/>
                      <wp:effectExtent l="13970" t="17145" r="14605" b="2032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431482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BEABE2" id="Прямая соединительная линия 1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5.2pt" to="337.5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u70gIAAKgFAAAOAAAAZHJzL2Uyb0RvYy54bWysVM2O0zAQviPxDlbu2SRN2qbRtqvdNIXD&#10;AistP2c3cRqLxI5s92eFkIAz0j4Cr8ABpJUWeIb0jRg7bZYuF4RWkaIZjz3+5vtmfHyyqUq0IkJS&#10;zsaWd+RaiLCUZ5QtxtarlzM7tJBUmGW45IyMrSsirZPJ40fH6zoiPV7wMiMCQRImo3U9tgql6shx&#10;ZFqQCssjXhMGwZyLCitwxcLJBF5D9qp0eq47cNZcZLXgKZESVqdt0JqY/HlOUvUizyVRqBxbgE2Z&#10;vzD/uf47k2McLQSuC5ruYOD/QFFhyuDSLtUUK4yWgv6VqqKp4JLn6ijllcPznKbE1ADVeO69ai4L&#10;XBNTC5Aj644m+XBp0+erC4FoBtpZiOEKJGq+bD9sr5sfzdftNdp+bH4135tvzU3zs7nZfgL7dvsZ&#10;bB1sbnfL18jTTK5rGUHCmF0IzUW6YZf1OU/fSog5B0HtyBpunq+f8QwuxUvFDYGbXFQoL2n91EDS&#10;1mtt6YRAF9oY7a467chGoRQWA98Lwl7fQinEBn5f43FwpNPpo7WQ6gnhFdLG2Cop08TiCK/OpWq3&#10;7rfoZcZntCxhHUclQ+ux1esHrmtOSF7STEd1UIrFPC4FWmHdX2e+G8a7iw+2Cb5kmclWEJwlO1th&#10;WrY2AC2ZzkdMy7aQwNsoMM06VGna6d3IHSVhEgZ20BskduBOp/bpLA7swcwb9qf+NI6n3nsN1Aui&#10;gmYZYRrrvrW94N9aZzdkbVN2zd2x4hxmN0wD2EOkp7O+Owz80B4O+74d+Ilrn4Wz2D6NvcFgmJzF&#10;Z8k9pImpXj4M2I5KjYovFRGXRbZGGdX6w9MBcoIDT4FW1niCqzdUFWbqdH/pgwcCh67+2r4p6wK3&#10;svvD0Wi0V73tB0NId2dLz15Z7XXa7Cq+IxA6Ya+6mRg9JO1gzXl2dSF0q+rhgefAHNo9Xfq9+dM3&#10;u+4e2MlvAAAA//8DAFBLAwQUAAYACAAAACEAkB4tcN4AAAAKAQAADwAAAGRycy9kb3ducmV2Lnht&#10;bEyPwU7DMBBE70j8g7VI3FonKA1tiFMhEOoFgSj9ADdekgh7ncRuE/6ehQvcdmdGs2/L7eysOOMY&#10;Ok8K0mUCAqn2pqNGweH9abEGEaImo60nVPCFAbbV5UWpC+MnesPzPjaCSygUWkEbY19IGeoWnQ5L&#10;3yOx9+FHpyOvYyPNqCcud1beJEkune6IL7S6x4cW68/9ySl4oWGwTS5fZ7vZPaZDtnmedlGp66v5&#10;/g5ExDn+heEHn9GhYqajP5EJwipYZBknWU8THjiQ365SEMdfZQWyKuX/F6pvAAAA//8DAFBLAQIt&#10;ABQABgAIAAAAIQC2gziS/gAAAOEBAAATAAAAAAAAAAAAAAAAAAAAAABbQ29udGVudF9UeXBlc10u&#10;eG1sUEsBAi0AFAAGAAgAAAAhADj9If/WAAAAlAEAAAsAAAAAAAAAAAAAAAAALwEAAF9yZWxzLy5y&#10;ZWxzUEsBAi0AFAAGAAgAAAAhAFgM27vSAgAAqAUAAA4AAAAAAAAAAAAAAAAALgIAAGRycy9lMm9E&#10;b2MueG1sUEsBAi0AFAAGAAgAAAAhAJAeLXDeAAAACgEAAA8AAAAAAAAAAAAAAAAALAUAAGRycy9k&#10;b3ducmV2LnhtbFBLBQYAAAAABAAEAPMAAAA3BgAAAAA=&#10;" strokecolor="#0b308c" strokeweight="2pt">
                      <v:shadow opacity="24903f" origin=",.5" offset="0,.55556mm"/>
                      <o:lock v:ext="edit" shapetype="f"/>
                    </v:line>
                  </w:pict>
                </mc:Fallback>
              </mc:AlternateContent>
            </w:r>
            <w:r w:rsidR="00936EF6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</w:t>
            </w:r>
            <w:r w:rsidR="00B9768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CC1E2D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августа</w:t>
            </w:r>
            <w:r w:rsidR="00B9768C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</w:t>
            </w:r>
            <w:r w:rsidR="0078162D" w:rsidRPr="00902768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201</w:t>
            </w:r>
            <w:r w:rsidR="004702B2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9</w:t>
            </w:r>
          </w:p>
        </w:tc>
        <w:tc>
          <w:tcPr>
            <w:tcW w:w="2517" w:type="dxa"/>
            <w:shd w:val="clear" w:color="auto" w:fill="auto"/>
          </w:tcPr>
          <w:p w:rsidR="0078162D" w:rsidRPr="00902768" w:rsidRDefault="00554448" w:rsidP="00AE381E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40CE8E9" wp14:editId="7E4FD7B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A4B80" w:rsidRPr="00745B8F" w:rsidRDefault="008A4B80" w:rsidP="00C8046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Почта России </w:t>
      </w:r>
      <w:r w:rsidR="00413F81">
        <w:rPr>
          <w:rFonts w:ascii="Times New Roman" w:hAnsi="Times New Roman" w:cs="Times New Roman"/>
          <w:b/>
          <w:bCs/>
          <w:sz w:val="28"/>
          <w:szCs w:val="28"/>
        </w:rPr>
        <w:t xml:space="preserve">начинает пилотирование </w:t>
      </w:r>
      <w:r w:rsidR="00745B8F">
        <w:rPr>
          <w:rFonts w:ascii="Times New Roman" w:hAnsi="Times New Roman" w:cs="Times New Roman"/>
          <w:b/>
          <w:bCs/>
          <w:sz w:val="28"/>
          <w:szCs w:val="28"/>
        </w:rPr>
        <w:t>электронн</w:t>
      </w:r>
      <w:r w:rsidR="00413F8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745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4232">
        <w:rPr>
          <w:rFonts w:ascii="Times New Roman" w:hAnsi="Times New Roman" w:cs="Times New Roman"/>
          <w:b/>
          <w:bCs/>
          <w:sz w:val="28"/>
          <w:szCs w:val="28"/>
        </w:rPr>
        <w:t>знак</w:t>
      </w:r>
      <w:r w:rsidR="00413F8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74232">
        <w:rPr>
          <w:rFonts w:ascii="Times New Roman" w:hAnsi="Times New Roman" w:cs="Times New Roman"/>
          <w:b/>
          <w:bCs/>
          <w:sz w:val="28"/>
          <w:szCs w:val="28"/>
        </w:rPr>
        <w:t xml:space="preserve"> почтовой оплаты </w:t>
      </w:r>
    </w:p>
    <w:p w:rsidR="008A4B80" w:rsidRPr="008A4B80" w:rsidRDefault="009F536C" w:rsidP="008A4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Новый з</w:t>
      </w:r>
      <w:r w:rsidR="008A4B80" w:rsidRPr="008A4B80">
        <w:rPr>
          <w:rFonts w:ascii="Times New Roman" w:hAnsi="Times New Roman" w:cs="Times New Roman"/>
          <w:b/>
          <w:bCs/>
          <w:sz w:val="24"/>
          <w:szCs w:val="24"/>
        </w:rPr>
        <w:t>нак онлайн</w:t>
      </w:r>
      <w:r w:rsidR="00413F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B80" w:rsidRPr="008A4B80">
        <w:rPr>
          <w:rFonts w:ascii="Times New Roman" w:hAnsi="Times New Roman" w:cs="Times New Roman"/>
          <w:b/>
          <w:bCs/>
          <w:sz w:val="24"/>
          <w:szCs w:val="24"/>
        </w:rPr>
        <w:t xml:space="preserve">оплаты будет генерироваться по запросу </w:t>
      </w:r>
      <w:r w:rsidR="00CC1E2D">
        <w:rPr>
          <w:rFonts w:ascii="Times New Roman" w:hAnsi="Times New Roman" w:cs="Times New Roman"/>
          <w:b/>
          <w:bCs/>
          <w:sz w:val="24"/>
          <w:szCs w:val="24"/>
        </w:rPr>
        <w:t xml:space="preserve">пользователя </w:t>
      </w:r>
      <w:r w:rsidR="008A4B80" w:rsidRPr="008A4B80">
        <w:rPr>
          <w:rFonts w:ascii="Times New Roman" w:hAnsi="Times New Roman" w:cs="Times New Roman"/>
          <w:b/>
          <w:bCs/>
          <w:sz w:val="24"/>
          <w:szCs w:val="24"/>
        </w:rPr>
        <w:t>в инфо</w:t>
      </w:r>
      <w:r w:rsidR="00345F02">
        <w:rPr>
          <w:rFonts w:ascii="Times New Roman" w:hAnsi="Times New Roman" w:cs="Times New Roman"/>
          <w:b/>
          <w:bCs/>
          <w:sz w:val="24"/>
          <w:szCs w:val="24"/>
        </w:rPr>
        <w:t>рмационной системе Почты России</w:t>
      </w:r>
      <w:r w:rsidR="006109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1E2D" w:rsidRDefault="00745B8F" w:rsidP="00757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настоящий момент н</w:t>
      </w:r>
      <w:r w:rsidR="007578C3" w:rsidRPr="005103C4">
        <w:rPr>
          <w:rFonts w:ascii="Times New Roman" w:hAnsi="Times New Roman" w:cs="Times New Roman"/>
          <w:sz w:val="24"/>
          <w:szCs w:val="24"/>
        </w:rPr>
        <w:t>овая система</w:t>
      </w:r>
      <w:r w:rsidR="00CC1E2D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BB71EF">
        <w:rPr>
          <w:rFonts w:ascii="Times New Roman" w:hAnsi="Times New Roman" w:cs="Times New Roman"/>
          <w:sz w:val="24"/>
          <w:szCs w:val="24"/>
        </w:rPr>
        <w:t xml:space="preserve"> письменной корреспонденции</w:t>
      </w:r>
      <w:r w:rsidR="007578C3" w:rsidRPr="005103C4">
        <w:rPr>
          <w:rFonts w:ascii="Times New Roman" w:hAnsi="Times New Roman" w:cs="Times New Roman"/>
          <w:sz w:val="24"/>
          <w:szCs w:val="24"/>
        </w:rPr>
        <w:t xml:space="preserve"> </w:t>
      </w:r>
      <w:r w:rsidR="00413F81">
        <w:rPr>
          <w:rFonts w:ascii="Times New Roman" w:hAnsi="Times New Roman" w:cs="Times New Roman"/>
          <w:sz w:val="24"/>
          <w:szCs w:val="24"/>
        </w:rPr>
        <w:t xml:space="preserve">запускается </w:t>
      </w:r>
      <w:r w:rsidR="00BB71EF">
        <w:rPr>
          <w:rFonts w:ascii="Times New Roman" w:hAnsi="Times New Roman" w:cs="Times New Roman"/>
          <w:sz w:val="24"/>
          <w:szCs w:val="24"/>
        </w:rPr>
        <w:t xml:space="preserve">в </w:t>
      </w:r>
      <w:r w:rsidR="0011069D">
        <w:rPr>
          <w:rFonts w:ascii="Times New Roman" w:hAnsi="Times New Roman" w:cs="Times New Roman"/>
          <w:sz w:val="24"/>
          <w:szCs w:val="24"/>
        </w:rPr>
        <w:t>пилотном режиме</w:t>
      </w:r>
      <w:r w:rsidR="00413F81">
        <w:rPr>
          <w:rFonts w:ascii="Times New Roman" w:hAnsi="Times New Roman" w:cs="Times New Roman"/>
          <w:sz w:val="24"/>
          <w:szCs w:val="24"/>
        </w:rPr>
        <w:t xml:space="preserve"> для регистрируемой письменной корреспонденции</w:t>
      </w:r>
      <w:r w:rsidR="00BB71EF">
        <w:rPr>
          <w:rFonts w:ascii="Times New Roman" w:hAnsi="Times New Roman" w:cs="Times New Roman"/>
          <w:sz w:val="24"/>
          <w:szCs w:val="24"/>
        </w:rPr>
        <w:t xml:space="preserve">. В рамках проведения опытной эксплуатации </w:t>
      </w:r>
      <w:r w:rsidR="00E74232">
        <w:rPr>
          <w:rFonts w:ascii="Times New Roman" w:hAnsi="Times New Roman" w:cs="Times New Roman"/>
          <w:sz w:val="24"/>
          <w:szCs w:val="24"/>
        </w:rPr>
        <w:t xml:space="preserve">функционал доступен </w:t>
      </w:r>
      <w:r w:rsidR="00BB71EF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578C3" w:rsidRPr="005103C4">
        <w:rPr>
          <w:rFonts w:ascii="Times New Roman" w:hAnsi="Times New Roman" w:cs="Times New Roman"/>
          <w:sz w:val="24"/>
          <w:szCs w:val="24"/>
        </w:rPr>
        <w:t>для юридических лиц –</w:t>
      </w:r>
      <w:r w:rsidR="007578C3">
        <w:rPr>
          <w:rFonts w:ascii="Times New Roman" w:hAnsi="Times New Roman" w:cs="Times New Roman"/>
          <w:sz w:val="24"/>
          <w:szCs w:val="24"/>
        </w:rPr>
        <w:t xml:space="preserve"> </w:t>
      </w:r>
      <w:r w:rsidR="007578C3" w:rsidRPr="005103C4">
        <w:rPr>
          <w:rFonts w:ascii="Times New Roman" w:hAnsi="Times New Roman" w:cs="Times New Roman"/>
          <w:sz w:val="24"/>
          <w:szCs w:val="24"/>
        </w:rPr>
        <w:t xml:space="preserve">корпоративных клиентов, </w:t>
      </w:r>
      <w:r w:rsidR="00BB71EF">
        <w:rPr>
          <w:rFonts w:ascii="Times New Roman" w:hAnsi="Times New Roman" w:cs="Times New Roman"/>
          <w:sz w:val="24"/>
          <w:szCs w:val="24"/>
        </w:rPr>
        <w:t>заключивших договор с ФГУП «Почта России»</w:t>
      </w:r>
      <w:r w:rsidR="007578C3">
        <w:rPr>
          <w:rFonts w:ascii="Times New Roman" w:hAnsi="Times New Roman" w:cs="Times New Roman"/>
          <w:sz w:val="24"/>
          <w:szCs w:val="24"/>
        </w:rPr>
        <w:t>.</w:t>
      </w:r>
      <w:r w:rsidR="00CC1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B8F" w:rsidRDefault="00745B8F" w:rsidP="00745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электронного сервиса</w:t>
      </w:r>
      <w:r w:rsidRPr="009F536C">
        <w:rPr>
          <w:rFonts w:ascii="Times New Roman" w:hAnsi="Times New Roman" w:cs="Times New Roman"/>
          <w:sz w:val="24"/>
          <w:szCs w:val="24"/>
        </w:rPr>
        <w:t xml:space="preserve"> по обработке и генерации QR-кода клиенты Почты России смогут </w:t>
      </w:r>
      <w:r w:rsidR="00413F81">
        <w:rPr>
          <w:rFonts w:ascii="Times New Roman" w:hAnsi="Times New Roman" w:cs="Times New Roman"/>
          <w:sz w:val="24"/>
          <w:szCs w:val="24"/>
        </w:rPr>
        <w:t>в личном кабинете (</w:t>
      </w:r>
      <w:hyperlink r:id="rId9" w:history="1">
        <w:r w:rsidR="00413F81" w:rsidRPr="00ED39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13F81" w:rsidRPr="001B798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13F81" w:rsidRPr="00ED39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otpravka</w:t>
        </w:r>
        <w:r w:rsidR="00413F81" w:rsidRPr="001B798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13F81" w:rsidRPr="00ED39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pochta</w:t>
        </w:r>
        <w:r w:rsidR="00413F81" w:rsidRPr="001B798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13F81" w:rsidRPr="00ED39B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13F81" w:rsidRPr="001B7983">
        <w:rPr>
          <w:rFonts w:ascii="Times New Roman" w:hAnsi="Times New Roman" w:cs="Times New Roman"/>
          <w:sz w:val="24"/>
          <w:szCs w:val="24"/>
        </w:rPr>
        <w:t xml:space="preserve">) </w:t>
      </w:r>
      <w:r w:rsidRPr="009F536C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413F81">
        <w:rPr>
          <w:rFonts w:ascii="Times New Roman" w:hAnsi="Times New Roman" w:cs="Times New Roman"/>
          <w:sz w:val="24"/>
          <w:szCs w:val="24"/>
        </w:rPr>
        <w:t xml:space="preserve">вносить предоплату за услуги, </w:t>
      </w:r>
      <w:r w:rsidR="00BC24A5">
        <w:rPr>
          <w:rFonts w:ascii="Times New Roman" w:hAnsi="Times New Roman" w:cs="Times New Roman"/>
          <w:sz w:val="24"/>
          <w:szCs w:val="24"/>
        </w:rPr>
        <w:t xml:space="preserve">запрашивать </w:t>
      </w:r>
      <w:r w:rsidR="00413F81">
        <w:rPr>
          <w:rFonts w:ascii="Times New Roman" w:hAnsi="Times New Roman" w:cs="Times New Roman"/>
          <w:sz w:val="24"/>
          <w:szCs w:val="24"/>
        </w:rPr>
        <w:t xml:space="preserve">необходимое количество </w:t>
      </w:r>
      <w:r w:rsidR="00345F02">
        <w:rPr>
          <w:rFonts w:ascii="Times New Roman" w:hAnsi="Times New Roman" w:cs="Times New Roman"/>
          <w:sz w:val="24"/>
          <w:szCs w:val="24"/>
        </w:rPr>
        <w:t>знак</w:t>
      </w:r>
      <w:r w:rsidR="00413F81">
        <w:rPr>
          <w:rFonts w:ascii="Times New Roman" w:hAnsi="Times New Roman" w:cs="Times New Roman"/>
          <w:sz w:val="24"/>
          <w:szCs w:val="24"/>
        </w:rPr>
        <w:t>ов</w:t>
      </w:r>
      <w:r w:rsidR="00345F02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413F81">
        <w:rPr>
          <w:rFonts w:ascii="Times New Roman" w:hAnsi="Times New Roman" w:cs="Times New Roman"/>
          <w:sz w:val="24"/>
          <w:szCs w:val="24"/>
        </w:rPr>
        <w:t xml:space="preserve"> </w:t>
      </w:r>
      <w:r w:rsidR="00345F02">
        <w:rPr>
          <w:rFonts w:ascii="Times New Roman" w:hAnsi="Times New Roman" w:cs="Times New Roman"/>
          <w:sz w:val="24"/>
          <w:szCs w:val="24"/>
        </w:rPr>
        <w:t>оплаты</w:t>
      </w:r>
      <w:r w:rsidRPr="005103C4">
        <w:rPr>
          <w:rFonts w:ascii="Times New Roman" w:hAnsi="Times New Roman" w:cs="Times New Roman"/>
          <w:sz w:val="24"/>
          <w:szCs w:val="24"/>
        </w:rPr>
        <w:t>, распечат</w:t>
      </w:r>
      <w:r w:rsidR="00BC24A5">
        <w:rPr>
          <w:rFonts w:ascii="Times New Roman" w:hAnsi="Times New Roman" w:cs="Times New Roman"/>
          <w:sz w:val="24"/>
          <w:szCs w:val="24"/>
        </w:rPr>
        <w:t>ыв</w:t>
      </w:r>
      <w:r w:rsidRPr="005103C4">
        <w:rPr>
          <w:rFonts w:ascii="Times New Roman" w:hAnsi="Times New Roman" w:cs="Times New Roman"/>
          <w:sz w:val="24"/>
          <w:szCs w:val="24"/>
        </w:rPr>
        <w:t xml:space="preserve">ать </w:t>
      </w:r>
      <w:r w:rsidR="00E74232">
        <w:rPr>
          <w:rFonts w:ascii="Times New Roman" w:hAnsi="Times New Roman" w:cs="Times New Roman"/>
          <w:sz w:val="24"/>
          <w:szCs w:val="24"/>
        </w:rPr>
        <w:t>с помощью</w:t>
      </w:r>
      <w:r w:rsidRPr="005103C4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тер</w:t>
      </w:r>
      <w:r w:rsidR="00E7423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F81">
        <w:rPr>
          <w:rFonts w:ascii="Times New Roman" w:hAnsi="Times New Roman" w:cs="Times New Roman"/>
          <w:sz w:val="24"/>
          <w:szCs w:val="24"/>
        </w:rPr>
        <w:t xml:space="preserve">знаки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13F81" w:rsidRPr="005103C4">
        <w:rPr>
          <w:rFonts w:ascii="Times New Roman" w:hAnsi="Times New Roman" w:cs="Times New Roman"/>
          <w:sz w:val="24"/>
          <w:szCs w:val="24"/>
        </w:rPr>
        <w:t>конверт</w:t>
      </w:r>
      <w:r w:rsidR="00413F81">
        <w:rPr>
          <w:rFonts w:ascii="Times New Roman" w:hAnsi="Times New Roman" w:cs="Times New Roman"/>
          <w:sz w:val="24"/>
          <w:szCs w:val="24"/>
        </w:rPr>
        <w:t xml:space="preserve">ах </w:t>
      </w:r>
      <w:r w:rsidR="00BC24A5">
        <w:rPr>
          <w:rFonts w:ascii="Times New Roman" w:hAnsi="Times New Roman" w:cs="Times New Roman"/>
          <w:sz w:val="24"/>
          <w:szCs w:val="24"/>
        </w:rPr>
        <w:t>и,</w:t>
      </w:r>
      <w:r w:rsidR="00BC24A5" w:rsidRPr="00BC24A5">
        <w:rPr>
          <w:rFonts w:ascii="Times New Roman" w:hAnsi="Times New Roman" w:cs="Times New Roman"/>
          <w:sz w:val="24"/>
          <w:szCs w:val="24"/>
        </w:rPr>
        <w:t xml:space="preserve"> </w:t>
      </w:r>
      <w:r w:rsidR="00413F81">
        <w:rPr>
          <w:rFonts w:ascii="Times New Roman" w:hAnsi="Times New Roman" w:cs="Times New Roman"/>
          <w:sz w:val="24"/>
          <w:szCs w:val="24"/>
        </w:rPr>
        <w:t>таким образом</w:t>
      </w:r>
      <w:r w:rsidR="00BC24A5">
        <w:rPr>
          <w:rFonts w:ascii="Times New Roman" w:hAnsi="Times New Roman" w:cs="Times New Roman"/>
          <w:sz w:val="24"/>
          <w:szCs w:val="24"/>
        </w:rPr>
        <w:t>, подтверждать оплату пересылки</w:t>
      </w:r>
      <w:r w:rsidRPr="005103C4">
        <w:rPr>
          <w:rFonts w:ascii="Times New Roman" w:hAnsi="Times New Roman" w:cs="Times New Roman"/>
          <w:sz w:val="24"/>
          <w:szCs w:val="24"/>
        </w:rPr>
        <w:t>. В отделени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103C4">
        <w:rPr>
          <w:rFonts w:ascii="Times New Roman" w:hAnsi="Times New Roman" w:cs="Times New Roman"/>
          <w:sz w:val="24"/>
          <w:szCs w:val="24"/>
        </w:rPr>
        <w:t xml:space="preserve"> почтовой связи, куда </w:t>
      </w:r>
      <w:r w:rsidR="00345F02">
        <w:rPr>
          <w:rFonts w:ascii="Times New Roman" w:hAnsi="Times New Roman" w:cs="Times New Roman"/>
          <w:sz w:val="24"/>
          <w:szCs w:val="24"/>
        </w:rPr>
        <w:t>поступит</w:t>
      </w:r>
      <w:r w:rsidRPr="005103C4">
        <w:rPr>
          <w:rFonts w:ascii="Times New Roman" w:hAnsi="Times New Roman" w:cs="Times New Roman"/>
          <w:sz w:val="24"/>
          <w:szCs w:val="24"/>
        </w:rPr>
        <w:t xml:space="preserve"> письмо, код распознают с помощью сканера. В знак онлайн</w:t>
      </w:r>
      <w:r w:rsidR="00413F81">
        <w:rPr>
          <w:rFonts w:ascii="Times New Roman" w:hAnsi="Times New Roman" w:cs="Times New Roman"/>
          <w:sz w:val="24"/>
          <w:szCs w:val="24"/>
        </w:rPr>
        <w:t xml:space="preserve"> </w:t>
      </w:r>
      <w:r w:rsidRPr="005103C4">
        <w:rPr>
          <w:rFonts w:ascii="Times New Roman" w:hAnsi="Times New Roman" w:cs="Times New Roman"/>
          <w:sz w:val="24"/>
          <w:szCs w:val="24"/>
        </w:rPr>
        <w:t>оплаты закладывается</w:t>
      </w:r>
      <w:r w:rsidR="0011069D">
        <w:rPr>
          <w:rFonts w:ascii="Times New Roman" w:hAnsi="Times New Roman" w:cs="Times New Roman"/>
          <w:sz w:val="24"/>
          <w:szCs w:val="24"/>
        </w:rPr>
        <w:t xml:space="preserve"> ключевая</w:t>
      </w:r>
      <w:r w:rsidRPr="005103C4">
        <w:rPr>
          <w:rFonts w:ascii="Times New Roman" w:hAnsi="Times New Roman" w:cs="Times New Roman"/>
          <w:sz w:val="24"/>
          <w:szCs w:val="24"/>
        </w:rPr>
        <w:t xml:space="preserve"> информация о</w:t>
      </w:r>
      <w:r w:rsidR="0011069D">
        <w:rPr>
          <w:rFonts w:ascii="Times New Roman" w:hAnsi="Times New Roman" w:cs="Times New Roman"/>
          <w:sz w:val="24"/>
          <w:szCs w:val="24"/>
        </w:rPr>
        <w:t>б отправлении,</w:t>
      </w:r>
      <w:r w:rsidRPr="005103C4">
        <w:rPr>
          <w:rFonts w:ascii="Times New Roman" w:hAnsi="Times New Roman" w:cs="Times New Roman"/>
          <w:sz w:val="24"/>
          <w:szCs w:val="24"/>
        </w:rPr>
        <w:t xml:space="preserve"> мест</w:t>
      </w:r>
      <w:r w:rsidR="0011069D">
        <w:rPr>
          <w:rFonts w:ascii="Times New Roman" w:hAnsi="Times New Roman" w:cs="Times New Roman"/>
          <w:sz w:val="24"/>
          <w:szCs w:val="24"/>
        </w:rPr>
        <w:t>о</w:t>
      </w:r>
      <w:r w:rsidRPr="005103C4">
        <w:rPr>
          <w:rFonts w:ascii="Times New Roman" w:hAnsi="Times New Roman" w:cs="Times New Roman"/>
          <w:sz w:val="24"/>
          <w:szCs w:val="24"/>
        </w:rPr>
        <w:t xml:space="preserve"> сдачи почтового отправления, его вид и тариф.</w:t>
      </w:r>
    </w:p>
    <w:p w:rsidR="007578C3" w:rsidRDefault="00745B8F" w:rsidP="007578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сервис Почты России</w:t>
      </w:r>
      <w:r w:rsidR="00345F02">
        <w:rPr>
          <w:rFonts w:ascii="Times New Roman" w:hAnsi="Times New Roman" w:cs="Times New Roman"/>
          <w:sz w:val="24"/>
          <w:szCs w:val="24"/>
        </w:rPr>
        <w:t xml:space="preserve"> позволит</w:t>
      </w:r>
      <w:r w:rsidR="00110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клиентам </w:t>
      </w:r>
      <w:r w:rsidR="00E74232">
        <w:rPr>
          <w:rFonts w:ascii="Times New Roman" w:hAnsi="Times New Roman" w:cs="Times New Roman"/>
          <w:sz w:val="24"/>
          <w:szCs w:val="24"/>
        </w:rPr>
        <w:t xml:space="preserve">оптимизировать бизнес-процесс предпочтовой подготовки и </w:t>
      </w:r>
      <w:r>
        <w:rPr>
          <w:rFonts w:ascii="Times New Roman" w:hAnsi="Times New Roman" w:cs="Times New Roman"/>
          <w:sz w:val="24"/>
          <w:szCs w:val="24"/>
        </w:rPr>
        <w:t xml:space="preserve">избежать </w:t>
      </w:r>
      <w:r w:rsidR="007578C3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7578C3">
        <w:rPr>
          <w:rFonts w:ascii="Times New Roman" w:hAnsi="Times New Roman" w:cs="Times New Roman"/>
          <w:sz w:val="24"/>
          <w:szCs w:val="24"/>
        </w:rPr>
        <w:t xml:space="preserve"> на</w:t>
      </w:r>
      <w:r w:rsidR="00463559">
        <w:rPr>
          <w:rFonts w:ascii="Times New Roman" w:hAnsi="Times New Roman" w:cs="Times New Roman"/>
          <w:sz w:val="24"/>
          <w:szCs w:val="24"/>
        </w:rPr>
        <w:t xml:space="preserve"> оплату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услуг</w:t>
      </w:r>
      <w:r w:rsidR="00463559">
        <w:rPr>
          <w:rFonts w:ascii="Times New Roman" w:hAnsi="Times New Roman" w:cs="Times New Roman"/>
          <w:sz w:val="24"/>
          <w:szCs w:val="24"/>
        </w:rPr>
        <w:t xml:space="preserve"> </w:t>
      </w:r>
      <w:r w:rsidR="004C312A">
        <w:rPr>
          <w:rFonts w:ascii="Times New Roman" w:hAnsi="Times New Roman" w:cs="Times New Roman"/>
          <w:sz w:val="24"/>
          <w:szCs w:val="24"/>
        </w:rPr>
        <w:t xml:space="preserve">по нанесению знаков почтовой оплаты </w:t>
      </w:r>
      <w:r w:rsidR="004B083B">
        <w:rPr>
          <w:rFonts w:ascii="Times New Roman" w:hAnsi="Times New Roman" w:cs="Times New Roman"/>
          <w:sz w:val="24"/>
          <w:szCs w:val="24"/>
        </w:rPr>
        <w:t>или покупку</w:t>
      </w:r>
      <w:r w:rsidR="004C312A">
        <w:rPr>
          <w:rFonts w:ascii="Times New Roman" w:hAnsi="Times New Roman" w:cs="Times New Roman"/>
          <w:sz w:val="24"/>
          <w:szCs w:val="24"/>
        </w:rPr>
        <w:t xml:space="preserve"> и</w:t>
      </w:r>
      <w:r w:rsidR="004B083B">
        <w:rPr>
          <w:rFonts w:ascii="Times New Roman" w:hAnsi="Times New Roman" w:cs="Times New Roman"/>
          <w:sz w:val="24"/>
          <w:szCs w:val="24"/>
        </w:rPr>
        <w:t xml:space="preserve"> обслуживание франкировальной маши</w:t>
      </w:r>
      <w:r w:rsidR="004B083B" w:rsidRPr="004B083B">
        <w:rPr>
          <w:rFonts w:ascii="Times New Roman" w:hAnsi="Times New Roman" w:cs="Times New Roman"/>
          <w:sz w:val="24"/>
          <w:szCs w:val="24"/>
        </w:rPr>
        <w:t>ны</w:t>
      </w:r>
      <w:r w:rsidR="004C312A" w:rsidRPr="001B7983">
        <w:rPr>
          <w:rFonts w:ascii="Times New Roman" w:hAnsi="Times New Roman" w:cs="Times New Roman"/>
          <w:sz w:val="24"/>
          <w:szCs w:val="24"/>
        </w:rPr>
        <w:t>, в том числе</w:t>
      </w:r>
      <w:r w:rsidR="007578C3" w:rsidRPr="004C312A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7578C3">
        <w:rPr>
          <w:rFonts w:ascii="Times New Roman" w:hAnsi="Times New Roman" w:cs="Times New Roman"/>
          <w:sz w:val="24"/>
          <w:szCs w:val="24"/>
        </w:rPr>
        <w:t xml:space="preserve"> персонала работе с ней. </w:t>
      </w:r>
      <w:r w:rsidR="007578C3" w:rsidRPr="007578C3">
        <w:rPr>
          <w:rFonts w:ascii="Times New Roman" w:hAnsi="Times New Roman" w:cs="Times New Roman"/>
          <w:sz w:val="24"/>
          <w:szCs w:val="24"/>
        </w:rPr>
        <w:t>Благодаря</w:t>
      </w:r>
      <w:r w:rsidR="007578C3">
        <w:rPr>
          <w:rFonts w:ascii="Times New Roman" w:hAnsi="Times New Roman" w:cs="Times New Roman"/>
          <w:sz w:val="24"/>
          <w:szCs w:val="24"/>
        </w:rPr>
        <w:t xml:space="preserve"> новому</w:t>
      </w:r>
      <w:r w:rsidR="002C4694">
        <w:rPr>
          <w:rFonts w:ascii="Times New Roman" w:hAnsi="Times New Roman" w:cs="Times New Roman"/>
          <w:sz w:val="24"/>
          <w:szCs w:val="24"/>
        </w:rPr>
        <w:t xml:space="preserve"> электронному</w:t>
      </w:r>
      <w:r w:rsidR="007578C3">
        <w:rPr>
          <w:rFonts w:ascii="Times New Roman" w:hAnsi="Times New Roman" w:cs="Times New Roman"/>
          <w:sz w:val="24"/>
          <w:szCs w:val="24"/>
        </w:rPr>
        <w:t xml:space="preserve"> сервису </w:t>
      </w:r>
      <w:r w:rsidR="002C4694">
        <w:rPr>
          <w:rFonts w:ascii="Times New Roman" w:hAnsi="Times New Roman" w:cs="Times New Roman"/>
          <w:sz w:val="24"/>
          <w:szCs w:val="24"/>
        </w:rPr>
        <w:t xml:space="preserve">клиент сможет всё делать самостоятельно, </w:t>
      </w:r>
      <w:r w:rsidR="007578C3" w:rsidRPr="007578C3">
        <w:rPr>
          <w:rFonts w:ascii="Times New Roman" w:hAnsi="Times New Roman" w:cs="Times New Roman"/>
          <w:sz w:val="24"/>
          <w:szCs w:val="24"/>
        </w:rPr>
        <w:t xml:space="preserve">экономя </w:t>
      </w:r>
      <w:r>
        <w:rPr>
          <w:rFonts w:ascii="Times New Roman" w:hAnsi="Times New Roman" w:cs="Times New Roman"/>
          <w:sz w:val="24"/>
          <w:szCs w:val="24"/>
        </w:rPr>
        <w:t>средства</w:t>
      </w:r>
      <w:r w:rsidR="002C4694">
        <w:rPr>
          <w:rFonts w:ascii="Times New Roman" w:hAnsi="Times New Roman" w:cs="Times New Roman"/>
          <w:sz w:val="24"/>
          <w:szCs w:val="24"/>
        </w:rPr>
        <w:t>.</w:t>
      </w:r>
    </w:p>
    <w:p w:rsidR="00345F02" w:rsidRDefault="002C4694" w:rsidP="002C4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«Запуск новой системы онлайн оплаты осуществляется в рамках последовательной оцифровки услуг и бизнес-процессов Почты России. Сервис позволит повысить качество обслуживания клиентов</w:t>
      </w:r>
      <w:r w:rsidR="00463559">
        <w:rPr>
          <w:rFonts w:ascii="Times New Roman" w:hAnsi="Times New Roman" w:cs="Times New Roman"/>
          <w:sz w:val="24"/>
          <w:szCs w:val="24"/>
        </w:rPr>
        <w:t xml:space="preserve">, а также снизить издержки. </w:t>
      </w:r>
      <w:r w:rsidR="004C312A">
        <w:rPr>
          <w:rFonts w:ascii="Times New Roman" w:hAnsi="Times New Roman" w:cs="Times New Roman"/>
          <w:sz w:val="24"/>
          <w:szCs w:val="24"/>
        </w:rPr>
        <w:t xml:space="preserve">В рамках пилотирования планируется провести нагрузочное тестирование сервиса, апробировать новые бизнес-процессы в части приёма, пересылки, вручения письменной корреспонденции с нанесёнными знаками онлайн оплаты, создать оптимальные интерфейсы взаимодействия, в том числе трансформировать и улучшить пользовательский опыт клиентов – юридических лиц.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710F2">
        <w:rPr>
          <w:rFonts w:ascii="Times New Roman" w:hAnsi="Times New Roman" w:cs="Times New Roman"/>
          <w:sz w:val="24"/>
          <w:szCs w:val="24"/>
        </w:rPr>
        <w:t>будущем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сделать </w:t>
      </w:r>
      <w:r w:rsidR="001B7983">
        <w:rPr>
          <w:rFonts w:ascii="Times New Roman" w:hAnsi="Times New Roman" w:cs="Times New Roman"/>
          <w:sz w:val="24"/>
          <w:szCs w:val="24"/>
        </w:rPr>
        <w:t>данный сервис</w:t>
      </w:r>
      <w:r>
        <w:rPr>
          <w:rFonts w:ascii="Times New Roman" w:hAnsi="Times New Roman" w:cs="Times New Roman"/>
          <w:sz w:val="24"/>
          <w:szCs w:val="24"/>
        </w:rPr>
        <w:t xml:space="preserve"> доступным</w:t>
      </w:r>
      <w:r w:rsidR="00463559">
        <w:rPr>
          <w:rFonts w:ascii="Times New Roman" w:hAnsi="Times New Roman" w:cs="Times New Roman"/>
          <w:sz w:val="24"/>
          <w:szCs w:val="24"/>
        </w:rPr>
        <w:t xml:space="preserve"> и</w:t>
      </w:r>
      <w:r w:rsidRPr="005103C4">
        <w:rPr>
          <w:rFonts w:ascii="Times New Roman" w:hAnsi="Times New Roman" w:cs="Times New Roman"/>
          <w:sz w:val="24"/>
          <w:szCs w:val="24"/>
        </w:rPr>
        <w:t xml:space="preserve"> для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», – отметил </w:t>
      </w:r>
      <w:r w:rsidRPr="002C4694">
        <w:rPr>
          <w:rFonts w:ascii="Times New Roman" w:hAnsi="Times New Roman" w:cs="Times New Roman"/>
          <w:sz w:val="24"/>
          <w:szCs w:val="24"/>
        </w:rPr>
        <w:t>заместитель генерального директора Почты России по почтовому бизнесу и социальным услугам</w:t>
      </w:r>
      <w:r>
        <w:rPr>
          <w:rFonts w:ascii="Times New Roman" w:hAnsi="Times New Roman" w:cs="Times New Roman"/>
          <w:sz w:val="24"/>
          <w:szCs w:val="24"/>
        </w:rPr>
        <w:t xml:space="preserve"> Ярослав Мандрон.</w:t>
      </w:r>
    </w:p>
    <w:p w:rsidR="00D37472" w:rsidRPr="00D1345B" w:rsidRDefault="00D37472" w:rsidP="0082295A">
      <w:pPr>
        <w:shd w:val="clear" w:color="auto" w:fill="FFFFFF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D1345B">
        <w:rPr>
          <w:rFonts w:ascii="Times New Roman" w:hAnsi="Times New Roman"/>
          <w:b/>
          <w:bCs/>
          <w:i/>
          <w:iCs/>
          <w:sz w:val="24"/>
          <w:szCs w:val="24"/>
        </w:rPr>
        <w:t>Информационная справка</w:t>
      </w:r>
    </w:p>
    <w:p w:rsidR="00DD0A7D" w:rsidRPr="00182154" w:rsidRDefault="00DD0A7D" w:rsidP="00DD0A7D">
      <w:pPr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1345B">
        <w:rPr>
          <w:rFonts w:ascii="Times New Roman" w:hAnsi="Times New Roman"/>
          <w:b/>
          <w:bCs/>
          <w:i/>
          <w:iCs/>
          <w:sz w:val="24"/>
          <w:szCs w:val="24"/>
        </w:rPr>
        <w:t>Почта России</w:t>
      </w:r>
      <w:r w:rsidRPr="00D1345B">
        <w:rPr>
          <w:rFonts w:ascii="Times New Roman" w:hAnsi="Times New Roman"/>
          <w:i/>
          <w:iCs/>
          <w:sz w:val="24"/>
          <w:szCs w:val="24"/>
        </w:rPr>
        <w:t xml:space="preserve"> –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82154">
        <w:rPr>
          <w:rFonts w:ascii="Times New Roman" w:hAnsi="Times New Roman"/>
          <w:i/>
          <w:iCs/>
          <w:sz w:val="24"/>
          <w:szCs w:val="24"/>
        </w:rPr>
        <w:t xml:space="preserve">федеральный почтовый оператор, входит в перечень стратегических предприятий РФ. Включает в себя 42 тыс. отделений по всей стране и объединяет один из самых больших </w:t>
      </w:r>
      <w:r w:rsidR="00021B4F">
        <w:rPr>
          <w:rFonts w:ascii="Times New Roman" w:hAnsi="Times New Roman"/>
          <w:i/>
          <w:iCs/>
          <w:sz w:val="24"/>
          <w:szCs w:val="24"/>
        </w:rPr>
        <w:t>трудовых коллективов – около 350</w:t>
      </w:r>
      <w:r w:rsidRPr="00182154">
        <w:rPr>
          <w:rFonts w:ascii="Times New Roman" w:hAnsi="Times New Roman"/>
          <w:i/>
          <w:iCs/>
          <w:sz w:val="24"/>
          <w:szCs w:val="24"/>
        </w:rPr>
        <w:t xml:space="preserve"> тыс. почтовых работников.</w:t>
      </w:r>
    </w:p>
    <w:p w:rsidR="007F081E" w:rsidRPr="0082295A" w:rsidRDefault="00DD0A7D" w:rsidP="00266E16">
      <w:pPr>
        <w:spacing w:before="120" w:after="120" w:line="240" w:lineRule="auto"/>
        <w:jc w:val="both"/>
        <w:rPr>
          <w:rFonts w:ascii="Trebuchet MS" w:hAnsi="Trebuchet MS"/>
          <w:color w:val="000000"/>
        </w:rPr>
      </w:pPr>
      <w:r w:rsidRPr="00182154">
        <w:rPr>
          <w:rFonts w:ascii="Times New Roman" w:hAnsi="Times New Roman"/>
          <w:i/>
          <w:iCs/>
          <w:sz w:val="24"/>
          <w:szCs w:val="24"/>
        </w:rPr>
        <w:t xml:space="preserve">Ежегодно Почта России принимает более 2,5 млрд писем (из них 1 млрд – от госорганов) и обрабатывает порядка 433 млн посылок. Почта России обслуживает около 20 млн </w:t>
      </w:r>
      <w:r w:rsidRPr="00182154">
        <w:rPr>
          <w:rFonts w:ascii="Times New Roman" w:hAnsi="Times New Roman"/>
          <w:i/>
          <w:iCs/>
          <w:sz w:val="24"/>
          <w:szCs w:val="24"/>
        </w:rPr>
        <w:lastRenderedPageBreak/>
        <w:t>подписчиков в России, которым доставляется 1 млрд экземпляров печатных изданий в год. Ежегодный объем транзакций, которые проходят через Почту России, составляет 3,5 триллиона рублей (пенсии, платежи и переводы).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sectPr w:rsidR="007F081E" w:rsidRPr="0082295A" w:rsidSect="00C86E0C">
      <w:footerReference w:type="default" r:id="rId10"/>
      <w:pgSz w:w="11906" w:h="16838"/>
      <w:pgMar w:top="709" w:right="850" w:bottom="1276" w:left="1701" w:header="419" w:footer="425" w:gutter="0"/>
      <w:cols w:space="72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947056" w16cid:durableId="20C72EC4"/>
  <w16cid:commentId w16cid:paraId="5AE25E95" w16cid:durableId="20C72D7E"/>
  <w16cid:commentId w16cid:paraId="013CC5DF" w16cid:durableId="20C72F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42" w:rsidRDefault="00745042" w:rsidP="00C86E0C">
      <w:pPr>
        <w:spacing w:after="0" w:line="240" w:lineRule="auto"/>
      </w:pPr>
      <w:r>
        <w:separator/>
      </w:r>
    </w:p>
  </w:endnote>
  <w:endnote w:type="continuationSeparator" w:id="0">
    <w:p w:rsidR="00745042" w:rsidRDefault="00745042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0C" w:rsidRDefault="00C86E0C" w:rsidP="00C86E0C">
    <w:pPr>
      <w:spacing w:after="0" w:line="288" w:lineRule="auto"/>
      <w:rPr>
        <w:rFonts w:ascii="Arial" w:eastAsia="Times New Roman" w:hAnsi="Arial" w:cs="Arial"/>
        <w:bCs/>
      </w:rPr>
    </w:pPr>
  </w:p>
  <w:p w:rsidR="00476DE6" w:rsidRPr="00C86E0C" w:rsidRDefault="00476DE6" w:rsidP="00476D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 w:rsidRPr="00C86E0C">
      <w:rPr>
        <w:rFonts w:ascii="Arial" w:eastAsia="Times New Roman" w:hAnsi="Arial" w:cs="Arial"/>
        <w:bCs/>
        <w:sz w:val="18"/>
        <w:szCs w:val="18"/>
      </w:rPr>
      <w:t>Пресс-служба ФГУП «Почта России»</w:t>
    </w:r>
  </w:p>
  <w:p w:rsidR="00476DE6" w:rsidRPr="00C86E0C" w:rsidRDefault="00476DE6" w:rsidP="00476DE6">
    <w:pPr>
      <w:spacing w:after="0" w:line="288" w:lineRule="auto"/>
      <w:rPr>
        <w:rFonts w:ascii="Arial" w:eastAsia="Times New Roman" w:hAnsi="Arial" w:cs="Arial"/>
        <w:bCs/>
        <w:sz w:val="18"/>
        <w:szCs w:val="18"/>
      </w:rPr>
    </w:pPr>
    <w:r>
      <w:rPr>
        <w:rFonts w:ascii="Arial" w:eastAsia="Times New Roman" w:hAnsi="Arial" w:cs="Arial"/>
        <w:bCs/>
        <w:sz w:val="18"/>
        <w:szCs w:val="18"/>
      </w:rPr>
      <w:t>т. +7 (495) 956-99-62</w:t>
    </w:r>
  </w:p>
  <w:p w:rsidR="00C86E0C" w:rsidRPr="00C86E0C" w:rsidRDefault="00936EF6" w:rsidP="00C86E0C">
    <w:pPr>
      <w:pStyle w:val="af2"/>
      <w:rPr>
        <w:sz w:val="18"/>
        <w:szCs w:val="18"/>
      </w:rPr>
    </w:pPr>
    <w:hyperlink r:id="rId1" w:tooltip="mailto:press_service@russianpost.ru" w:history="1"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press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_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service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@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russianpost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</w:rPr>
        <w:t>.</w:t>
      </w:r>
      <w:r w:rsidR="00476DE6" w:rsidRPr="00C86E0C">
        <w:rPr>
          <w:rFonts w:ascii="Arial" w:eastAsia="Times New Roman" w:hAnsi="Arial" w:cs="Arial"/>
          <w:bCs/>
          <w:color w:val="0000FF"/>
          <w:sz w:val="18"/>
          <w:szCs w:val="18"/>
          <w:u w:val="single"/>
          <w:lang w:val="en-US"/>
        </w:rPr>
        <w:t>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42" w:rsidRDefault="00745042" w:rsidP="00C86E0C">
      <w:pPr>
        <w:spacing w:after="0" w:line="240" w:lineRule="auto"/>
      </w:pPr>
      <w:r>
        <w:separator/>
      </w:r>
    </w:p>
  </w:footnote>
  <w:footnote w:type="continuationSeparator" w:id="0">
    <w:p w:rsidR="00745042" w:rsidRDefault="00745042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5796F"/>
    <w:multiLevelType w:val="hybridMultilevel"/>
    <w:tmpl w:val="4C7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B94"/>
    <w:multiLevelType w:val="multilevel"/>
    <w:tmpl w:val="7C22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058F3"/>
    <w:multiLevelType w:val="multilevel"/>
    <w:tmpl w:val="619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21226"/>
    <w:multiLevelType w:val="multilevel"/>
    <w:tmpl w:val="DFE4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0D3BD9"/>
    <w:multiLevelType w:val="multilevel"/>
    <w:tmpl w:val="68F4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B7D0C"/>
    <w:multiLevelType w:val="hybridMultilevel"/>
    <w:tmpl w:val="AB86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C9A"/>
    <w:rsid w:val="00001DC4"/>
    <w:rsid w:val="00004AA0"/>
    <w:rsid w:val="00004B15"/>
    <w:rsid w:val="00007A67"/>
    <w:rsid w:val="00012689"/>
    <w:rsid w:val="00021B4F"/>
    <w:rsid w:val="00021E2B"/>
    <w:rsid w:val="00023111"/>
    <w:rsid w:val="00037061"/>
    <w:rsid w:val="00037FB9"/>
    <w:rsid w:val="00040E8D"/>
    <w:rsid w:val="00054202"/>
    <w:rsid w:val="00057268"/>
    <w:rsid w:val="000628ED"/>
    <w:rsid w:val="000677E9"/>
    <w:rsid w:val="00067C53"/>
    <w:rsid w:val="0007010E"/>
    <w:rsid w:val="00074559"/>
    <w:rsid w:val="000749B6"/>
    <w:rsid w:val="00077D74"/>
    <w:rsid w:val="0008440C"/>
    <w:rsid w:val="0008569C"/>
    <w:rsid w:val="00090E42"/>
    <w:rsid w:val="00091303"/>
    <w:rsid w:val="00092996"/>
    <w:rsid w:val="000A2642"/>
    <w:rsid w:val="000A374B"/>
    <w:rsid w:val="000A5F0D"/>
    <w:rsid w:val="000A7556"/>
    <w:rsid w:val="000B1051"/>
    <w:rsid w:val="000B14BF"/>
    <w:rsid w:val="000B1AB9"/>
    <w:rsid w:val="000B2EAE"/>
    <w:rsid w:val="000B4CCF"/>
    <w:rsid w:val="000B5D31"/>
    <w:rsid w:val="000B665D"/>
    <w:rsid w:val="000B6CC9"/>
    <w:rsid w:val="000E11AA"/>
    <w:rsid w:val="000E2457"/>
    <w:rsid w:val="000E2E88"/>
    <w:rsid w:val="000F01E7"/>
    <w:rsid w:val="000F32D8"/>
    <w:rsid w:val="000F680B"/>
    <w:rsid w:val="000F6BBC"/>
    <w:rsid w:val="00102C96"/>
    <w:rsid w:val="0011069D"/>
    <w:rsid w:val="001117FE"/>
    <w:rsid w:val="00111A28"/>
    <w:rsid w:val="00112748"/>
    <w:rsid w:val="00114879"/>
    <w:rsid w:val="00117A50"/>
    <w:rsid w:val="001236F2"/>
    <w:rsid w:val="00125EEB"/>
    <w:rsid w:val="00126FF4"/>
    <w:rsid w:val="001332B3"/>
    <w:rsid w:val="001343A2"/>
    <w:rsid w:val="00141CD1"/>
    <w:rsid w:val="001457DD"/>
    <w:rsid w:val="00146A38"/>
    <w:rsid w:val="00153E4C"/>
    <w:rsid w:val="00154838"/>
    <w:rsid w:val="001556E4"/>
    <w:rsid w:val="001611EE"/>
    <w:rsid w:val="00165B64"/>
    <w:rsid w:val="00170059"/>
    <w:rsid w:val="0017251A"/>
    <w:rsid w:val="00176467"/>
    <w:rsid w:val="00182154"/>
    <w:rsid w:val="001835AB"/>
    <w:rsid w:val="00184A72"/>
    <w:rsid w:val="00185DD9"/>
    <w:rsid w:val="0018770C"/>
    <w:rsid w:val="00187B1B"/>
    <w:rsid w:val="001966FE"/>
    <w:rsid w:val="00197FCF"/>
    <w:rsid w:val="001A0F57"/>
    <w:rsid w:val="001A4CE2"/>
    <w:rsid w:val="001A675F"/>
    <w:rsid w:val="001A69CC"/>
    <w:rsid w:val="001B49D7"/>
    <w:rsid w:val="001B7983"/>
    <w:rsid w:val="001C0F2C"/>
    <w:rsid w:val="001C11F2"/>
    <w:rsid w:val="001C2051"/>
    <w:rsid w:val="001C303B"/>
    <w:rsid w:val="001D05F1"/>
    <w:rsid w:val="001D1160"/>
    <w:rsid w:val="001D30C7"/>
    <w:rsid w:val="001D73DE"/>
    <w:rsid w:val="001D7CBC"/>
    <w:rsid w:val="001E7BE2"/>
    <w:rsid w:val="001F4A3A"/>
    <w:rsid w:val="001F4BBA"/>
    <w:rsid w:val="001F4BEB"/>
    <w:rsid w:val="001F5670"/>
    <w:rsid w:val="00210FB2"/>
    <w:rsid w:val="00212FE8"/>
    <w:rsid w:val="00221869"/>
    <w:rsid w:val="0022477E"/>
    <w:rsid w:val="00225E30"/>
    <w:rsid w:val="00227B3E"/>
    <w:rsid w:val="0023121E"/>
    <w:rsid w:val="00234046"/>
    <w:rsid w:val="002362B1"/>
    <w:rsid w:val="00237DEA"/>
    <w:rsid w:val="00243A78"/>
    <w:rsid w:val="00246984"/>
    <w:rsid w:val="002506D4"/>
    <w:rsid w:val="00253062"/>
    <w:rsid w:val="00253C72"/>
    <w:rsid w:val="00255950"/>
    <w:rsid w:val="00257A72"/>
    <w:rsid w:val="00264582"/>
    <w:rsid w:val="00266E16"/>
    <w:rsid w:val="00273F83"/>
    <w:rsid w:val="00277650"/>
    <w:rsid w:val="00277667"/>
    <w:rsid w:val="0028221B"/>
    <w:rsid w:val="002835CC"/>
    <w:rsid w:val="00285A2F"/>
    <w:rsid w:val="00290D6A"/>
    <w:rsid w:val="00293C3F"/>
    <w:rsid w:val="002A3117"/>
    <w:rsid w:val="002A7C55"/>
    <w:rsid w:val="002B3236"/>
    <w:rsid w:val="002B35D4"/>
    <w:rsid w:val="002B683D"/>
    <w:rsid w:val="002B70C0"/>
    <w:rsid w:val="002C0162"/>
    <w:rsid w:val="002C2B13"/>
    <w:rsid w:val="002C4694"/>
    <w:rsid w:val="002D2AFD"/>
    <w:rsid w:val="002D3034"/>
    <w:rsid w:val="002D3A68"/>
    <w:rsid w:val="002E03EA"/>
    <w:rsid w:val="002E3655"/>
    <w:rsid w:val="002E7F69"/>
    <w:rsid w:val="002F3EBE"/>
    <w:rsid w:val="002F6E8F"/>
    <w:rsid w:val="00301552"/>
    <w:rsid w:val="00302A12"/>
    <w:rsid w:val="00306EEC"/>
    <w:rsid w:val="003071FD"/>
    <w:rsid w:val="0032378C"/>
    <w:rsid w:val="00326749"/>
    <w:rsid w:val="003350B8"/>
    <w:rsid w:val="00343137"/>
    <w:rsid w:val="00345F02"/>
    <w:rsid w:val="00346095"/>
    <w:rsid w:val="0034706F"/>
    <w:rsid w:val="0035169E"/>
    <w:rsid w:val="00352115"/>
    <w:rsid w:val="0035527F"/>
    <w:rsid w:val="00356A9B"/>
    <w:rsid w:val="00356C7D"/>
    <w:rsid w:val="00361749"/>
    <w:rsid w:val="00361A26"/>
    <w:rsid w:val="00365059"/>
    <w:rsid w:val="00366EA9"/>
    <w:rsid w:val="003678DE"/>
    <w:rsid w:val="00375FC6"/>
    <w:rsid w:val="0037788F"/>
    <w:rsid w:val="00377FC8"/>
    <w:rsid w:val="00380E3C"/>
    <w:rsid w:val="00382D5E"/>
    <w:rsid w:val="0038353C"/>
    <w:rsid w:val="00386D4F"/>
    <w:rsid w:val="00392A1D"/>
    <w:rsid w:val="00392B31"/>
    <w:rsid w:val="00394D41"/>
    <w:rsid w:val="00394FCC"/>
    <w:rsid w:val="00395B71"/>
    <w:rsid w:val="003974AD"/>
    <w:rsid w:val="003A0426"/>
    <w:rsid w:val="003A2994"/>
    <w:rsid w:val="003A2F69"/>
    <w:rsid w:val="003A4FE0"/>
    <w:rsid w:val="003B0CC5"/>
    <w:rsid w:val="003C0E8D"/>
    <w:rsid w:val="003D0CB7"/>
    <w:rsid w:val="003D511E"/>
    <w:rsid w:val="003D72E3"/>
    <w:rsid w:val="003E0825"/>
    <w:rsid w:val="003E20B0"/>
    <w:rsid w:val="003E466F"/>
    <w:rsid w:val="003E663D"/>
    <w:rsid w:val="003E7E14"/>
    <w:rsid w:val="003F22B6"/>
    <w:rsid w:val="003F29A2"/>
    <w:rsid w:val="003F4573"/>
    <w:rsid w:val="00401D5F"/>
    <w:rsid w:val="00403573"/>
    <w:rsid w:val="0040417C"/>
    <w:rsid w:val="00405CED"/>
    <w:rsid w:val="004061B5"/>
    <w:rsid w:val="00406207"/>
    <w:rsid w:val="00411063"/>
    <w:rsid w:val="00413F81"/>
    <w:rsid w:val="004202A6"/>
    <w:rsid w:val="00421B35"/>
    <w:rsid w:val="004318DC"/>
    <w:rsid w:val="00431D98"/>
    <w:rsid w:val="00432CD2"/>
    <w:rsid w:val="004347FB"/>
    <w:rsid w:val="00437B36"/>
    <w:rsid w:val="004466AF"/>
    <w:rsid w:val="00446F90"/>
    <w:rsid w:val="00447361"/>
    <w:rsid w:val="00452C7B"/>
    <w:rsid w:val="00455040"/>
    <w:rsid w:val="00463559"/>
    <w:rsid w:val="00465E29"/>
    <w:rsid w:val="004702B2"/>
    <w:rsid w:val="00470F9A"/>
    <w:rsid w:val="00471346"/>
    <w:rsid w:val="00471A19"/>
    <w:rsid w:val="00472113"/>
    <w:rsid w:val="00475FC9"/>
    <w:rsid w:val="004767F2"/>
    <w:rsid w:val="00476DE6"/>
    <w:rsid w:val="00482218"/>
    <w:rsid w:val="0048270E"/>
    <w:rsid w:val="00483500"/>
    <w:rsid w:val="0048651B"/>
    <w:rsid w:val="004871B8"/>
    <w:rsid w:val="00490692"/>
    <w:rsid w:val="0049113D"/>
    <w:rsid w:val="004A01CF"/>
    <w:rsid w:val="004B0159"/>
    <w:rsid w:val="004B083B"/>
    <w:rsid w:val="004B0F99"/>
    <w:rsid w:val="004B3152"/>
    <w:rsid w:val="004B38E3"/>
    <w:rsid w:val="004B64E5"/>
    <w:rsid w:val="004C0597"/>
    <w:rsid w:val="004C312A"/>
    <w:rsid w:val="004C35EF"/>
    <w:rsid w:val="004C6F76"/>
    <w:rsid w:val="004C77E9"/>
    <w:rsid w:val="004D2558"/>
    <w:rsid w:val="004D5E8B"/>
    <w:rsid w:val="004D773B"/>
    <w:rsid w:val="004E2819"/>
    <w:rsid w:val="004E5D55"/>
    <w:rsid w:val="005103C4"/>
    <w:rsid w:val="005148D6"/>
    <w:rsid w:val="00514E1C"/>
    <w:rsid w:val="00517AAE"/>
    <w:rsid w:val="0053743D"/>
    <w:rsid w:val="00540E17"/>
    <w:rsid w:val="00541255"/>
    <w:rsid w:val="0054142A"/>
    <w:rsid w:val="0054532A"/>
    <w:rsid w:val="00547DAD"/>
    <w:rsid w:val="005500E6"/>
    <w:rsid w:val="0055161B"/>
    <w:rsid w:val="005536EF"/>
    <w:rsid w:val="00554448"/>
    <w:rsid w:val="0055472B"/>
    <w:rsid w:val="005568BB"/>
    <w:rsid w:val="005638ED"/>
    <w:rsid w:val="005667F2"/>
    <w:rsid w:val="00580927"/>
    <w:rsid w:val="005815D1"/>
    <w:rsid w:val="00584C65"/>
    <w:rsid w:val="005867E1"/>
    <w:rsid w:val="00586B4D"/>
    <w:rsid w:val="0059092B"/>
    <w:rsid w:val="0059402A"/>
    <w:rsid w:val="00597FA6"/>
    <w:rsid w:val="005A46CA"/>
    <w:rsid w:val="005A601E"/>
    <w:rsid w:val="005B004D"/>
    <w:rsid w:val="005B20CC"/>
    <w:rsid w:val="005B305C"/>
    <w:rsid w:val="005B33D8"/>
    <w:rsid w:val="005B61F5"/>
    <w:rsid w:val="005B712F"/>
    <w:rsid w:val="005B76EC"/>
    <w:rsid w:val="005C1586"/>
    <w:rsid w:val="005C36CA"/>
    <w:rsid w:val="005C41B7"/>
    <w:rsid w:val="005C6E46"/>
    <w:rsid w:val="005C7C4E"/>
    <w:rsid w:val="005D4F22"/>
    <w:rsid w:val="005E0103"/>
    <w:rsid w:val="005E09C2"/>
    <w:rsid w:val="005E1D5A"/>
    <w:rsid w:val="005E545F"/>
    <w:rsid w:val="005E6BA7"/>
    <w:rsid w:val="005F1DA2"/>
    <w:rsid w:val="005F59B4"/>
    <w:rsid w:val="005F7D5D"/>
    <w:rsid w:val="006009FA"/>
    <w:rsid w:val="00605AAB"/>
    <w:rsid w:val="006109D6"/>
    <w:rsid w:val="00612FA7"/>
    <w:rsid w:val="00612FEC"/>
    <w:rsid w:val="00620F40"/>
    <w:rsid w:val="0062141E"/>
    <w:rsid w:val="00621B90"/>
    <w:rsid w:val="0062530E"/>
    <w:rsid w:val="006367DA"/>
    <w:rsid w:val="006368FC"/>
    <w:rsid w:val="00645116"/>
    <w:rsid w:val="006468B2"/>
    <w:rsid w:val="00650447"/>
    <w:rsid w:val="00653556"/>
    <w:rsid w:val="0066088B"/>
    <w:rsid w:val="00660C1F"/>
    <w:rsid w:val="00661662"/>
    <w:rsid w:val="00670761"/>
    <w:rsid w:val="00674010"/>
    <w:rsid w:val="00676D55"/>
    <w:rsid w:val="00677483"/>
    <w:rsid w:val="0068357A"/>
    <w:rsid w:val="0068380B"/>
    <w:rsid w:val="00693FFA"/>
    <w:rsid w:val="006943E3"/>
    <w:rsid w:val="00695F5C"/>
    <w:rsid w:val="0069734C"/>
    <w:rsid w:val="006A001B"/>
    <w:rsid w:val="006A0C8E"/>
    <w:rsid w:val="006A5BCE"/>
    <w:rsid w:val="006A7590"/>
    <w:rsid w:val="006B2FFB"/>
    <w:rsid w:val="006B57E1"/>
    <w:rsid w:val="006B645D"/>
    <w:rsid w:val="006B6C8A"/>
    <w:rsid w:val="006C4C4F"/>
    <w:rsid w:val="006C4D45"/>
    <w:rsid w:val="006D521B"/>
    <w:rsid w:val="006E4BF5"/>
    <w:rsid w:val="006E55C3"/>
    <w:rsid w:val="006F1698"/>
    <w:rsid w:val="006F36FA"/>
    <w:rsid w:val="006F3C9A"/>
    <w:rsid w:val="00700004"/>
    <w:rsid w:val="00712C7A"/>
    <w:rsid w:val="0071339D"/>
    <w:rsid w:val="007143CD"/>
    <w:rsid w:val="007144BD"/>
    <w:rsid w:val="0071618E"/>
    <w:rsid w:val="00723F8E"/>
    <w:rsid w:val="007242D1"/>
    <w:rsid w:val="00730547"/>
    <w:rsid w:val="007311C7"/>
    <w:rsid w:val="00731DB1"/>
    <w:rsid w:val="007320F6"/>
    <w:rsid w:val="00733DD4"/>
    <w:rsid w:val="00735170"/>
    <w:rsid w:val="00737534"/>
    <w:rsid w:val="00737628"/>
    <w:rsid w:val="00740723"/>
    <w:rsid w:val="00742C00"/>
    <w:rsid w:val="00745042"/>
    <w:rsid w:val="00745B8F"/>
    <w:rsid w:val="00754533"/>
    <w:rsid w:val="00754D2F"/>
    <w:rsid w:val="007578C3"/>
    <w:rsid w:val="007616CD"/>
    <w:rsid w:val="00762ABF"/>
    <w:rsid w:val="007677AD"/>
    <w:rsid w:val="007722D3"/>
    <w:rsid w:val="007749A9"/>
    <w:rsid w:val="00774DD4"/>
    <w:rsid w:val="00776FB9"/>
    <w:rsid w:val="00777A87"/>
    <w:rsid w:val="0078162D"/>
    <w:rsid w:val="007828BA"/>
    <w:rsid w:val="00785AE7"/>
    <w:rsid w:val="00795D26"/>
    <w:rsid w:val="007B37F3"/>
    <w:rsid w:val="007C1740"/>
    <w:rsid w:val="007C6114"/>
    <w:rsid w:val="007D2651"/>
    <w:rsid w:val="007E0637"/>
    <w:rsid w:val="007F0078"/>
    <w:rsid w:val="007F081E"/>
    <w:rsid w:val="007F23DF"/>
    <w:rsid w:val="007F509B"/>
    <w:rsid w:val="007F765B"/>
    <w:rsid w:val="00800201"/>
    <w:rsid w:val="0080060D"/>
    <w:rsid w:val="008022FA"/>
    <w:rsid w:val="00804B67"/>
    <w:rsid w:val="008114CF"/>
    <w:rsid w:val="00811F26"/>
    <w:rsid w:val="00812FBD"/>
    <w:rsid w:val="00813336"/>
    <w:rsid w:val="0081402B"/>
    <w:rsid w:val="008146F1"/>
    <w:rsid w:val="008204A4"/>
    <w:rsid w:val="0082295A"/>
    <w:rsid w:val="00822F12"/>
    <w:rsid w:val="008232AE"/>
    <w:rsid w:val="008328B4"/>
    <w:rsid w:val="00837644"/>
    <w:rsid w:val="00840FCC"/>
    <w:rsid w:val="0084148D"/>
    <w:rsid w:val="00842984"/>
    <w:rsid w:val="00843FF8"/>
    <w:rsid w:val="00860554"/>
    <w:rsid w:val="00860F10"/>
    <w:rsid w:val="00862012"/>
    <w:rsid w:val="00864394"/>
    <w:rsid w:val="00873F17"/>
    <w:rsid w:val="008741DD"/>
    <w:rsid w:val="008811D9"/>
    <w:rsid w:val="008853C6"/>
    <w:rsid w:val="008869CB"/>
    <w:rsid w:val="00891918"/>
    <w:rsid w:val="00895986"/>
    <w:rsid w:val="00897BB5"/>
    <w:rsid w:val="008A0FB6"/>
    <w:rsid w:val="008A4B80"/>
    <w:rsid w:val="008B254C"/>
    <w:rsid w:val="008B2D4C"/>
    <w:rsid w:val="008B46EA"/>
    <w:rsid w:val="008B6811"/>
    <w:rsid w:val="008B7C41"/>
    <w:rsid w:val="008C5767"/>
    <w:rsid w:val="008D0E0A"/>
    <w:rsid w:val="008D2163"/>
    <w:rsid w:val="008D7038"/>
    <w:rsid w:val="008D7081"/>
    <w:rsid w:val="008D7E13"/>
    <w:rsid w:val="008F077C"/>
    <w:rsid w:val="008F1DFC"/>
    <w:rsid w:val="008F7579"/>
    <w:rsid w:val="00900C4D"/>
    <w:rsid w:val="00902768"/>
    <w:rsid w:val="00902F20"/>
    <w:rsid w:val="00911236"/>
    <w:rsid w:val="009113BD"/>
    <w:rsid w:val="00912448"/>
    <w:rsid w:val="0091469B"/>
    <w:rsid w:val="00925251"/>
    <w:rsid w:val="00927B4A"/>
    <w:rsid w:val="00931254"/>
    <w:rsid w:val="00931843"/>
    <w:rsid w:val="00931D3F"/>
    <w:rsid w:val="00934DFF"/>
    <w:rsid w:val="00936EF6"/>
    <w:rsid w:val="00946035"/>
    <w:rsid w:val="00950ECD"/>
    <w:rsid w:val="009511E3"/>
    <w:rsid w:val="00953E23"/>
    <w:rsid w:val="0095703F"/>
    <w:rsid w:val="00961FAF"/>
    <w:rsid w:val="00962273"/>
    <w:rsid w:val="00964019"/>
    <w:rsid w:val="009649B2"/>
    <w:rsid w:val="00967755"/>
    <w:rsid w:val="009710F2"/>
    <w:rsid w:val="0097182F"/>
    <w:rsid w:val="00972C6E"/>
    <w:rsid w:val="009819D4"/>
    <w:rsid w:val="00984450"/>
    <w:rsid w:val="00990628"/>
    <w:rsid w:val="00992E98"/>
    <w:rsid w:val="0099300E"/>
    <w:rsid w:val="00995029"/>
    <w:rsid w:val="00997B8B"/>
    <w:rsid w:val="009A1CAD"/>
    <w:rsid w:val="009A3404"/>
    <w:rsid w:val="009A5A05"/>
    <w:rsid w:val="009A7087"/>
    <w:rsid w:val="009B1FDA"/>
    <w:rsid w:val="009B2E5A"/>
    <w:rsid w:val="009B623C"/>
    <w:rsid w:val="009C1BA6"/>
    <w:rsid w:val="009C6191"/>
    <w:rsid w:val="009C662D"/>
    <w:rsid w:val="009C700D"/>
    <w:rsid w:val="009C7C73"/>
    <w:rsid w:val="009D10BB"/>
    <w:rsid w:val="009D407A"/>
    <w:rsid w:val="009D5625"/>
    <w:rsid w:val="009D6787"/>
    <w:rsid w:val="009E5C91"/>
    <w:rsid w:val="009F0587"/>
    <w:rsid w:val="009F17CE"/>
    <w:rsid w:val="009F1A12"/>
    <w:rsid w:val="009F1F92"/>
    <w:rsid w:val="009F42A5"/>
    <w:rsid w:val="009F4F08"/>
    <w:rsid w:val="009F536C"/>
    <w:rsid w:val="009F5FB0"/>
    <w:rsid w:val="00A04DE7"/>
    <w:rsid w:val="00A07541"/>
    <w:rsid w:val="00A10BC3"/>
    <w:rsid w:val="00A11006"/>
    <w:rsid w:val="00A12B38"/>
    <w:rsid w:val="00A21FF8"/>
    <w:rsid w:val="00A25156"/>
    <w:rsid w:val="00A25465"/>
    <w:rsid w:val="00A262BA"/>
    <w:rsid w:val="00A26F42"/>
    <w:rsid w:val="00A31390"/>
    <w:rsid w:val="00A35876"/>
    <w:rsid w:val="00A36DAD"/>
    <w:rsid w:val="00A407A2"/>
    <w:rsid w:val="00A41E48"/>
    <w:rsid w:val="00A45593"/>
    <w:rsid w:val="00A50EA0"/>
    <w:rsid w:val="00A51BCB"/>
    <w:rsid w:val="00A56E99"/>
    <w:rsid w:val="00A56F28"/>
    <w:rsid w:val="00A57CDD"/>
    <w:rsid w:val="00A7620B"/>
    <w:rsid w:val="00A81444"/>
    <w:rsid w:val="00A82EFF"/>
    <w:rsid w:val="00A858C0"/>
    <w:rsid w:val="00A95288"/>
    <w:rsid w:val="00A962C1"/>
    <w:rsid w:val="00AA122A"/>
    <w:rsid w:val="00AB55ED"/>
    <w:rsid w:val="00AC2C05"/>
    <w:rsid w:val="00AC3587"/>
    <w:rsid w:val="00AC505E"/>
    <w:rsid w:val="00AD44FD"/>
    <w:rsid w:val="00AE1E6F"/>
    <w:rsid w:val="00AE21B8"/>
    <w:rsid w:val="00AE381E"/>
    <w:rsid w:val="00AE55BE"/>
    <w:rsid w:val="00AE5F12"/>
    <w:rsid w:val="00AE6AD6"/>
    <w:rsid w:val="00AF2B5D"/>
    <w:rsid w:val="00AF39A5"/>
    <w:rsid w:val="00AF4697"/>
    <w:rsid w:val="00AF5A57"/>
    <w:rsid w:val="00B00D41"/>
    <w:rsid w:val="00B0512D"/>
    <w:rsid w:val="00B10433"/>
    <w:rsid w:val="00B12CE2"/>
    <w:rsid w:val="00B14658"/>
    <w:rsid w:val="00B14DC6"/>
    <w:rsid w:val="00B210DE"/>
    <w:rsid w:val="00B2541D"/>
    <w:rsid w:val="00B378EC"/>
    <w:rsid w:val="00B37EF1"/>
    <w:rsid w:val="00B477E8"/>
    <w:rsid w:val="00B512E6"/>
    <w:rsid w:val="00B56303"/>
    <w:rsid w:val="00B61FD2"/>
    <w:rsid w:val="00B6203A"/>
    <w:rsid w:val="00B66C8B"/>
    <w:rsid w:val="00B70218"/>
    <w:rsid w:val="00B71153"/>
    <w:rsid w:val="00B75753"/>
    <w:rsid w:val="00B76391"/>
    <w:rsid w:val="00B76C2E"/>
    <w:rsid w:val="00B80E2F"/>
    <w:rsid w:val="00B91F74"/>
    <w:rsid w:val="00B959C1"/>
    <w:rsid w:val="00B9768C"/>
    <w:rsid w:val="00BA2DF1"/>
    <w:rsid w:val="00BA330A"/>
    <w:rsid w:val="00BA6F89"/>
    <w:rsid w:val="00BB137B"/>
    <w:rsid w:val="00BB19B5"/>
    <w:rsid w:val="00BB4070"/>
    <w:rsid w:val="00BB5D33"/>
    <w:rsid w:val="00BB6360"/>
    <w:rsid w:val="00BB6486"/>
    <w:rsid w:val="00BB71EF"/>
    <w:rsid w:val="00BB788D"/>
    <w:rsid w:val="00BB7DCB"/>
    <w:rsid w:val="00BC24A5"/>
    <w:rsid w:val="00BC4DE8"/>
    <w:rsid w:val="00BD039C"/>
    <w:rsid w:val="00BD2ACF"/>
    <w:rsid w:val="00BE1036"/>
    <w:rsid w:val="00BF00FD"/>
    <w:rsid w:val="00BF23B0"/>
    <w:rsid w:val="00BF28F6"/>
    <w:rsid w:val="00BF3324"/>
    <w:rsid w:val="00BF50A1"/>
    <w:rsid w:val="00BF59D9"/>
    <w:rsid w:val="00C039B8"/>
    <w:rsid w:val="00C04554"/>
    <w:rsid w:val="00C13425"/>
    <w:rsid w:val="00C16DD6"/>
    <w:rsid w:val="00C26F1E"/>
    <w:rsid w:val="00C30A2D"/>
    <w:rsid w:val="00C31D39"/>
    <w:rsid w:val="00C44FC7"/>
    <w:rsid w:val="00C475C5"/>
    <w:rsid w:val="00C557F8"/>
    <w:rsid w:val="00C55AED"/>
    <w:rsid w:val="00C60B93"/>
    <w:rsid w:val="00C61D44"/>
    <w:rsid w:val="00C711CD"/>
    <w:rsid w:val="00C7133D"/>
    <w:rsid w:val="00C80469"/>
    <w:rsid w:val="00C85C14"/>
    <w:rsid w:val="00C86E0C"/>
    <w:rsid w:val="00C87951"/>
    <w:rsid w:val="00C928F3"/>
    <w:rsid w:val="00C939B4"/>
    <w:rsid w:val="00C94007"/>
    <w:rsid w:val="00C95329"/>
    <w:rsid w:val="00CA77D3"/>
    <w:rsid w:val="00CC1E2D"/>
    <w:rsid w:val="00CC3609"/>
    <w:rsid w:val="00CC44F9"/>
    <w:rsid w:val="00CC7A34"/>
    <w:rsid w:val="00CD1C3A"/>
    <w:rsid w:val="00CD5EDD"/>
    <w:rsid w:val="00CD63DE"/>
    <w:rsid w:val="00D1345B"/>
    <w:rsid w:val="00D14DC2"/>
    <w:rsid w:val="00D201D5"/>
    <w:rsid w:val="00D235DA"/>
    <w:rsid w:val="00D237C8"/>
    <w:rsid w:val="00D26B61"/>
    <w:rsid w:val="00D31F17"/>
    <w:rsid w:val="00D3328C"/>
    <w:rsid w:val="00D342C0"/>
    <w:rsid w:val="00D3598D"/>
    <w:rsid w:val="00D361B8"/>
    <w:rsid w:val="00D37472"/>
    <w:rsid w:val="00D43F55"/>
    <w:rsid w:val="00D46DB4"/>
    <w:rsid w:val="00D5581F"/>
    <w:rsid w:val="00D57ECC"/>
    <w:rsid w:val="00D62261"/>
    <w:rsid w:val="00D633DA"/>
    <w:rsid w:val="00D71AFF"/>
    <w:rsid w:val="00D71E17"/>
    <w:rsid w:val="00D72DF5"/>
    <w:rsid w:val="00D756EC"/>
    <w:rsid w:val="00D76415"/>
    <w:rsid w:val="00D77242"/>
    <w:rsid w:val="00D851EA"/>
    <w:rsid w:val="00D85268"/>
    <w:rsid w:val="00D876D5"/>
    <w:rsid w:val="00D91478"/>
    <w:rsid w:val="00D91E46"/>
    <w:rsid w:val="00D93515"/>
    <w:rsid w:val="00D9536A"/>
    <w:rsid w:val="00DA168C"/>
    <w:rsid w:val="00DA31C5"/>
    <w:rsid w:val="00DA4B16"/>
    <w:rsid w:val="00DA532E"/>
    <w:rsid w:val="00DA608A"/>
    <w:rsid w:val="00DA6ABD"/>
    <w:rsid w:val="00DB3A97"/>
    <w:rsid w:val="00DB5A31"/>
    <w:rsid w:val="00DB5A98"/>
    <w:rsid w:val="00DC3E36"/>
    <w:rsid w:val="00DC5E06"/>
    <w:rsid w:val="00DD0A7D"/>
    <w:rsid w:val="00DD3311"/>
    <w:rsid w:val="00DD5693"/>
    <w:rsid w:val="00DE1D9F"/>
    <w:rsid w:val="00DE277B"/>
    <w:rsid w:val="00DE3D98"/>
    <w:rsid w:val="00DE47C4"/>
    <w:rsid w:val="00DE5384"/>
    <w:rsid w:val="00DE5F5A"/>
    <w:rsid w:val="00DF02DB"/>
    <w:rsid w:val="00DF394D"/>
    <w:rsid w:val="00DF72F1"/>
    <w:rsid w:val="00E0029D"/>
    <w:rsid w:val="00E02735"/>
    <w:rsid w:val="00E0291F"/>
    <w:rsid w:val="00E03340"/>
    <w:rsid w:val="00E071A1"/>
    <w:rsid w:val="00E124E2"/>
    <w:rsid w:val="00E1452B"/>
    <w:rsid w:val="00E24B5E"/>
    <w:rsid w:val="00E254AE"/>
    <w:rsid w:val="00E26ABE"/>
    <w:rsid w:val="00E27834"/>
    <w:rsid w:val="00E330E3"/>
    <w:rsid w:val="00E36BAE"/>
    <w:rsid w:val="00E45414"/>
    <w:rsid w:val="00E45A75"/>
    <w:rsid w:val="00E60707"/>
    <w:rsid w:val="00E709A6"/>
    <w:rsid w:val="00E74232"/>
    <w:rsid w:val="00E758C0"/>
    <w:rsid w:val="00E9601D"/>
    <w:rsid w:val="00E960A3"/>
    <w:rsid w:val="00EA3B44"/>
    <w:rsid w:val="00EB339A"/>
    <w:rsid w:val="00EC12B5"/>
    <w:rsid w:val="00EE058D"/>
    <w:rsid w:val="00EE1B1F"/>
    <w:rsid w:val="00EE236D"/>
    <w:rsid w:val="00EE3BC9"/>
    <w:rsid w:val="00EE4AC7"/>
    <w:rsid w:val="00EF4939"/>
    <w:rsid w:val="00EF4A1F"/>
    <w:rsid w:val="00EF4C7A"/>
    <w:rsid w:val="00EF4CF1"/>
    <w:rsid w:val="00EF5961"/>
    <w:rsid w:val="00F03300"/>
    <w:rsid w:val="00F05576"/>
    <w:rsid w:val="00F122CE"/>
    <w:rsid w:val="00F12CF9"/>
    <w:rsid w:val="00F13783"/>
    <w:rsid w:val="00F25F96"/>
    <w:rsid w:val="00F304C8"/>
    <w:rsid w:val="00F3146E"/>
    <w:rsid w:val="00F34D16"/>
    <w:rsid w:val="00F35A5F"/>
    <w:rsid w:val="00F36206"/>
    <w:rsid w:val="00F42479"/>
    <w:rsid w:val="00F440A6"/>
    <w:rsid w:val="00F46722"/>
    <w:rsid w:val="00F56925"/>
    <w:rsid w:val="00F571CE"/>
    <w:rsid w:val="00F70E47"/>
    <w:rsid w:val="00F7369B"/>
    <w:rsid w:val="00F8062E"/>
    <w:rsid w:val="00F84F1F"/>
    <w:rsid w:val="00F8759C"/>
    <w:rsid w:val="00F87CA5"/>
    <w:rsid w:val="00F964D5"/>
    <w:rsid w:val="00F96774"/>
    <w:rsid w:val="00F970EC"/>
    <w:rsid w:val="00FA2CB3"/>
    <w:rsid w:val="00FA491F"/>
    <w:rsid w:val="00FA7BD9"/>
    <w:rsid w:val="00FB2997"/>
    <w:rsid w:val="00FB336B"/>
    <w:rsid w:val="00FB4C5B"/>
    <w:rsid w:val="00FB54C1"/>
    <w:rsid w:val="00FB6259"/>
    <w:rsid w:val="00FC2D49"/>
    <w:rsid w:val="00FC7EBE"/>
    <w:rsid w:val="00FD23BE"/>
    <w:rsid w:val="00FD2F0A"/>
    <w:rsid w:val="00FD6556"/>
    <w:rsid w:val="00FE0ADA"/>
    <w:rsid w:val="00FE2419"/>
    <w:rsid w:val="00FE2649"/>
    <w:rsid w:val="00FE70A6"/>
    <w:rsid w:val="00FF3563"/>
    <w:rsid w:val="00FF3E75"/>
    <w:rsid w:val="00FF517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EC45CA"/>
  <w15:docId w15:val="{F8F984DF-B8D8-4CE9-853C-4E926DA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97F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962C1"/>
  </w:style>
  <w:style w:type="character" w:customStyle="1" w:styleId="a3">
    <w:name w:val="Текст выноски Знак"/>
    <w:rsid w:val="00A962C1"/>
    <w:rPr>
      <w:rFonts w:ascii="Segoe UI" w:hAnsi="Segoe UI" w:cs="Segoe UI"/>
      <w:sz w:val="18"/>
      <w:szCs w:val="18"/>
    </w:rPr>
  </w:style>
  <w:style w:type="character" w:styleId="a4">
    <w:name w:val="Hyperlink"/>
    <w:rsid w:val="00A962C1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A962C1"/>
    <w:pPr>
      <w:spacing w:after="120"/>
    </w:pPr>
  </w:style>
  <w:style w:type="paragraph" w:styleId="a6">
    <w:name w:val="List"/>
    <w:basedOn w:val="a5"/>
    <w:rsid w:val="00A962C1"/>
    <w:rPr>
      <w:rFonts w:cs="Mangal"/>
    </w:rPr>
  </w:style>
  <w:style w:type="paragraph" w:customStyle="1" w:styleId="13">
    <w:name w:val="Название1"/>
    <w:basedOn w:val="a"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962C1"/>
    <w:pPr>
      <w:suppressLineNumbers/>
    </w:pPr>
    <w:rPr>
      <w:rFonts w:cs="Mangal"/>
    </w:rPr>
  </w:style>
  <w:style w:type="paragraph" w:customStyle="1" w:styleId="15">
    <w:name w:val="Текст выноски1"/>
    <w:basedOn w:val="a"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rsid w:val="00A962C1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rsid w:val="00A962C1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rsid w:val="00A962C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F3146E"/>
    <w:rPr>
      <w:rFonts w:ascii="Calibri" w:eastAsia="SimSun" w:hAnsi="Calibri" w:cs="font277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77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77"/>
      <w:sz w:val="22"/>
      <w:szCs w:val="22"/>
      <w:lang w:eastAsia="ar-SA"/>
    </w:rPr>
  </w:style>
  <w:style w:type="paragraph" w:customStyle="1" w:styleId="p9">
    <w:name w:val="p9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02768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otnote reference"/>
    <w:uiPriority w:val="99"/>
    <w:semiHidden/>
    <w:unhideWhenUsed/>
    <w:rsid w:val="00AE6AD6"/>
    <w:rPr>
      <w:vertAlign w:val="superscript"/>
    </w:rPr>
  </w:style>
  <w:style w:type="character" w:customStyle="1" w:styleId="19">
    <w:name w:val="Текст сноски Знак1"/>
    <w:link w:val="af5"/>
    <w:uiPriority w:val="99"/>
    <w:semiHidden/>
    <w:rsid w:val="00AE6AD6"/>
  </w:style>
  <w:style w:type="paragraph" w:styleId="af5">
    <w:name w:val="footnote text"/>
    <w:basedOn w:val="a"/>
    <w:link w:val="19"/>
    <w:uiPriority w:val="99"/>
    <w:semiHidden/>
    <w:unhideWhenUsed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uiPriority w:val="99"/>
    <w:semiHidden/>
    <w:rsid w:val="00AE6AD6"/>
    <w:rPr>
      <w:rFonts w:ascii="Calibri" w:eastAsia="SimSun" w:hAnsi="Calibri" w:cs="font277"/>
      <w:lang w:eastAsia="ar-SA"/>
    </w:rPr>
  </w:style>
  <w:style w:type="paragraph" w:customStyle="1" w:styleId="Default">
    <w:name w:val="Default"/>
    <w:rsid w:val="00873F1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7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Theme="minorHAnsi" w:cs="Times New Roman"/>
      <w:lang w:eastAsia="en-US"/>
    </w:rPr>
  </w:style>
  <w:style w:type="character" w:styleId="af8">
    <w:name w:val="FollowedHyperlink"/>
    <w:basedOn w:val="a0"/>
    <w:uiPriority w:val="99"/>
    <w:semiHidden/>
    <w:unhideWhenUsed/>
    <w:rsid w:val="005C158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FC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bt-content">
    <w:name w:val="bt-content"/>
    <w:basedOn w:val="a0"/>
    <w:rsid w:val="0067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5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71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98430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280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62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9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4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80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4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9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9044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7505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90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36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21393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5879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944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CBFE3"/>
            <w:bottom w:val="none" w:sz="0" w:space="0" w:color="auto"/>
            <w:right w:val="single" w:sz="6" w:space="0" w:color="8CBFE3"/>
          </w:divBdr>
          <w:divsChild>
            <w:div w:id="11667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4467">
                  <w:marLeft w:val="42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9894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5" w:color="E9E5DF"/>
                        <w:left w:val="single" w:sz="6" w:space="18" w:color="E9E5D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37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tpravka.pocht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_service@russianpo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B3658-9366-45D2-B65F-8F4F747B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SDC FOODS</Company>
  <LinksUpToDate>false</LinksUpToDate>
  <CharactersWithSpaces>2870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Курникова Анна Сергеевна</dc:creator>
  <cp:lastModifiedBy>Крудова Екатерина Александровна</cp:lastModifiedBy>
  <cp:revision>2</cp:revision>
  <cp:lastPrinted>2019-04-11T07:03:00Z</cp:lastPrinted>
  <dcterms:created xsi:type="dcterms:W3CDTF">2019-08-20T06:50:00Z</dcterms:created>
  <dcterms:modified xsi:type="dcterms:W3CDTF">2019-08-20T06:50:00Z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