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Pr="009B46F7" w:rsidRDefault="00365AFF" w:rsidP="00365AFF">
      <w:pPr>
        <w:pStyle w:val="1"/>
        <w:jc w:val="center"/>
        <w:rPr>
          <w:rFonts w:ascii="Arial" w:hAnsi="Arial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Pr="009B46F7" w:rsidRDefault="00E51DF7" w:rsidP="00365AFF">
      <w:pPr>
        <w:pStyle w:val="1"/>
        <w:spacing w:after="0" w:afterAutospacing="0"/>
        <w:jc w:val="center"/>
        <w:rPr>
          <w:rFonts w:ascii="Arial" w:hAnsi="Arial"/>
          <w:i/>
          <w:sz w:val="24"/>
        </w:rPr>
      </w:pPr>
      <w:r w:rsidRPr="009B46F7">
        <w:rPr>
          <w:rFonts w:ascii="Arial" w:hAnsi="Arial"/>
          <w:i/>
          <w:sz w:val="24"/>
        </w:rPr>
        <w:t xml:space="preserve">Отделение Пенсионного фонда </w:t>
      </w:r>
      <w:proofErr w:type="gramStart"/>
      <w:r w:rsidRPr="009B46F7">
        <w:rPr>
          <w:rFonts w:ascii="Arial" w:hAnsi="Arial"/>
          <w:i/>
          <w:sz w:val="24"/>
        </w:rPr>
        <w:t>по</w:t>
      </w:r>
      <w:proofErr w:type="gramEnd"/>
      <w:r w:rsidRPr="009B46F7">
        <w:rPr>
          <w:rFonts w:ascii="Arial" w:hAnsi="Arial"/>
          <w:i/>
          <w:sz w:val="24"/>
        </w:rPr>
        <w:t xml:space="preserve"> </w:t>
      </w:r>
    </w:p>
    <w:p w:rsidR="00365AFF" w:rsidRPr="009B46F7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i/>
          <w:sz w:val="24"/>
        </w:rPr>
      </w:pPr>
      <w:r w:rsidRPr="009B46F7">
        <w:rPr>
          <w:rFonts w:ascii="Arial" w:hAnsi="Arial"/>
          <w:i/>
          <w:sz w:val="24"/>
        </w:rPr>
        <w:t>Ханты-Мансийско</w:t>
      </w:r>
      <w:r w:rsidR="00E51DF7" w:rsidRPr="009B46F7">
        <w:rPr>
          <w:rFonts w:ascii="Arial" w:hAnsi="Arial"/>
          <w:i/>
          <w:sz w:val="24"/>
        </w:rPr>
        <w:t>му</w:t>
      </w:r>
      <w:r w:rsidRPr="009B46F7">
        <w:rPr>
          <w:rFonts w:ascii="Arial" w:hAnsi="Arial"/>
          <w:i/>
          <w:sz w:val="24"/>
        </w:rPr>
        <w:t xml:space="preserve"> автономно</w:t>
      </w:r>
      <w:r w:rsidR="00E51DF7" w:rsidRPr="009B46F7">
        <w:rPr>
          <w:rFonts w:ascii="Arial" w:hAnsi="Arial"/>
          <w:i/>
          <w:sz w:val="24"/>
        </w:rPr>
        <w:t>му</w:t>
      </w:r>
      <w:r w:rsidRPr="009B46F7">
        <w:rPr>
          <w:rFonts w:ascii="Arial" w:hAnsi="Arial"/>
          <w:i/>
          <w:sz w:val="24"/>
        </w:rPr>
        <w:t xml:space="preserve"> округ</w:t>
      </w:r>
      <w:r w:rsidR="00E51DF7" w:rsidRPr="009B46F7">
        <w:rPr>
          <w:rFonts w:ascii="Arial" w:hAnsi="Arial"/>
          <w:i/>
          <w:sz w:val="24"/>
        </w:rPr>
        <w:t>у</w:t>
      </w:r>
      <w:r w:rsidRPr="009B46F7">
        <w:rPr>
          <w:rFonts w:ascii="Arial" w:hAnsi="Arial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  <w:bookmarkStart w:id="0" w:name="_GoBack"/>
    </w:p>
    <w:p w:rsidR="009B46F7" w:rsidRPr="009B46F7" w:rsidRDefault="009B46F7" w:rsidP="009B46F7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9B46F7">
        <w:rPr>
          <w:rFonts w:ascii="Times New Roman" w:hAnsi="Times New Roman" w:cs="Times New Roman"/>
          <w:b/>
          <w:sz w:val="36"/>
          <w:szCs w:val="36"/>
        </w:rPr>
        <w:t xml:space="preserve">ОПФР по ХМАО-Югре </w:t>
      </w:r>
      <w:proofErr w:type="gramStart"/>
      <w:r w:rsidRPr="009B46F7">
        <w:rPr>
          <w:rFonts w:ascii="Times New Roman" w:hAnsi="Times New Roman" w:cs="Times New Roman"/>
          <w:b/>
          <w:sz w:val="36"/>
          <w:szCs w:val="36"/>
        </w:rPr>
        <w:t xml:space="preserve">сообщает </w:t>
      </w:r>
      <w:bookmarkEnd w:id="0"/>
      <w:r w:rsidRPr="009B46F7">
        <w:rPr>
          <w:rFonts w:ascii="Times New Roman" w:hAnsi="Times New Roman" w:cs="Times New Roman"/>
          <w:b/>
          <w:sz w:val="36"/>
          <w:szCs w:val="36"/>
        </w:rPr>
        <w:t>о ежегодной досрочной выплате пенсий за январь месяц будет</w:t>
      </w:r>
      <w:proofErr w:type="gramEnd"/>
      <w:r w:rsidRPr="009B46F7">
        <w:rPr>
          <w:rFonts w:ascii="Times New Roman" w:hAnsi="Times New Roman" w:cs="Times New Roman"/>
          <w:b/>
          <w:sz w:val="36"/>
          <w:szCs w:val="36"/>
        </w:rPr>
        <w:t xml:space="preserve"> произведена в декабре месяце.</w:t>
      </w:r>
    </w:p>
    <w:p w:rsidR="009B46F7" w:rsidRPr="009B46F7" w:rsidRDefault="009B46F7" w:rsidP="009B46F7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9B46F7">
        <w:rPr>
          <w:rFonts w:ascii="Times New Roman" w:hAnsi="Times New Roman" w:cs="Times New Roman"/>
          <w:b/>
          <w:sz w:val="36"/>
          <w:szCs w:val="36"/>
        </w:rPr>
        <w:t>Для получателей пенсий 5,10 числа финансирование за январь месяц будет произведено 28 декабря.</w:t>
      </w:r>
    </w:p>
    <w:p w:rsidR="009B46F7" w:rsidRPr="009B46F7" w:rsidRDefault="009B46F7" w:rsidP="009B46F7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9B46F7">
        <w:rPr>
          <w:rFonts w:ascii="Times New Roman" w:hAnsi="Times New Roman" w:cs="Times New Roman"/>
          <w:b/>
          <w:sz w:val="36"/>
          <w:szCs w:val="36"/>
        </w:rPr>
        <w:t>Для получателей пенсий 18 числа финансирование за январь месяц будет произведено 29 декабря.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9B46F7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2022-12-22T02:06:00Z</dcterms:created>
  <dcterms:modified xsi:type="dcterms:W3CDTF">2022-12-22T02:06:00Z</dcterms:modified>
</cp:coreProperties>
</file>