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8867BD" w:rsidP="004D7A51">
      <w:pPr>
        <w:contextualSpacing/>
        <w:jc w:val="right"/>
      </w:pPr>
      <w:r>
        <w:t>12</w:t>
      </w:r>
      <w:r w:rsidR="00D95953" w:rsidRPr="002B6B69">
        <w:t xml:space="preserve"> </w:t>
      </w:r>
      <w:r w:rsidR="008E0D69">
        <w:t>марта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  <w:bookmarkStart w:id="0" w:name="_GoBack"/>
      <w:bookmarkEnd w:id="0"/>
    </w:p>
    <w:p w:rsidR="00C50498" w:rsidRPr="00CA3A54" w:rsidRDefault="00C50498" w:rsidP="00CA3A54">
      <w:pPr>
        <w:contextualSpacing/>
        <w:jc w:val="both"/>
      </w:pPr>
    </w:p>
    <w:p w:rsidR="008867BD" w:rsidRDefault="008867BD" w:rsidP="008867BD">
      <w:pPr>
        <w:ind w:firstLine="709"/>
        <w:contextualSpacing/>
        <w:jc w:val="center"/>
        <w:textAlignment w:val="baseline"/>
        <w:outlineLvl w:val="0"/>
        <w:rPr>
          <w:b/>
          <w:bCs/>
          <w:kern w:val="36"/>
        </w:rPr>
      </w:pPr>
      <w:r>
        <w:rPr>
          <w:b/>
          <w:bCs/>
          <w:kern w:val="36"/>
        </w:rPr>
        <w:t>«</w:t>
      </w:r>
      <w:r w:rsidRPr="008867BD">
        <w:rPr>
          <w:b/>
          <w:bCs/>
          <w:kern w:val="36"/>
        </w:rPr>
        <w:t>Установлены дополнительные гарантии женщинам, работающим в сельской местности</w:t>
      </w:r>
      <w:r>
        <w:rPr>
          <w:b/>
          <w:bCs/>
          <w:kern w:val="36"/>
        </w:rPr>
        <w:t>»</w:t>
      </w:r>
    </w:p>
    <w:p w:rsidR="008867BD" w:rsidRPr="008867BD" w:rsidRDefault="008867BD" w:rsidP="008867BD">
      <w:pPr>
        <w:ind w:firstLine="709"/>
        <w:contextualSpacing/>
        <w:jc w:val="center"/>
        <w:textAlignment w:val="baseline"/>
        <w:outlineLvl w:val="0"/>
        <w:rPr>
          <w:b/>
          <w:bCs/>
          <w:kern w:val="36"/>
        </w:rPr>
      </w:pPr>
    </w:p>
    <w:p w:rsidR="008867BD" w:rsidRPr="008867BD" w:rsidRDefault="008867BD" w:rsidP="008867BD">
      <w:pPr>
        <w:ind w:firstLine="709"/>
        <w:contextualSpacing/>
        <w:jc w:val="both"/>
        <w:textAlignment w:val="baseline"/>
      </w:pPr>
      <w:r w:rsidRPr="008867BD">
        <w:t>Федеральным законом от 12.11.2019 №372-ФЗ Трудовой кодекс Российской Федерации дополнен ст</w:t>
      </w:r>
      <w:r>
        <w:t>атьей</w:t>
      </w:r>
      <w:r w:rsidRPr="008867BD">
        <w:t xml:space="preserve"> 263.1, устанавливающей дополнительные гарантии женщинам, работающим в сельской местности.</w:t>
      </w:r>
    </w:p>
    <w:p w:rsidR="008867BD" w:rsidRPr="008867BD" w:rsidRDefault="008867BD" w:rsidP="008867BD">
      <w:pPr>
        <w:ind w:firstLine="709"/>
        <w:contextualSpacing/>
        <w:jc w:val="both"/>
        <w:textAlignment w:val="baseline"/>
      </w:pPr>
      <w:r w:rsidRPr="008867BD">
        <w:t>Указанная категория работников имеет право на установление сокращенной продолжительности рабочего времени не более 36 часов в неделю (если меньшая продолжительность рабочей недели не предусмотрена для них нормативными правовыми актами Российской Федерации). При этом заработная плата выплачивается в том же размере, что и при полной рабочей неделе.</w:t>
      </w:r>
    </w:p>
    <w:p w:rsidR="008867BD" w:rsidRPr="008867BD" w:rsidRDefault="008867BD" w:rsidP="008867BD">
      <w:pPr>
        <w:ind w:firstLine="709"/>
        <w:contextualSpacing/>
        <w:jc w:val="both"/>
        <w:textAlignment w:val="baseline"/>
      </w:pPr>
      <w:r w:rsidRPr="008867BD">
        <w:t>По личному письменному заявлению работников может быть предоставлен один дополнительный выходной день в месяц без сохранения заработной платы.</w:t>
      </w:r>
    </w:p>
    <w:p w:rsidR="008867BD" w:rsidRDefault="008867BD" w:rsidP="008867BD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8867BD">
        <w:t xml:space="preserve">Кроме этого, </w:t>
      </w:r>
      <w:r>
        <w:rPr>
          <w:rFonts w:eastAsiaTheme="minorHAnsi"/>
          <w:lang w:eastAsia="en-US"/>
        </w:rPr>
        <w:t>ж</w:t>
      </w:r>
      <w:r>
        <w:rPr>
          <w:rFonts w:eastAsiaTheme="minorHAnsi"/>
          <w:lang w:eastAsia="en-US"/>
        </w:rPr>
        <w:t>енщины, работающие в сельской местности, имеют право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на установление оплаты труда в повышенном размере на работах, где по условиям труда рабочий день разделен на части</w:t>
      </w:r>
    </w:p>
    <w:p w:rsidR="00C50498" w:rsidRDefault="00C50498" w:rsidP="00896661">
      <w:pPr>
        <w:spacing w:line="240" w:lineRule="exact"/>
        <w:contextualSpacing/>
        <w:jc w:val="center"/>
        <w:rPr>
          <w:iCs/>
        </w:rPr>
      </w:pPr>
    </w:p>
    <w:p w:rsidR="008E0D69" w:rsidRPr="00907B42" w:rsidRDefault="008E0D69" w:rsidP="00896661">
      <w:pPr>
        <w:spacing w:line="240" w:lineRule="exact"/>
        <w:contextualSpacing/>
        <w:jc w:val="center"/>
        <w:rPr>
          <w:iCs/>
        </w:rPr>
      </w:pPr>
    </w:p>
    <w:p w:rsidR="002B6B69" w:rsidRPr="00257E2C" w:rsidRDefault="00C50498" w:rsidP="00896661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1F63CD" w:rsidRDefault="001F63C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8867BD" w:rsidRDefault="008867BD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1F63CD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="00E903BC" w:rsidRPr="002B6B69">
        <w:rPr>
          <w:b/>
          <w:sz w:val="20"/>
          <w:szCs w:val="20"/>
        </w:rPr>
        <w:t>.</w:t>
      </w:r>
    </w:p>
    <w:sectPr w:rsidR="00E903BC" w:rsidRPr="002B6B69" w:rsidSect="001F63CD">
      <w:pgSz w:w="11906" w:h="16838"/>
      <w:pgMar w:top="993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867BD"/>
    <w:rsid w:val="00896661"/>
    <w:rsid w:val="008A4BF1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45E8D"/>
    <w:rsid w:val="00C5049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34</cp:revision>
  <cp:lastPrinted>2020-02-12T12:04:00Z</cp:lastPrinted>
  <dcterms:created xsi:type="dcterms:W3CDTF">2019-08-09T12:01:00Z</dcterms:created>
  <dcterms:modified xsi:type="dcterms:W3CDTF">2020-03-12T11:32:00Z</dcterms:modified>
</cp:coreProperties>
</file>