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604A9C" w:rsidP="004D7A51">
      <w:pPr>
        <w:contextualSpacing/>
        <w:jc w:val="right"/>
      </w:pPr>
      <w:r>
        <w:t>28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8A49C6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604A9C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8" w:history="1">
        <w:r w:rsidR="005C30BE" w:rsidRPr="005C30B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</w:t>
        </w:r>
        <w:r w:rsidR="005C30B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онституционный </w:t>
        </w:r>
        <w:r w:rsidR="005C30BE" w:rsidRPr="005C30B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</w:t>
        </w:r>
        <w:r w:rsidR="005C30B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уд</w:t>
        </w:r>
        <w:r w:rsidR="005C30BE" w:rsidRPr="005C30B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РФ разобрался, когда не должны привлекать к ответственности за нецелевое использование земли</w:t>
        </w:r>
      </w:hyperlink>
      <w:r w:rsidRPr="008A49C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5C30BE" w:rsidRPr="005C30BE" w:rsidRDefault="005C30BE" w:rsidP="005C30BE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C30BE">
        <w:rPr>
          <w:sz w:val="28"/>
          <w:szCs w:val="28"/>
          <w:bdr w:val="none" w:sz="0" w:space="0" w:color="auto" w:frame="1"/>
        </w:rPr>
        <w:t>Правообладатель использовал землю в соответствии не только с основным видом разрешенного использования, но и с дополнительным. Сведения об этом в ЕГРН он не внес. Его оштрафовали за</w:t>
      </w:r>
      <w:r w:rsidRPr="005C30BE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history="1">
        <w:r w:rsidRPr="005C30BE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нецелевое использование</w:t>
        </w:r>
      </w:hyperlink>
      <w:r w:rsidRPr="005C30B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C30BE">
        <w:rPr>
          <w:sz w:val="28"/>
          <w:szCs w:val="28"/>
          <w:bdr w:val="none" w:sz="0" w:space="0" w:color="auto" w:frame="1"/>
        </w:rPr>
        <w:t>участка.</w:t>
      </w:r>
    </w:p>
    <w:p w:rsidR="005C30BE" w:rsidRPr="005C30BE" w:rsidRDefault="005C30BE" w:rsidP="005C30BE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C30BE">
        <w:rPr>
          <w:sz w:val="28"/>
          <w:szCs w:val="28"/>
          <w:bdr w:val="none" w:sz="0" w:space="0" w:color="auto" w:frame="1"/>
        </w:rPr>
        <w:t>Правоприменительная практика по этому вопросу разделилась. Большинство судов посчитало, что правообладатель обязан внести эти данные в ЕГРН для того, чтобы сведения в реестре были достоверными. Другие полагают, что любое фактическое использование земли в соответствии с основными и дополнительными видами разрешенного использования не может быть признано нецелевым, даже если сведения о нем не внесены в ЕГРН, поскольку такое использование в любом случае рационально и эффективно.</w:t>
      </w:r>
    </w:p>
    <w:p w:rsidR="005C30BE" w:rsidRPr="005C30BE" w:rsidRDefault="005C30BE" w:rsidP="005C30BE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C30BE">
        <w:rPr>
          <w:sz w:val="28"/>
          <w:szCs w:val="28"/>
          <w:bdr w:val="none" w:sz="0" w:space="0" w:color="auto" w:frame="1"/>
        </w:rPr>
        <w:t>КС РФ поддержал вторую позицию и указал, что нельзя принуждать правообладателя вносить данные в ЕГРН в случае, когда земля используется в соответствии с дополнительным видом разрешенного использования наряду с основным.</w:t>
      </w:r>
    </w:p>
    <w:p w:rsidR="00DF336D" w:rsidRDefault="00DF336D" w:rsidP="00F33087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23"/>
          <w:szCs w:val="23"/>
        </w:rPr>
      </w:pPr>
    </w:p>
    <w:p w:rsidR="002B6B69" w:rsidRDefault="00604A9C" w:rsidP="00F33087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666666"/>
          <w:sz w:val="23"/>
          <w:szCs w:val="23"/>
        </w:rPr>
        <w:br/>
      </w:r>
      <w:r w:rsidR="000D3C0A">
        <w:t>З</w:t>
      </w:r>
      <w:r w:rsidR="008F1197">
        <w:t>аместител</w:t>
      </w:r>
      <w:r w:rsidR="000D3C0A"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 w:rsidR="000D3C0A"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A4" w:rsidRDefault="000860A4" w:rsidP="002C32AF">
      <w:r>
        <w:separator/>
      </w:r>
    </w:p>
  </w:endnote>
  <w:endnote w:type="continuationSeparator" w:id="0">
    <w:p w:rsidR="000860A4" w:rsidRDefault="000860A4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A4" w:rsidRDefault="000860A4" w:rsidP="002C32AF">
      <w:r>
        <w:separator/>
      </w:r>
    </w:p>
  </w:footnote>
  <w:footnote w:type="continuationSeparator" w:id="0">
    <w:p w:rsidR="000860A4" w:rsidRDefault="000860A4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860A4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2598F"/>
    <w:rsid w:val="00383303"/>
    <w:rsid w:val="003B6518"/>
    <w:rsid w:val="003D6784"/>
    <w:rsid w:val="00403E9F"/>
    <w:rsid w:val="0044593F"/>
    <w:rsid w:val="00450206"/>
    <w:rsid w:val="00455054"/>
    <w:rsid w:val="00456F49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B56AA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opennews&amp;id=142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59000;dst=6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68</cp:revision>
  <cp:lastPrinted>2020-09-03T10:12:00Z</cp:lastPrinted>
  <dcterms:created xsi:type="dcterms:W3CDTF">2019-08-09T12:01:00Z</dcterms:created>
  <dcterms:modified xsi:type="dcterms:W3CDTF">2020-10-27T04:22:00Z</dcterms:modified>
</cp:coreProperties>
</file>