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092506" w:rsidRPr="00092506" w:rsidRDefault="00092506" w:rsidP="0009250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28"/>
          <w:szCs w:val="28"/>
        </w:rPr>
      </w:pPr>
      <w:r w:rsidRPr="00092506">
        <w:rPr>
          <w:rFonts w:ascii="Arial" w:eastAsia="Times New Roman" w:hAnsi="Arial" w:cs="Arial"/>
          <w:b/>
          <w:bCs/>
          <w:color w:val="212121"/>
          <w:kern w:val="36"/>
          <w:sz w:val="28"/>
          <w:szCs w:val="28"/>
        </w:rPr>
        <w:t>Отчеты за март необходимо сдать до 15 апреля 2022 года</w:t>
      </w:r>
    </w:p>
    <w:p w:rsidR="00F73E7D" w:rsidRPr="00F73E7D" w:rsidRDefault="00F73E7D" w:rsidP="00F73E7D">
      <w:pPr>
        <w:ind w:firstLine="993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F73E7D"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Напоминаем, что в апреле страхователи должны отчитаться в Пенсионный фонд РФ по трем видам отчетности: СЗВ-М, СЗВ-ТД и ДСВ-3.</w:t>
      </w:r>
    </w:p>
    <w:p w:rsidR="00F73E7D" w:rsidRPr="00F73E7D" w:rsidRDefault="00F73E7D" w:rsidP="00F73E7D">
      <w:pPr>
        <w:ind w:firstLine="993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F73E7D"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Срок сдачи отчета «Сведения о застрахованных лицах» по форме СЗВ-М за март 2022 года – не позднее 15 апреля 2022 года.</w:t>
      </w:r>
    </w:p>
    <w:p w:rsidR="00F73E7D" w:rsidRPr="00F73E7D" w:rsidRDefault="00F73E7D" w:rsidP="00F73E7D">
      <w:pPr>
        <w:ind w:firstLine="993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F73E7D"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Также, не позднее 15 апреля, страхователь представляет сведения о трудовой деятельности (форма СЗВ-ТД) на работников, в отношении которых в отчетном периоде (месяце) произошли кадровые мероприятия (перевод</w:t>
      </w:r>
      <w:bookmarkStart w:id="0" w:name="_GoBack"/>
      <w:bookmarkEnd w:id="0"/>
      <w:r w:rsidRPr="00F73E7D"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, переименование организации, присвоение профессии, квалификации), а также, если сотрудник написал заявление о выборе способа ведения трудовой книжки в бумажном или электронном виде.</w:t>
      </w:r>
    </w:p>
    <w:p w:rsidR="00F73E7D" w:rsidRPr="00F73E7D" w:rsidRDefault="00F73E7D" w:rsidP="00F73E7D">
      <w:pPr>
        <w:ind w:firstLine="993"/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</w:pPr>
      <w:r w:rsidRPr="00F73E7D">
        <w:rPr>
          <w:rFonts w:ascii="Times New Roman" w:eastAsiaTheme="minorHAnsi" w:hAnsi="Times New Roman" w:cs="Times New Roman"/>
          <w:color w:val="000000"/>
          <w:sz w:val="32"/>
          <w:szCs w:val="32"/>
          <w:shd w:val="clear" w:color="auto" w:fill="FFFFFF"/>
          <w:lang w:eastAsia="en-US"/>
        </w:rPr>
        <w:t>До 20 апреля 2022 года страхователям необходимо отчитаться по форме ДСВ-3 (ежеквартальный отчет). Это реестры застрахованных лиц, за которых уплачиваются дополнительные страховые взносы на накопительную пенсию и взносы работодателя.</w:t>
      </w:r>
    </w:p>
    <w:p w:rsidR="00124640" w:rsidRDefault="00AD4EF7" w:rsidP="00676D54">
      <w:pPr>
        <w:pStyle w:val="3"/>
        <w:jc w:val="center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92506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A7B4B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73E7D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2022-04-08T04:48:00Z</dcterms:created>
  <dcterms:modified xsi:type="dcterms:W3CDTF">2022-04-08T04:48:00Z</dcterms:modified>
</cp:coreProperties>
</file>